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90"/>
        <w:tblW w:w="10800" w:type="dxa"/>
        <w:tblBorders>
          <w:top w:val="nil"/>
          <w:left w:val="nil"/>
          <w:bottom w:val="nil"/>
          <w:right w:val="nil"/>
          <w:insideH w:val="nil"/>
          <w:insideV w:val="nil"/>
        </w:tblBorders>
        <w:tblLayout w:type="fixed"/>
        <w:tblLook w:val="0600"/>
      </w:tblPr>
      <w:tblGrid>
        <w:gridCol w:w="3317"/>
        <w:gridCol w:w="3316"/>
        <w:gridCol w:w="4167"/>
      </w:tblGrid>
      <w:tr w:rsidR="00101CD7" w:rsidTr="006D16D4">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CD7" w:rsidRDefault="00101CD7" w:rsidP="00CC6F1F">
            <w:pPr>
              <w:pStyle w:val="normal0"/>
              <w:spacing w:line="240" w:lineRule="auto"/>
              <w:rPr>
                <w:b/>
              </w:rPr>
            </w:pPr>
            <w:r>
              <w:rPr>
                <w:b/>
              </w:rPr>
              <w:t xml:space="preserve">Course Name:           </w:t>
            </w:r>
            <w:r w:rsidR="00415775">
              <w:rPr>
                <w:b/>
              </w:rPr>
              <w:t xml:space="preserve"> </w:t>
            </w:r>
            <w:r w:rsidR="00CC6F1F">
              <w:rPr>
                <w:b/>
              </w:rPr>
              <w:t>Penology and Prison</w:t>
            </w:r>
          </w:p>
        </w:tc>
      </w:tr>
      <w:tr w:rsidR="00101CD7" w:rsidTr="006D16D4">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CC6F1F">
            <w:pPr>
              <w:pStyle w:val="normal0"/>
              <w:spacing w:line="240" w:lineRule="auto"/>
              <w:rPr>
                <w:b/>
              </w:rPr>
            </w:pPr>
            <w:r>
              <w:rPr>
                <w:b/>
              </w:rPr>
              <w:t>Course Code:</w:t>
            </w:r>
            <w:r w:rsidR="00415775">
              <w:rPr>
                <w:b/>
              </w:rPr>
              <w:t xml:space="preserve"> </w:t>
            </w:r>
            <w:r w:rsidR="00C311D0">
              <w:rPr>
                <w:b/>
              </w:rPr>
              <w:t xml:space="preserve">CRIM </w:t>
            </w:r>
            <w:r w:rsidR="00CC6F1F">
              <w:rPr>
                <w:b/>
              </w:rPr>
              <w:t>310</w:t>
            </w:r>
            <w:r w:rsidR="00415775">
              <w:rPr>
                <w:b/>
              </w:rPr>
              <w:t xml:space="preserve"> </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FE7780">
            <w:pPr>
              <w:pStyle w:val="normal0"/>
              <w:spacing w:line="240" w:lineRule="auto"/>
              <w:rPr>
                <w:b/>
              </w:rPr>
            </w:pPr>
            <w:r>
              <w:rPr>
                <w:b/>
              </w:rPr>
              <w:t>Course Type</w:t>
            </w:r>
            <w:r w:rsidR="006B7B3E">
              <w:rPr>
                <w:b/>
              </w:rPr>
              <w:t xml:space="preserve">: </w:t>
            </w:r>
            <w:r w:rsidR="00FE7780">
              <w:rPr>
                <w:b/>
              </w:rPr>
              <w:t>Elective Course</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pPr>
            <w:bookmarkStart w:id="0" w:name="_riguqtlqlk8q" w:colFirst="0" w:colLast="0"/>
            <w:bookmarkEnd w:id="0"/>
            <w:r>
              <w:rPr>
                <w:b/>
                <w:sz w:val="22"/>
                <w:szCs w:val="22"/>
              </w:rPr>
              <w:t>Course Credits:</w:t>
            </w:r>
            <w:r>
              <w:rPr>
                <w:b/>
                <w:sz w:val="22"/>
                <w:szCs w:val="22"/>
              </w:rPr>
              <w:tab/>
            </w:r>
            <w:r w:rsidR="003F603E">
              <w:rPr>
                <w:b/>
                <w:sz w:val="22"/>
                <w:szCs w:val="22"/>
              </w:rPr>
              <w:t>3</w:t>
            </w:r>
          </w:p>
        </w:tc>
      </w:tr>
      <w:tr w:rsidR="00101CD7" w:rsidTr="006D16D4">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5775" w:rsidRDefault="00101CD7" w:rsidP="006D16D4">
            <w:pPr>
              <w:pStyle w:val="Title"/>
              <w:spacing w:after="0" w:line="240" w:lineRule="auto"/>
              <w:rPr>
                <w:b/>
                <w:sz w:val="22"/>
                <w:szCs w:val="22"/>
              </w:rPr>
            </w:pPr>
            <w:bookmarkStart w:id="1" w:name="_l4gl2yo3bkli" w:colFirst="0" w:colLast="0"/>
            <w:bookmarkEnd w:id="1"/>
            <w:r>
              <w:rPr>
                <w:b/>
                <w:sz w:val="22"/>
                <w:szCs w:val="22"/>
              </w:rPr>
              <w:t>Class Timings:</w:t>
            </w:r>
            <w:r w:rsidR="00415775">
              <w:rPr>
                <w:b/>
                <w:sz w:val="22"/>
                <w:szCs w:val="22"/>
              </w:rPr>
              <w:t xml:space="preserve"> </w:t>
            </w:r>
          </w:p>
          <w:p w:rsidR="00101CD7" w:rsidRDefault="008A2CB1" w:rsidP="004877F1">
            <w:pPr>
              <w:pStyle w:val="Title"/>
              <w:spacing w:after="0" w:line="240" w:lineRule="auto"/>
              <w:rPr>
                <w:b/>
                <w:sz w:val="22"/>
                <w:szCs w:val="22"/>
              </w:rPr>
            </w:pPr>
            <w:r>
              <w:rPr>
                <w:b/>
                <w:sz w:val="22"/>
                <w:szCs w:val="22"/>
              </w:rPr>
              <w:t>09</w:t>
            </w:r>
            <w:r w:rsidR="00415775">
              <w:rPr>
                <w:b/>
                <w:sz w:val="22"/>
                <w:szCs w:val="22"/>
              </w:rPr>
              <w:t>:</w:t>
            </w:r>
            <w:r w:rsidR="001956BC">
              <w:rPr>
                <w:b/>
                <w:sz w:val="22"/>
                <w:szCs w:val="22"/>
              </w:rPr>
              <w:t>0</w:t>
            </w:r>
            <w:r w:rsidR="00325151">
              <w:rPr>
                <w:b/>
                <w:sz w:val="22"/>
                <w:szCs w:val="22"/>
              </w:rPr>
              <w:t>0A</w:t>
            </w:r>
            <w:r w:rsidR="00415775">
              <w:rPr>
                <w:b/>
                <w:sz w:val="22"/>
                <w:szCs w:val="22"/>
              </w:rPr>
              <w:t xml:space="preserve">M - </w:t>
            </w:r>
            <w:r>
              <w:rPr>
                <w:b/>
                <w:sz w:val="22"/>
                <w:szCs w:val="22"/>
              </w:rPr>
              <w:t>10:45</w:t>
            </w:r>
            <w:r w:rsidR="004877F1">
              <w:rPr>
                <w:b/>
                <w:sz w:val="22"/>
                <w:szCs w:val="22"/>
              </w:rPr>
              <w:t xml:space="preserve"> </w:t>
            </w:r>
            <w:r w:rsidR="00415775">
              <w:rPr>
                <w:b/>
                <w:sz w:val="22"/>
                <w:szCs w:val="22"/>
              </w:rPr>
              <w:t>PM (</w:t>
            </w:r>
            <w:r>
              <w:rPr>
                <w:b/>
                <w:sz w:val="22"/>
                <w:szCs w:val="22"/>
              </w:rPr>
              <w:t>T R</w:t>
            </w:r>
            <w:r w:rsidR="00415775">
              <w:rPr>
                <w:b/>
                <w:sz w:val="22"/>
                <w:szCs w:val="22"/>
              </w:rPr>
              <w:t>)</w:t>
            </w:r>
          </w:p>
          <w:p w:rsidR="00F46520" w:rsidRPr="00F46520" w:rsidRDefault="00F46520" w:rsidP="008A2CB1">
            <w:pPr>
              <w:pStyle w:val="normal0"/>
            </w:pPr>
            <w:r>
              <w:t xml:space="preserve">Room: E </w:t>
            </w:r>
            <w:r w:rsidR="008A2CB1">
              <w:t>244</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415775" w:rsidP="00C311D0">
            <w:pPr>
              <w:pStyle w:val="Title"/>
              <w:spacing w:after="0" w:line="240" w:lineRule="auto"/>
              <w:rPr>
                <w:b/>
              </w:rPr>
            </w:pPr>
            <w:bookmarkStart w:id="2" w:name="_gohi999l0xm0" w:colFirst="0" w:colLast="0"/>
            <w:bookmarkEnd w:id="2"/>
            <w:r>
              <w:rPr>
                <w:b/>
                <w:sz w:val="22"/>
                <w:szCs w:val="22"/>
              </w:rPr>
              <w:t xml:space="preserve">Section:  </w:t>
            </w:r>
            <w:r w:rsidR="00C311D0">
              <w:rPr>
                <w:b/>
                <w:sz w:val="22"/>
                <w:szCs w:val="22"/>
              </w:rPr>
              <w:t>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rsidR="00415775" w:rsidRPr="00415775" w:rsidRDefault="00F81F3B" w:rsidP="00415775">
            <w:pPr>
              <w:pStyle w:val="normal0"/>
            </w:pPr>
            <w:r>
              <w:t>11 AM - 2 PM (TR)</w:t>
            </w:r>
          </w:p>
        </w:tc>
      </w:tr>
      <w:tr w:rsidR="00101CD7" w:rsidTr="006D16D4">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rPr>
                <w:i/>
              </w:rPr>
            </w:pPr>
            <w:r>
              <w:rPr>
                <w:b/>
              </w:rPr>
              <w:t>Instructor Name:</w:t>
            </w:r>
            <w:r w:rsidR="00415775">
              <w:rPr>
                <w:b/>
              </w:rPr>
              <w:t xml:space="preserve"> Mohammad </w:t>
            </w:r>
            <w:proofErr w:type="spellStart"/>
            <w:r w:rsidR="00415775">
              <w:rPr>
                <w:b/>
              </w:rPr>
              <w:t>Vaqas</w:t>
            </w:r>
            <w:proofErr w:type="spellEnd"/>
            <w:r w:rsidR="00415775">
              <w:rPr>
                <w:b/>
              </w:rPr>
              <w:t xml:space="preserve"> Ali</w:t>
            </w:r>
          </w:p>
        </w:tc>
      </w:tr>
      <w:tr w:rsidR="00101CD7" w:rsidTr="006D16D4">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rPr>
                <w:b/>
              </w:rPr>
            </w:pPr>
            <w:r>
              <w:rPr>
                <w:b/>
              </w:rPr>
              <w:t>Instructor Contact Details</w:t>
            </w:r>
          </w:p>
          <w:p w:rsidR="00101CD7" w:rsidRDefault="00101CD7" w:rsidP="006D16D4">
            <w:pPr>
              <w:pStyle w:val="normal0"/>
              <w:spacing w:line="240" w:lineRule="auto"/>
            </w:pPr>
            <w:r>
              <w:t xml:space="preserve">Email: </w:t>
            </w:r>
            <w:r w:rsidR="00415775">
              <w:t>vaqasali@fccollege.edu.pk</w:t>
            </w:r>
          </w:p>
          <w:p w:rsidR="00415775" w:rsidRDefault="00415775" w:rsidP="006D16D4">
            <w:pPr>
              <w:pStyle w:val="normal0"/>
              <w:spacing w:line="240" w:lineRule="auto"/>
            </w:pPr>
            <w:r>
              <w:t>Office Hours (</w:t>
            </w:r>
            <w:r w:rsidR="00101CD7">
              <w:t>face to face</w:t>
            </w:r>
            <w:r>
              <w:t xml:space="preserve">): </w:t>
            </w:r>
            <w:r w:rsidR="00F81F3B">
              <w:t>11 AM - 2 PM (TR)</w:t>
            </w:r>
          </w:p>
          <w:p w:rsidR="00415775" w:rsidRDefault="00415775" w:rsidP="006D16D4">
            <w:pPr>
              <w:pStyle w:val="normal0"/>
              <w:spacing w:line="240" w:lineRule="auto"/>
            </w:pPr>
            <w:r>
              <w:t xml:space="preserve">NOTE: If you want to schedule a meeting at some other time or an online meeting, then please make an appointment via email. The online meeting platform can be SKYPE, MS Teams and WHATSAPP (only in cases where SKPYE or MS Teams meeting is not possible)  </w:t>
            </w:r>
          </w:p>
          <w:p w:rsidR="00101CD7" w:rsidRDefault="00101CD7" w:rsidP="006D16D4">
            <w:pPr>
              <w:pStyle w:val="normal0"/>
              <w:spacing w:line="240" w:lineRule="auto"/>
            </w:pPr>
            <w:r>
              <w:t xml:space="preserve">Guidelines for contacting instructor: </w:t>
            </w:r>
          </w:p>
        </w:tc>
      </w:tr>
      <w:tr w:rsidR="00101CD7" w:rsidTr="006D16D4">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jc w:val="both"/>
            </w:pPr>
            <w:r>
              <w:rPr>
                <w:b/>
              </w:rPr>
              <w:t>Course Description</w:t>
            </w:r>
            <w:r>
              <w:t>:</w:t>
            </w:r>
          </w:p>
          <w:p w:rsidR="00101CD7" w:rsidRDefault="00101CD7" w:rsidP="006D16D4">
            <w:pPr>
              <w:pStyle w:val="normal0"/>
              <w:spacing w:line="240" w:lineRule="auto"/>
            </w:pPr>
            <w:r>
              <w:t>Pre-requisites if any:</w:t>
            </w:r>
            <w:r w:rsidR="00470AEF">
              <w:t xml:space="preserve"> N/A</w:t>
            </w:r>
          </w:p>
          <w:p w:rsidR="00101CD7" w:rsidRDefault="00101CD7" w:rsidP="006D16D4">
            <w:pPr>
              <w:pStyle w:val="normal0"/>
              <w:spacing w:line="240" w:lineRule="auto"/>
            </w:pPr>
            <w:r>
              <w:t>Mode of Instruction (Asynchronous/Synchronous):</w:t>
            </w:r>
            <w:r w:rsidR="00470AEF">
              <w:t xml:space="preserve"> Both Synchronous and Asynchronous</w:t>
            </w:r>
          </w:p>
          <w:p w:rsidR="00101CD7" w:rsidRDefault="00101CD7" w:rsidP="006D16D4">
            <w:pPr>
              <w:pStyle w:val="normal0"/>
              <w:spacing w:line="240" w:lineRule="auto"/>
            </w:pPr>
          </w:p>
          <w:p w:rsidR="00CC6F1F" w:rsidRDefault="00CC6F1F" w:rsidP="00CC6F1F">
            <w:pPr>
              <w:autoSpaceDE w:val="0"/>
              <w:autoSpaceDN w:val="0"/>
              <w:adjustRightInd w:val="0"/>
              <w:spacing w:line="480" w:lineRule="auto"/>
              <w:rPr>
                <w:bCs/>
              </w:rPr>
            </w:pPr>
            <w:r>
              <w:rPr>
                <w:bCs/>
              </w:rPr>
              <w:t xml:space="preserve">This course has been developed to enable the student to understand and critically evaluate the Pakistani penal system after developing an insight into the science of penology and the comparative penal systems. The course will introduce students to the various theories and perspectives that explain punishment and its role in societies. The main focus of the course will be on the prisons, both as a social institution and as society of captives. Students will also be introduced to models of prison management, administration and reform, and will analyze case studies from different countries that highlight specific issues. The course will survey the legal and institutional framework of prisons in Pakistan and introduce students to the scant scholarly literature that analyzes the present conditions of prisons in Pakistan. </w:t>
            </w:r>
          </w:p>
          <w:p w:rsidR="0054143C" w:rsidRDefault="0054143C" w:rsidP="006D16D4">
            <w:pPr>
              <w:pStyle w:val="normal0"/>
              <w:spacing w:line="240" w:lineRule="auto"/>
            </w:pPr>
          </w:p>
        </w:tc>
      </w:tr>
      <w:tr w:rsidR="00101CD7" w:rsidTr="006D16D4">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101CD7" w:rsidP="006D16D4">
            <w:pPr>
              <w:pStyle w:val="normal0"/>
              <w:spacing w:line="240" w:lineRule="auto"/>
              <w:rPr>
                <w:b/>
              </w:rPr>
            </w:pPr>
            <w:r>
              <w:rPr>
                <w:b/>
              </w:rPr>
              <w:t xml:space="preserve">Main Mode of Instruction: </w:t>
            </w:r>
            <w:r>
              <w:rPr>
                <w:i/>
              </w:rPr>
              <w:t>(</w:t>
            </w:r>
            <w:proofErr w:type="spellStart"/>
            <w:r>
              <w:rPr>
                <w:i/>
              </w:rPr>
              <w:t>Moodle</w:t>
            </w:r>
            <w:proofErr w:type="spellEnd"/>
            <w:r>
              <w:rPr>
                <w:i/>
              </w:rPr>
              <w:t>, Zoom, MS teams, etc.)</w:t>
            </w:r>
          </w:p>
          <w:p w:rsidR="0054143C" w:rsidRDefault="00101CD7" w:rsidP="006D16D4">
            <w:pPr>
              <w:pStyle w:val="normal0"/>
              <w:spacing w:line="240" w:lineRule="auto"/>
              <w:rPr>
                <w:i/>
              </w:rPr>
            </w:pPr>
            <w:r>
              <w:rPr>
                <w:b/>
              </w:rPr>
              <w:t>Technology Requirements</w:t>
            </w:r>
            <w:r w:rsidR="0054143C">
              <w:t xml:space="preserve">: Any smart device that you can use to access </w:t>
            </w:r>
            <w:proofErr w:type="spellStart"/>
            <w:r w:rsidR="0054143C">
              <w:t>Moodle</w:t>
            </w:r>
            <w:proofErr w:type="spellEnd"/>
            <w:r w:rsidR="0054143C">
              <w:t xml:space="preserve"> and the Internet</w:t>
            </w:r>
          </w:p>
          <w:p w:rsidR="0054143C" w:rsidRDefault="0054143C" w:rsidP="006D16D4">
            <w:pPr>
              <w:pStyle w:val="normal0"/>
              <w:spacing w:line="240" w:lineRule="auto"/>
              <w:rPr>
                <w:b/>
              </w:rPr>
            </w:pPr>
          </w:p>
          <w:p w:rsidR="00101CD7" w:rsidRDefault="00101CD7" w:rsidP="006D16D4">
            <w:pPr>
              <w:pStyle w:val="normal0"/>
              <w:spacing w:line="240" w:lineRule="auto"/>
              <w:rPr>
                <w:b/>
              </w:rPr>
            </w:pPr>
            <w:r>
              <w:rPr>
                <w:b/>
              </w:rPr>
              <w:t>Considerations for Students with Limited Internet/Technology Access:</w:t>
            </w:r>
            <w:r w:rsidR="0054143C">
              <w:rPr>
                <w:b/>
              </w:rPr>
              <w:t xml:space="preserve"> Students that so not have a laptop or a smart device are requested to contact the instructor as soon as possible</w:t>
            </w:r>
          </w:p>
        </w:tc>
      </w:tr>
      <w:tr w:rsidR="00101CD7" w:rsidTr="0054143C">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1CD7" w:rsidRDefault="0054143C" w:rsidP="006D16D4">
            <w:pPr>
              <w:pStyle w:val="normal0"/>
              <w:spacing w:line="240" w:lineRule="auto"/>
              <w:rPr>
                <w:b/>
              </w:rPr>
            </w:pPr>
            <w:bookmarkStart w:id="4" w:name="_zeh9d8nfs1n1" w:colFirst="0" w:colLast="0"/>
            <w:bookmarkEnd w:id="4"/>
            <w:r>
              <w:rPr>
                <w:b/>
              </w:rPr>
              <w:lastRenderedPageBreak/>
              <w:t>Learning outcomes</w:t>
            </w:r>
          </w:p>
          <w:p w:rsidR="00D349DE" w:rsidRDefault="00D349DE" w:rsidP="00D349DE">
            <w:pPr>
              <w:numPr>
                <w:ilvl w:val="0"/>
                <w:numId w:val="10"/>
              </w:numPr>
              <w:autoSpaceDE w:val="0"/>
              <w:autoSpaceDN w:val="0"/>
              <w:adjustRightInd w:val="0"/>
              <w:spacing w:line="480" w:lineRule="auto"/>
              <w:rPr>
                <w:bCs/>
              </w:rPr>
            </w:pPr>
            <w:r>
              <w:rPr>
                <w:bCs/>
              </w:rPr>
              <w:t>Develop a basic understanding of the discipline of penology, the concept of punishment and its overall significance in the field of criminology.</w:t>
            </w:r>
          </w:p>
          <w:p w:rsidR="00D349DE" w:rsidRDefault="00D349DE" w:rsidP="00D349DE">
            <w:pPr>
              <w:numPr>
                <w:ilvl w:val="0"/>
                <w:numId w:val="10"/>
              </w:numPr>
              <w:autoSpaceDE w:val="0"/>
              <w:autoSpaceDN w:val="0"/>
              <w:adjustRightInd w:val="0"/>
              <w:spacing w:line="480" w:lineRule="auto"/>
              <w:rPr>
                <w:bCs/>
              </w:rPr>
            </w:pPr>
            <w:r>
              <w:rPr>
                <w:bCs/>
              </w:rPr>
              <w:t xml:space="preserve">Provide a comparative overview of the history and development of the institution of Prison in the West. Functional aspects of the modern penitentiary with special emphasis of prison management, rehabilitation program and control technology will also be analyzed. Lastly, in the backdrop of globalization the perceivable future developmental trends in the western prison institution and their impact on globally marginalized groups and countries will be discussed. </w:t>
            </w:r>
          </w:p>
          <w:p w:rsidR="00D349DE" w:rsidRDefault="00D349DE" w:rsidP="00D349DE">
            <w:pPr>
              <w:numPr>
                <w:ilvl w:val="0"/>
                <w:numId w:val="10"/>
              </w:numPr>
              <w:autoSpaceDE w:val="0"/>
              <w:autoSpaceDN w:val="0"/>
              <w:adjustRightInd w:val="0"/>
              <w:spacing w:line="480" w:lineRule="auto"/>
              <w:rPr>
                <w:bCs/>
              </w:rPr>
            </w:pPr>
            <w:r>
              <w:rPr>
                <w:bCs/>
              </w:rPr>
              <w:t>Understand the legal and structural framework of the Pakistani penal system from a comparative perspective.</w:t>
            </w:r>
          </w:p>
          <w:p w:rsidR="00101CD7" w:rsidRPr="00D349DE" w:rsidRDefault="00D349DE" w:rsidP="00D349DE">
            <w:pPr>
              <w:numPr>
                <w:ilvl w:val="0"/>
                <w:numId w:val="10"/>
              </w:numPr>
              <w:autoSpaceDE w:val="0"/>
              <w:autoSpaceDN w:val="0"/>
              <w:adjustRightInd w:val="0"/>
              <w:spacing w:line="480" w:lineRule="auto"/>
              <w:rPr>
                <w:bCs/>
              </w:rPr>
            </w:pPr>
            <w:r>
              <w:rPr>
                <w:bCs/>
              </w:rPr>
              <w:t>Understand the dynamics and determinants of the ‘Prison Society’ and its impact on the incarcerated. Apply this understanding in a critical analysis of the present conditions in the Pakistani prisons and their impact on the prisoners’ physical and mental health and re-entry into the mainstream society.</w:t>
            </w:r>
          </w:p>
        </w:tc>
      </w:tr>
      <w:tr w:rsidR="0054143C"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4143C" w:rsidRDefault="0054143C" w:rsidP="006D16D4">
            <w:pPr>
              <w:pStyle w:val="normal0"/>
              <w:spacing w:line="240" w:lineRule="auto"/>
              <w:rPr>
                <w:b/>
              </w:rPr>
            </w:pPr>
            <w:r>
              <w:rPr>
                <w:b/>
              </w:rPr>
              <w:t>Course Reading (Required)</w:t>
            </w:r>
          </w:p>
          <w:p w:rsidR="0054143C" w:rsidRPr="0082205E" w:rsidRDefault="0082205E" w:rsidP="00D349DE">
            <w:pPr>
              <w:pStyle w:val="Default"/>
              <w:numPr>
                <w:ilvl w:val="0"/>
                <w:numId w:val="8"/>
              </w:numPr>
              <w:rPr>
                <w:rFonts w:ascii="Times New Roman" w:hAnsi="Times New Roman" w:cs="Times New Roman"/>
                <w:b/>
              </w:rPr>
            </w:pPr>
            <w:r w:rsidRPr="0082205E">
              <w:rPr>
                <w:rFonts w:ascii="Arial" w:hAnsi="Arial" w:cs="Arial"/>
                <w:color w:val="222222"/>
                <w:sz w:val="22"/>
                <w:szCs w:val="22"/>
                <w:shd w:val="clear" w:color="auto" w:fill="FFFFFF"/>
              </w:rPr>
              <w:t>Scott, D. (2008). </w:t>
            </w:r>
            <w:r w:rsidRPr="0082205E">
              <w:rPr>
                <w:rFonts w:ascii="Arial" w:hAnsi="Arial" w:cs="Arial"/>
                <w:i/>
                <w:iCs/>
                <w:color w:val="222222"/>
                <w:sz w:val="22"/>
                <w:szCs w:val="22"/>
                <w:shd w:val="clear" w:color="auto" w:fill="FFFFFF"/>
              </w:rPr>
              <w:t>Penology</w:t>
            </w:r>
            <w:r w:rsidRPr="0082205E">
              <w:rPr>
                <w:rFonts w:ascii="Arial" w:hAnsi="Arial" w:cs="Arial"/>
                <w:color w:val="222222"/>
                <w:sz w:val="22"/>
                <w:szCs w:val="22"/>
                <w:shd w:val="clear" w:color="auto" w:fill="FFFFFF"/>
              </w:rPr>
              <w:t>. Sage</w:t>
            </w:r>
            <w:r w:rsidRPr="0082205E">
              <w:rPr>
                <w:rFonts w:ascii="Times New Roman" w:hAnsi="Times New Roman" w:cs="Times New Roman"/>
                <w:color w:val="222222"/>
                <w:shd w:val="clear" w:color="auto" w:fill="FFFFFF"/>
              </w:rPr>
              <w:t>.</w:t>
            </w:r>
          </w:p>
        </w:tc>
      </w:tr>
      <w:tr w:rsidR="00245019" w:rsidTr="00E9660C">
        <w:trPr>
          <w:trHeight w:val="681"/>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5019" w:rsidRDefault="00245019" w:rsidP="00996F87">
            <w:pPr>
              <w:rPr>
                <w:rFonts w:eastAsia="Times New Roman" w:cs="Times New Roman"/>
                <w:b/>
                <w:color w:val="222222"/>
                <w:highlight w:val="white"/>
                <w:u w:val="single"/>
              </w:rPr>
            </w:pPr>
            <w:r w:rsidRPr="0026458F">
              <w:rPr>
                <w:rFonts w:eastAsia="Times New Roman" w:cs="Times New Roman"/>
                <w:b/>
                <w:color w:val="222222"/>
                <w:highlight w:val="white"/>
                <w:u w:val="single"/>
              </w:rPr>
              <w:t>Course Requirements and important things to know</w:t>
            </w:r>
          </w:p>
          <w:p w:rsidR="00245019" w:rsidRPr="00664E9A" w:rsidRDefault="00245019" w:rsidP="00245019">
            <w:pPr>
              <w:numPr>
                <w:ilvl w:val="0"/>
                <w:numId w:val="5"/>
              </w:numPr>
              <w:jc w:val="both"/>
              <w:rPr>
                <w:rFonts w:cs="Times New Roman"/>
                <w:bCs/>
              </w:rPr>
            </w:pPr>
            <w:r w:rsidRPr="00664E9A">
              <w:rPr>
                <w:rFonts w:cs="Times New Roman"/>
                <w:bCs/>
              </w:rPr>
              <w:t xml:space="preserve">Students are required to do relevant readings. They are also required to watch online videos as instructed.  </w:t>
            </w:r>
          </w:p>
          <w:p w:rsidR="00245019" w:rsidRPr="00664E9A" w:rsidRDefault="00245019" w:rsidP="00245019">
            <w:pPr>
              <w:numPr>
                <w:ilvl w:val="0"/>
                <w:numId w:val="5"/>
              </w:numPr>
              <w:jc w:val="both"/>
              <w:rPr>
                <w:rFonts w:cs="Times New Roman"/>
                <w:bCs/>
              </w:rPr>
            </w:pPr>
            <w:r w:rsidRPr="00664E9A">
              <w:rPr>
                <w:rFonts w:cs="Times New Roman"/>
                <w:bCs/>
                <w:u w:val="single"/>
              </w:rPr>
              <w:t>Due Dates</w:t>
            </w:r>
            <w:r w:rsidRPr="00664E9A">
              <w:rPr>
                <w:rFonts w:cs="Times New Roman"/>
                <w:bCs/>
              </w:rPr>
              <w:t xml:space="preserv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All assignments are to be submitted by 12 in the evening on the due date. </w:t>
            </w:r>
          </w:p>
          <w:p w:rsidR="00245019" w:rsidRPr="00664E9A" w:rsidRDefault="00245019" w:rsidP="00245019">
            <w:pPr>
              <w:numPr>
                <w:ilvl w:val="0"/>
                <w:numId w:val="6"/>
              </w:numPr>
              <w:ind w:left="792"/>
              <w:jc w:val="both"/>
              <w:rPr>
                <w:rFonts w:eastAsia="Times New Roman" w:cs="Times New Roman"/>
                <w:color w:val="000000"/>
              </w:rPr>
            </w:pPr>
            <w:r w:rsidRPr="00664E9A">
              <w:rPr>
                <w:rFonts w:eastAsia="Times New Roman" w:cs="Times New Roman"/>
                <w:color w:val="000000"/>
              </w:rPr>
              <w:t xml:space="preserve">In case of late activities students will lose marks. </w:t>
            </w:r>
          </w:p>
          <w:p w:rsidR="00245019" w:rsidRPr="00664E9A" w:rsidRDefault="00245019" w:rsidP="00245019">
            <w:pPr>
              <w:numPr>
                <w:ilvl w:val="0"/>
                <w:numId w:val="5"/>
              </w:numPr>
              <w:jc w:val="both"/>
              <w:rPr>
                <w:rFonts w:cs="Times New Roman"/>
                <w:bCs/>
              </w:rPr>
            </w:pPr>
            <w:r w:rsidRPr="00664E9A">
              <w:rPr>
                <w:rFonts w:cs="Times New Roman"/>
                <w:bCs/>
                <w:u w:val="single"/>
              </w:rPr>
              <w:t>Academic Honesty</w:t>
            </w:r>
            <w:r w:rsidRPr="00664E9A">
              <w:rPr>
                <w:rFonts w:cs="Times New Roman"/>
                <w:bCs/>
              </w:rPr>
              <w:t>:</w:t>
            </w:r>
          </w:p>
          <w:p w:rsidR="00245019" w:rsidRPr="00664E9A" w:rsidRDefault="00245019" w:rsidP="00245019">
            <w:pPr>
              <w:ind w:left="360"/>
              <w:jc w:val="both"/>
              <w:rPr>
                <w:rFonts w:cs="Times New Roman"/>
              </w:rPr>
            </w:pPr>
            <w:r w:rsidRPr="00664E9A">
              <w:rPr>
                <w:rFonts w:cs="Times New Roman"/>
              </w:rPr>
              <w:t>The goal of this course is to foster your own learning of the material. Plagiarism is a serious offense and would result in an F grade in the course.</w:t>
            </w:r>
          </w:p>
          <w:p w:rsidR="00245019" w:rsidRPr="00664E9A" w:rsidRDefault="00245019" w:rsidP="00245019">
            <w:pPr>
              <w:ind w:left="360"/>
              <w:rPr>
                <w:rFonts w:cs="Times New Roman"/>
              </w:rPr>
            </w:pPr>
            <w:r w:rsidRPr="00664E9A">
              <w:rPr>
                <w:rFonts w:cs="Times New Roman"/>
                <w:i/>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w:t>
            </w:r>
            <w:r w:rsidRPr="00664E9A">
              <w:rPr>
                <w:rFonts w:cs="Times New Roman"/>
              </w:rPr>
              <w:t xml:space="preserve"> </w:t>
            </w:r>
          </w:p>
          <w:p w:rsidR="00245019" w:rsidRPr="0069353C" w:rsidRDefault="00245019" w:rsidP="0069353C">
            <w:pPr>
              <w:rPr>
                <w:rFonts w:cs="Times New Roman"/>
              </w:rPr>
            </w:pPr>
            <w:r w:rsidRPr="00664E9A">
              <w:rPr>
                <w:rFonts w:cs="Times New Roman"/>
              </w:rPr>
              <w:t>Please refer to university policy for more information. If plagiarism is observed disciplinary action will be taken.</w:t>
            </w:r>
          </w:p>
        </w:tc>
      </w:tr>
    </w:tbl>
    <w:tbl>
      <w:tblPr>
        <w:tblW w:w="10822" w:type="dxa"/>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3"/>
        <w:gridCol w:w="2250"/>
        <w:gridCol w:w="1734"/>
        <w:gridCol w:w="1605"/>
        <w:gridCol w:w="2565"/>
        <w:gridCol w:w="2115"/>
      </w:tblGrid>
      <w:tr w:rsidR="003A3A94" w:rsidTr="007E0826">
        <w:trPr>
          <w:trHeight w:val="585"/>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rPr>
                <w:b/>
              </w:rPr>
            </w:pPr>
          </w:p>
          <w:p w:rsidR="003A3A94" w:rsidRDefault="003A3A94" w:rsidP="007E0826">
            <w:pPr>
              <w:pStyle w:val="normal0"/>
              <w:widowControl w:val="0"/>
              <w:spacing w:line="240" w:lineRule="auto"/>
              <w:jc w:val="center"/>
              <w:rPr>
                <w:b/>
              </w:rPr>
            </w:pPr>
          </w:p>
          <w:p w:rsidR="003A3A94" w:rsidRDefault="003A3A94" w:rsidP="007E0826">
            <w:pPr>
              <w:pStyle w:val="normal0"/>
              <w:widowControl w:val="0"/>
              <w:spacing w:line="240" w:lineRule="auto"/>
              <w:jc w:val="center"/>
              <w:rPr>
                <w:b/>
              </w:rPr>
            </w:pPr>
            <w:r>
              <w:rPr>
                <w:b/>
              </w:rPr>
              <w:t xml:space="preserve">Wk </w:t>
            </w:r>
          </w:p>
        </w:tc>
        <w:tc>
          <w:tcPr>
            <w:tcW w:w="2250"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rPr>
                <w:b/>
              </w:rPr>
            </w:pPr>
            <w:r>
              <w:rPr>
                <w:b/>
              </w:rPr>
              <w:t xml:space="preserve">Topic/ Title </w:t>
            </w:r>
          </w:p>
          <w:p w:rsidR="003A3A94" w:rsidRDefault="003A3A94" w:rsidP="007E0826">
            <w:pPr>
              <w:pStyle w:val="normal0"/>
              <w:widowControl w:val="0"/>
              <w:spacing w:line="240" w:lineRule="auto"/>
              <w:jc w:val="center"/>
              <w:rPr>
                <w:sz w:val="18"/>
                <w:szCs w:val="18"/>
              </w:rPr>
            </w:pPr>
          </w:p>
        </w:tc>
        <w:tc>
          <w:tcPr>
            <w:tcW w:w="5904" w:type="dxa"/>
            <w:gridSpan w:val="3"/>
            <w:shd w:val="clear" w:color="auto" w:fill="auto"/>
            <w:tcMar>
              <w:top w:w="100" w:type="dxa"/>
              <w:left w:w="100" w:type="dxa"/>
              <w:bottom w:w="100" w:type="dxa"/>
              <w:right w:w="100" w:type="dxa"/>
            </w:tcMar>
          </w:tcPr>
          <w:p w:rsidR="003A3A94" w:rsidRDefault="009002C5" w:rsidP="007E0826">
            <w:pPr>
              <w:pStyle w:val="normal0"/>
              <w:widowControl w:val="0"/>
              <w:spacing w:line="240" w:lineRule="auto"/>
              <w:jc w:val="center"/>
              <w:rPr>
                <w:sz w:val="18"/>
                <w:szCs w:val="18"/>
              </w:rPr>
            </w:pPr>
            <w:hyperlink r:id="rId5" w:anchor="heading=h.4dy4q49omahn">
              <w:r w:rsidR="003A3A94">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rsidR="003A3A94" w:rsidRDefault="009002C5" w:rsidP="007E0826">
            <w:pPr>
              <w:pStyle w:val="normal0"/>
              <w:widowControl w:val="0"/>
              <w:spacing w:line="240" w:lineRule="auto"/>
              <w:rPr>
                <w:b/>
              </w:rPr>
            </w:pPr>
            <w:hyperlink r:id="rId6">
              <w:r w:rsidR="003A3A94">
                <w:rPr>
                  <w:b/>
                  <w:color w:val="1155CC"/>
                  <w:u w:val="single"/>
                </w:rPr>
                <w:t>Assessment</w:t>
              </w:r>
            </w:hyperlink>
          </w:p>
          <w:p w:rsidR="003A3A94" w:rsidRDefault="003A3A94" w:rsidP="007E0826">
            <w:pPr>
              <w:pStyle w:val="normal0"/>
              <w:widowControl w:val="0"/>
              <w:spacing w:line="240" w:lineRule="auto"/>
              <w:rPr>
                <w:sz w:val="18"/>
                <w:szCs w:val="18"/>
              </w:rPr>
            </w:pPr>
            <w:r>
              <w:rPr>
                <w:b/>
              </w:rPr>
              <w:t xml:space="preserve">&amp; </w:t>
            </w:r>
            <w:hyperlink r:id="rId7">
              <w:r>
                <w:rPr>
                  <w:b/>
                  <w:color w:val="1155CC"/>
                  <w:u w:val="single"/>
                </w:rPr>
                <w:t>Rubrics</w:t>
              </w:r>
            </w:hyperlink>
          </w:p>
          <w:p w:rsidR="003A3A94" w:rsidRDefault="003A3A94" w:rsidP="007E0826">
            <w:pPr>
              <w:pStyle w:val="normal0"/>
              <w:widowControl w:val="0"/>
              <w:spacing w:line="240" w:lineRule="auto"/>
              <w:rPr>
                <w:sz w:val="20"/>
                <w:szCs w:val="20"/>
              </w:rPr>
            </w:pPr>
            <w:r>
              <w:rPr>
                <w:sz w:val="20"/>
                <w:szCs w:val="20"/>
              </w:rPr>
              <w:t>(with the due date)</w:t>
            </w:r>
          </w:p>
        </w:tc>
      </w:tr>
      <w:tr w:rsidR="003A3A94" w:rsidTr="007E0826">
        <w:trPr>
          <w:trHeight w:val="201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p>
        </w:tc>
        <w:tc>
          <w:tcPr>
            <w:tcW w:w="2250"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p>
        </w:tc>
        <w:tc>
          <w:tcPr>
            <w:tcW w:w="3339" w:type="dxa"/>
            <w:gridSpan w:val="2"/>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r>
              <w:rPr>
                <w:b/>
              </w:rPr>
              <w:t>Synchronous</w:t>
            </w:r>
          </w:p>
          <w:p w:rsidR="003A3A94" w:rsidRPr="00A15127" w:rsidRDefault="003A3A94" w:rsidP="007E0826">
            <w:pPr>
              <w:pStyle w:val="normal0"/>
              <w:widowControl w:val="0"/>
              <w:spacing w:line="240" w:lineRule="auto"/>
              <w:jc w:val="center"/>
              <w:rPr>
                <w:b/>
              </w:rPr>
            </w:pPr>
            <w:r>
              <w:rPr>
                <w:b/>
              </w:rPr>
              <w:t>(Simultaneously conducted)</w:t>
            </w: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r>
              <w:rPr>
                <w:b/>
              </w:rPr>
              <w:t>Asynchronous</w:t>
            </w:r>
          </w:p>
          <w:p w:rsidR="003A3A94" w:rsidRDefault="003A3A94" w:rsidP="007E0826">
            <w:pPr>
              <w:pStyle w:val="normal0"/>
              <w:widowControl w:val="0"/>
              <w:spacing w:line="240" w:lineRule="auto"/>
              <w:jc w:val="center"/>
              <w:rPr>
                <w:sz w:val="18"/>
                <w:szCs w:val="18"/>
              </w:rPr>
            </w:pPr>
            <w:r>
              <w:rPr>
                <w:sz w:val="18"/>
                <w:szCs w:val="18"/>
              </w:rPr>
              <w:t xml:space="preserve">(postal/ </w:t>
            </w:r>
            <w:proofErr w:type="spellStart"/>
            <w:r>
              <w:rPr>
                <w:sz w:val="18"/>
                <w:szCs w:val="18"/>
              </w:rPr>
              <w:t>Moodle</w:t>
            </w:r>
            <w:proofErr w:type="spellEnd"/>
            <w:r>
              <w:rPr>
                <w:sz w:val="18"/>
                <w:szCs w:val="18"/>
              </w:rPr>
              <w:t>/ email)</w:t>
            </w:r>
          </w:p>
          <w:p w:rsidR="003A3A94" w:rsidRDefault="003A3A94" w:rsidP="007E0826">
            <w:pPr>
              <w:pStyle w:val="normal0"/>
              <w:widowControl w:val="0"/>
              <w:spacing w:line="240" w:lineRule="auto"/>
              <w:jc w:val="center"/>
              <w:rPr>
                <w:i/>
                <w:color w:val="999999"/>
                <w:sz w:val="18"/>
                <w:szCs w:val="18"/>
              </w:rPr>
            </w:pPr>
          </w:p>
        </w:tc>
        <w:tc>
          <w:tcPr>
            <w:tcW w:w="2115"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p>
        </w:tc>
      </w:tr>
      <w:tr w:rsidR="003A3A94" w:rsidTr="007E0826">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p>
        </w:tc>
        <w:tc>
          <w:tcPr>
            <w:tcW w:w="2250"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rPr>
                <w:b/>
              </w:rP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1</w:t>
            </w:r>
          </w:p>
        </w:tc>
        <w:tc>
          <w:tcPr>
            <w:tcW w:w="2250"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rsidRPr="00AE162E">
              <w:t>Introduction</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Course outline</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Course outline</w:t>
            </w: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 xml:space="preserve">Course outline will be posted on </w:t>
            </w:r>
            <w:proofErr w:type="spellStart"/>
            <w:r>
              <w:t>Moodle</w:t>
            </w:r>
            <w:proofErr w:type="spellEnd"/>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pPr>
          </w:p>
        </w:tc>
        <w:tc>
          <w:tcPr>
            <w:tcW w:w="2250" w:type="dxa"/>
            <w:shd w:val="clear" w:color="auto" w:fill="auto"/>
            <w:tcMar>
              <w:top w:w="100" w:type="dxa"/>
              <w:left w:w="100" w:type="dxa"/>
              <w:bottom w:w="100" w:type="dxa"/>
              <w:right w:w="100" w:type="dxa"/>
            </w:tcMar>
          </w:tcPr>
          <w:p w:rsidR="002B1760" w:rsidRDefault="0082205E" w:rsidP="007E0826">
            <w:pPr>
              <w:pStyle w:val="normal0"/>
              <w:widowControl w:val="0"/>
              <w:spacing w:line="240" w:lineRule="auto"/>
              <w:jc w:val="center"/>
            </w:pPr>
            <w:r>
              <w:t>Introduction to Penology</w:t>
            </w:r>
          </w:p>
          <w:p w:rsidR="003A3A94" w:rsidRDefault="0082205E" w:rsidP="007E0826">
            <w:pPr>
              <w:pStyle w:val="normal0"/>
              <w:widowControl w:val="0"/>
              <w:spacing w:line="240" w:lineRule="auto"/>
              <w:jc w:val="center"/>
            </w:pPr>
            <w:r>
              <w:rPr>
                <w:color w:val="222222"/>
                <w:sz w:val="16"/>
                <w:szCs w:val="16"/>
                <w:shd w:val="clear" w:color="auto" w:fill="FFFFFF"/>
              </w:rPr>
              <w:t>Chapter 1: Scott, D. (2008). </w:t>
            </w:r>
            <w:r>
              <w:rPr>
                <w:i/>
                <w:iCs/>
                <w:color w:val="222222"/>
                <w:sz w:val="16"/>
                <w:szCs w:val="16"/>
                <w:shd w:val="clear" w:color="auto" w:fill="FFFFFF"/>
              </w:rPr>
              <w:t>Penology</w:t>
            </w:r>
            <w:r>
              <w:rPr>
                <w:color w:val="222222"/>
                <w:sz w:val="16"/>
                <w:szCs w:val="16"/>
                <w:shd w:val="clear" w:color="auto" w:fill="FFFFFF"/>
              </w:rPr>
              <w:t>. Sage.</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2</w:t>
            </w:r>
          </w:p>
        </w:tc>
        <w:tc>
          <w:tcPr>
            <w:tcW w:w="2250" w:type="dxa"/>
            <w:shd w:val="clear" w:color="auto" w:fill="auto"/>
            <w:tcMar>
              <w:top w:w="100" w:type="dxa"/>
              <w:left w:w="100" w:type="dxa"/>
              <w:bottom w:w="100" w:type="dxa"/>
              <w:right w:w="100" w:type="dxa"/>
            </w:tcMar>
          </w:tcPr>
          <w:p w:rsidR="00886708" w:rsidRDefault="004D4678" w:rsidP="00886708">
            <w:pPr>
              <w:pStyle w:val="normal0"/>
              <w:widowControl w:val="0"/>
              <w:spacing w:line="240" w:lineRule="auto"/>
              <w:jc w:val="center"/>
            </w:pPr>
            <w:r>
              <w:t>Theories of Punishment</w:t>
            </w:r>
          </w:p>
          <w:p w:rsidR="003A3A94" w:rsidRPr="004D4678" w:rsidRDefault="004D4678" w:rsidP="007E0826">
            <w:pPr>
              <w:pStyle w:val="normal0"/>
              <w:widowControl w:val="0"/>
              <w:spacing w:line="240" w:lineRule="auto"/>
              <w:jc w:val="center"/>
              <w:rPr>
                <w:sz w:val="16"/>
                <w:szCs w:val="16"/>
              </w:rPr>
            </w:pPr>
            <w:proofErr w:type="spellStart"/>
            <w:r w:rsidRPr="004D4678">
              <w:rPr>
                <w:bCs/>
                <w:i/>
                <w:sz w:val="16"/>
                <w:szCs w:val="16"/>
              </w:rPr>
              <w:t>Farse</w:t>
            </w:r>
            <w:proofErr w:type="spellEnd"/>
            <w:r w:rsidRPr="004D4678">
              <w:rPr>
                <w:bCs/>
                <w:i/>
                <w:sz w:val="16"/>
                <w:szCs w:val="16"/>
              </w:rPr>
              <w:t xml:space="preserve">, R.S. (2006). Punishment purposes. </w:t>
            </w:r>
            <w:r w:rsidRPr="004D4678">
              <w:rPr>
                <w:bCs/>
                <w:i/>
                <w:sz w:val="16"/>
                <w:szCs w:val="16"/>
                <w:u w:val="single"/>
              </w:rPr>
              <w:t xml:space="preserve">Stanford Law Review, </w:t>
            </w:r>
            <w:r w:rsidRPr="004D4678">
              <w:rPr>
                <w:bCs/>
                <w:i/>
                <w:sz w:val="16"/>
                <w:szCs w:val="16"/>
              </w:rPr>
              <w:t>58: 67 – 84.</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407C83" w:rsidP="007E0826">
            <w:pPr>
              <w:pStyle w:val="normal0"/>
              <w:widowControl w:val="0"/>
              <w:spacing w:line="240" w:lineRule="auto"/>
            </w:pPr>
            <w:r>
              <w:t>Quiz 1 Due</w:t>
            </w: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A3A94" w:rsidRPr="004D4678" w:rsidRDefault="004D4678" w:rsidP="007E0826">
            <w:pPr>
              <w:pStyle w:val="normal0"/>
              <w:widowControl w:val="0"/>
              <w:spacing w:line="240" w:lineRule="auto"/>
              <w:jc w:val="center"/>
              <w:rPr>
                <w:sz w:val="16"/>
                <w:szCs w:val="16"/>
              </w:rPr>
            </w:pPr>
            <w:r w:rsidRPr="004D4678">
              <w:rPr>
                <w:bCs/>
                <w:i/>
                <w:sz w:val="16"/>
                <w:szCs w:val="16"/>
              </w:rPr>
              <w:t xml:space="preserve">Garland, D. (1991) Sociological perspective on punishment. </w:t>
            </w:r>
            <w:r w:rsidRPr="004D4678">
              <w:rPr>
                <w:bCs/>
                <w:i/>
                <w:sz w:val="16"/>
                <w:szCs w:val="16"/>
                <w:u w:val="single"/>
              </w:rPr>
              <w:t xml:space="preserve">Crime and Justice </w:t>
            </w:r>
            <w:r w:rsidRPr="004D4678">
              <w:rPr>
                <w:bCs/>
                <w:i/>
                <w:sz w:val="16"/>
                <w:szCs w:val="16"/>
              </w:rPr>
              <w:t>14(1): 115 – 165.</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3</w:t>
            </w:r>
          </w:p>
        </w:tc>
        <w:tc>
          <w:tcPr>
            <w:tcW w:w="2250" w:type="dxa"/>
            <w:shd w:val="clear" w:color="auto" w:fill="auto"/>
            <w:tcMar>
              <w:top w:w="100" w:type="dxa"/>
              <w:left w:w="100" w:type="dxa"/>
              <w:bottom w:w="100" w:type="dxa"/>
              <w:right w:w="100" w:type="dxa"/>
            </w:tcMar>
          </w:tcPr>
          <w:p w:rsidR="0006441D" w:rsidRDefault="004D4678" w:rsidP="0006441D">
            <w:pPr>
              <w:pStyle w:val="normal0"/>
              <w:widowControl w:val="0"/>
              <w:spacing w:line="240" w:lineRule="auto"/>
              <w:jc w:val="center"/>
            </w:pPr>
            <w:r>
              <w:t>Theories of Punishment</w:t>
            </w:r>
          </w:p>
          <w:p w:rsidR="004D4678" w:rsidRDefault="004D4678" w:rsidP="0006441D">
            <w:pPr>
              <w:pStyle w:val="normal0"/>
              <w:widowControl w:val="0"/>
              <w:spacing w:line="240" w:lineRule="auto"/>
              <w:jc w:val="center"/>
            </w:pPr>
            <w:r w:rsidRPr="004D4678">
              <w:rPr>
                <w:bCs/>
                <w:i/>
                <w:sz w:val="16"/>
                <w:szCs w:val="16"/>
              </w:rPr>
              <w:t xml:space="preserve">Garland, D. (1991) Sociological perspective on punishment. </w:t>
            </w:r>
            <w:r w:rsidRPr="004D4678">
              <w:rPr>
                <w:bCs/>
                <w:i/>
                <w:sz w:val="16"/>
                <w:szCs w:val="16"/>
                <w:u w:val="single"/>
              </w:rPr>
              <w:t xml:space="preserve">Crime and Justice </w:t>
            </w:r>
            <w:r w:rsidRPr="004D4678">
              <w:rPr>
                <w:bCs/>
                <w:i/>
                <w:sz w:val="16"/>
                <w:szCs w:val="16"/>
              </w:rPr>
              <w:t>14(1): 115 – 165.</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407C83" w:rsidP="007E0826">
            <w:pPr>
              <w:pStyle w:val="normal0"/>
              <w:widowControl w:val="0"/>
              <w:spacing w:line="240" w:lineRule="auto"/>
            </w:pPr>
            <w:r>
              <w:t>Reflection Paper 1 Due</w:t>
            </w: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4D4678" w:rsidRDefault="004D4678" w:rsidP="004D4678">
            <w:pPr>
              <w:pStyle w:val="normal0"/>
              <w:widowControl w:val="0"/>
              <w:spacing w:line="240" w:lineRule="auto"/>
              <w:jc w:val="center"/>
            </w:pPr>
            <w:r>
              <w:t>A General History of Prisons</w:t>
            </w:r>
          </w:p>
          <w:p w:rsidR="004D4678" w:rsidRPr="004D4678" w:rsidRDefault="004D4678" w:rsidP="004D4678">
            <w:pPr>
              <w:pStyle w:val="normal0"/>
              <w:widowControl w:val="0"/>
              <w:spacing w:line="240" w:lineRule="auto"/>
              <w:jc w:val="center"/>
              <w:rPr>
                <w:sz w:val="16"/>
                <w:szCs w:val="16"/>
              </w:rPr>
            </w:pPr>
            <w:r w:rsidRPr="004D4678">
              <w:rPr>
                <w:bCs/>
                <w:i/>
                <w:sz w:val="16"/>
                <w:szCs w:val="16"/>
              </w:rPr>
              <w:t xml:space="preserve">Johnston, N. (2009). Evolving function. Early use of imprisonment as punishment. </w:t>
            </w:r>
            <w:r w:rsidRPr="004D4678">
              <w:rPr>
                <w:bCs/>
                <w:i/>
                <w:sz w:val="16"/>
                <w:szCs w:val="16"/>
                <w:u w:val="single"/>
              </w:rPr>
              <w:t xml:space="preserve">The Prison Journal, </w:t>
            </w:r>
            <w:r w:rsidRPr="004D4678">
              <w:rPr>
                <w:bCs/>
                <w:i/>
                <w:sz w:val="16"/>
                <w:szCs w:val="16"/>
              </w:rPr>
              <w:t>89 (1): 10 – 34.</w:t>
            </w:r>
          </w:p>
          <w:p w:rsidR="004D4678" w:rsidRDefault="004D4678" w:rsidP="007E0826">
            <w:pPr>
              <w:pStyle w:val="normal0"/>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4</w:t>
            </w:r>
          </w:p>
        </w:tc>
        <w:tc>
          <w:tcPr>
            <w:tcW w:w="2250" w:type="dxa"/>
            <w:shd w:val="clear" w:color="auto" w:fill="auto"/>
            <w:tcMar>
              <w:top w:w="100" w:type="dxa"/>
              <w:left w:w="100" w:type="dxa"/>
              <w:bottom w:w="100" w:type="dxa"/>
              <w:right w:w="100" w:type="dxa"/>
            </w:tcMar>
          </w:tcPr>
          <w:p w:rsidR="00434070" w:rsidRDefault="00434070" w:rsidP="00296063">
            <w:pPr>
              <w:pStyle w:val="normal0"/>
              <w:widowControl w:val="0"/>
              <w:spacing w:line="240" w:lineRule="auto"/>
              <w:jc w:val="center"/>
              <w:rPr>
                <w:sz w:val="16"/>
                <w:szCs w:val="16"/>
              </w:rPr>
            </w:pPr>
            <w:r w:rsidRPr="00434070">
              <w:rPr>
                <w:bCs/>
              </w:rPr>
              <w:t>Penal heritage of Pakistan: Prisons in colonial India</w:t>
            </w:r>
            <w:r w:rsidR="00FC003F">
              <w:t xml:space="preserve"> </w:t>
            </w:r>
          </w:p>
          <w:p w:rsidR="00434070" w:rsidRPr="00434070" w:rsidRDefault="00434070" w:rsidP="00434070">
            <w:pPr>
              <w:pStyle w:val="normal0"/>
              <w:widowControl w:val="0"/>
              <w:spacing w:line="240" w:lineRule="auto"/>
              <w:jc w:val="center"/>
              <w:rPr>
                <w:sz w:val="16"/>
                <w:szCs w:val="16"/>
                <w:shd w:val="clear" w:color="auto" w:fill="FFFFFF"/>
              </w:rPr>
            </w:pPr>
            <w:r w:rsidRPr="00434070">
              <w:rPr>
                <w:bCs/>
                <w:i/>
                <w:sz w:val="16"/>
                <w:szCs w:val="16"/>
              </w:rPr>
              <w:t xml:space="preserve">Arnold, D. (1994) The colonial prison: Power knowledge and penology in Nineteenth century India. In </w:t>
            </w:r>
            <w:r w:rsidRPr="00434070">
              <w:rPr>
                <w:bCs/>
                <w:i/>
                <w:sz w:val="16"/>
                <w:szCs w:val="16"/>
              </w:rPr>
              <w:lastRenderedPageBreak/>
              <w:t xml:space="preserve">A. David and D. </w:t>
            </w:r>
            <w:proofErr w:type="spellStart"/>
            <w:r w:rsidRPr="00434070">
              <w:rPr>
                <w:bCs/>
                <w:i/>
                <w:sz w:val="16"/>
                <w:szCs w:val="16"/>
              </w:rPr>
              <w:t>Hardiman</w:t>
            </w:r>
            <w:proofErr w:type="spellEnd"/>
            <w:r w:rsidRPr="00434070">
              <w:rPr>
                <w:bCs/>
                <w:i/>
                <w:sz w:val="16"/>
                <w:szCs w:val="16"/>
              </w:rPr>
              <w:t xml:space="preserve"> (Eds.) </w:t>
            </w:r>
            <w:proofErr w:type="spellStart"/>
            <w:r w:rsidRPr="00434070">
              <w:rPr>
                <w:bCs/>
                <w:i/>
                <w:sz w:val="16"/>
                <w:szCs w:val="16"/>
                <w:u w:val="single"/>
              </w:rPr>
              <w:t>Sublantern</w:t>
            </w:r>
            <w:proofErr w:type="spellEnd"/>
            <w:r w:rsidRPr="00434070">
              <w:rPr>
                <w:bCs/>
                <w:i/>
                <w:sz w:val="16"/>
                <w:szCs w:val="16"/>
                <w:u w:val="single"/>
              </w:rPr>
              <w:t xml:space="preserve"> Studies VII (pp. 148 – 184).</w:t>
            </w:r>
          </w:p>
          <w:p w:rsidR="00296063" w:rsidRPr="00A91EE0" w:rsidRDefault="00A91EE0" w:rsidP="00A91EE0">
            <w:pPr>
              <w:pStyle w:val="normal0"/>
              <w:widowControl w:val="0"/>
              <w:spacing w:line="240" w:lineRule="auto"/>
              <w:jc w:val="center"/>
            </w:pPr>
            <w:r w:rsidRPr="00FC003F">
              <w:rPr>
                <w:sz w:val="16"/>
                <w:szCs w:val="16"/>
                <w:shd w:val="clear" w:color="auto" w:fill="FFFFFF"/>
              </w:rPr>
              <w:t> </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lastRenderedPageBreak/>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pP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A3A94" w:rsidRDefault="004B381B" w:rsidP="007E0826">
            <w:pPr>
              <w:pStyle w:val="normal0"/>
              <w:widowControl w:val="0"/>
              <w:spacing w:line="240" w:lineRule="auto"/>
              <w:jc w:val="center"/>
            </w:pPr>
            <w:r>
              <w:t>Women Prisons</w:t>
            </w:r>
          </w:p>
          <w:p w:rsidR="004B381B" w:rsidRDefault="004B381B" w:rsidP="007E0826">
            <w:pPr>
              <w:pStyle w:val="normal0"/>
              <w:widowControl w:val="0"/>
              <w:spacing w:line="240" w:lineRule="auto"/>
              <w:jc w:val="center"/>
            </w:pPr>
            <w:proofErr w:type="spellStart"/>
            <w:r>
              <w:rPr>
                <w:bCs/>
                <w:i/>
              </w:rPr>
              <w:t>Satardu</w:t>
            </w:r>
            <w:proofErr w:type="spellEnd"/>
            <w:r>
              <w:rPr>
                <w:bCs/>
                <w:i/>
              </w:rPr>
              <w:t xml:space="preserve">, S. (2002). </w:t>
            </w:r>
            <w:r w:rsidRPr="004B381B">
              <w:rPr>
                <w:bCs/>
                <w:i/>
                <w:sz w:val="16"/>
                <w:szCs w:val="16"/>
              </w:rPr>
              <w:t xml:space="preserve">The female jails in colonial India. </w:t>
            </w:r>
            <w:r w:rsidRPr="004B381B">
              <w:rPr>
                <w:bCs/>
                <w:i/>
                <w:sz w:val="16"/>
                <w:szCs w:val="16"/>
                <w:u w:val="single"/>
              </w:rPr>
              <w:t xml:space="preserve">Indian Economic &amp; Social History Review, </w:t>
            </w:r>
            <w:r w:rsidRPr="004B381B">
              <w:rPr>
                <w:bCs/>
                <w:i/>
                <w:sz w:val="16"/>
                <w:szCs w:val="16"/>
              </w:rPr>
              <w:t>39(4): 417 – 438.</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5</w:t>
            </w:r>
          </w:p>
        </w:tc>
        <w:tc>
          <w:tcPr>
            <w:tcW w:w="2250" w:type="dxa"/>
            <w:shd w:val="clear" w:color="auto" w:fill="auto"/>
            <w:tcMar>
              <w:top w:w="100" w:type="dxa"/>
              <w:left w:w="100" w:type="dxa"/>
              <w:bottom w:w="100" w:type="dxa"/>
              <w:right w:w="100" w:type="dxa"/>
            </w:tcMar>
          </w:tcPr>
          <w:p w:rsidR="00FB16D0" w:rsidRDefault="004B381B" w:rsidP="007E0826">
            <w:pPr>
              <w:pStyle w:val="normal0"/>
              <w:widowControl w:val="0"/>
              <w:spacing w:line="240" w:lineRule="auto"/>
              <w:jc w:val="center"/>
              <w:rPr>
                <w:shd w:val="clear" w:color="auto" w:fill="FFFFFF"/>
              </w:rPr>
            </w:pPr>
            <w:r>
              <w:rPr>
                <w:shd w:val="clear" w:color="auto" w:fill="FFFFFF"/>
              </w:rPr>
              <w:t>Juvenile Detention</w:t>
            </w:r>
          </w:p>
          <w:p w:rsidR="004B381B" w:rsidRDefault="004B381B" w:rsidP="007E0826">
            <w:pPr>
              <w:pStyle w:val="normal0"/>
              <w:widowControl w:val="0"/>
              <w:spacing w:line="240" w:lineRule="auto"/>
              <w:jc w:val="center"/>
              <w:rPr>
                <w:shd w:val="clear" w:color="auto" w:fill="FFFFFF"/>
              </w:rPr>
            </w:pPr>
          </w:p>
          <w:p w:rsidR="004E05CE" w:rsidRPr="004B381B" w:rsidRDefault="004E05CE" w:rsidP="00D85369">
            <w:pPr>
              <w:autoSpaceDE w:val="0"/>
              <w:autoSpaceDN w:val="0"/>
              <w:adjustRightInd w:val="0"/>
              <w:spacing w:line="240" w:lineRule="auto"/>
              <w:rPr>
                <w:rFonts w:eastAsiaTheme="minorHAnsi"/>
                <w:bCs/>
                <w:sz w:val="16"/>
                <w:szCs w:val="16"/>
              </w:rPr>
            </w:pPr>
            <w:r>
              <w:rPr>
                <w:shd w:val="clear" w:color="auto" w:fill="FFFFFF"/>
              </w:rPr>
              <w:t xml:space="preserve"> </w:t>
            </w:r>
            <w:proofErr w:type="spellStart"/>
            <w:r w:rsidR="004B381B" w:rsidRPr="004B381B">
              <w:rPr>
                <w:sz w:val="16"/>
                <w:szCs w:val="16"/>
                <w:shd w:val="clear" w:color="auto" w:fill="FFFFFF"/>
              </w:rPr>
              <w:t>S</w:t>
            </w:r>
            <w:r w:rsidR="004B381B" w:rsidRPr="004B381B">
              <w:rPr>
                <w:bCs/>
                <w:i/>
                <w:sz w:val="16"/>
                <w:szCs w:val="16"/>
              </w:rPr>
              <w:t>atardu</w:t>
            </w:r>
            <w:proofErr w:type="spellEnd"/>
            <w:r w:rsidR="004B381B" w:rsidRPr="004B381B">
              <w:rPr>
                <w:bCs/>
                <w:i/>
                <w:sz w:val="16"/>
                <w:szCs w:val="16"/>
              </w:rPr>
              <w:t xml:space="preserve">. S. (2004). A separate punishment for juvenile offenders in colonial India. </w:t>
            </w:r>
            <w:r w:rsidR="004B381B" w:rsidRPr="004B381B">
              <w:rPr>
                <w:bCs/>
                <w:i/>
                <w:sz w:val="16"/>
                <w:szCs w:val="16"/>
                <w:u w:val="single"/>
              </w:rPr>
              <w:t>Journal of Asian Studies,</w:t>
            </w:r>
            <w:r w:rsidR="004B381B" w:rsidRPr="004B381B">
              <w:rPr>
                <w:bCs/>
                <w:i/>
                <w:sz w:val="16"/>
                <w:szCs w:val="16"/>
              </w:rPr>
              <w:t xml:space="preserve"> 6 (1): 84 – 104.</w:t>
            </w:r>
            <w:r w:rsidR="00D85369" w:rsidRPr="004B381B">
              <w:rPr>
                <w:rFonts w:eastAsiaTheme="minorHAnsi"/>
                <w:bCs/>
                <w:sz w:val="16"/>
                <w:szCs w:val="16"/>
              </w:rPr>
              <w:t>)</w:t>
            </w:r>
          </w:p>
        </w:tc>
        <w:tc>
          <w:tcPr>
            <w:tcW w:w="1734" w:type="dxa"/>
            <w:shd w:val="clear" w:color="auto" w:fill="auto"/>
            <w:tcMar>
              <w:top w:w="100" w:type="dxa"/>
              <w:left w:w="100" w:type="dxa"/>
              <w:bottom w:w="100" w:type="dxa"/>
              <w:right w:w="100" w:type="dxa"/>
            </w:tcMar>
          </w:tcPr>
          <w:p w:rsidR="004E05CE" w:rsidRDefault="004E05CE" w:rsidP="007E0826">
            <w:pPr>
              <w:pStyle w:val="normal0"/>
              <w:widowControl w:val="0"/>
              <w:spacing w:line="240" w:lineRule="auto"/>
              <w:jc w:val="center"/>
            </w:pPr>
          </w:p>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1378D2" w:rsidP="001378D2">
            <w:pPr>
              <w:pStyle w:val="normal0"/>
              <w:widowControl w:val="0"/>
              <w:spacing w:line="240" w:lineRule="auto"/>
            </w:pPr>
            <w:r>
              <w:t xml:space="preserve">Quiz 2 Due </w:t>
            </w: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6</w:t>
            </w:r>
          </w:p>
        </w:tc>
        <w:tc>
          <w:tcPr>
            <w:tcW w:w="2250" w:type="dxa"/>
            <w:shd w:val="clear" w:color="auto" w:fill="auto"/>
            <w:tcMar>
              <w:top w:w="100" w:type="dxa"/>
              <w:left w:w="100" w:type="dxa"/>
              <w:bottom w:w="100" w:type="dxa"/>
              <w:right w:w="100" w:type="dxa"/>
            </w:tcMar>
          </w:tcPr>
          <w:p w:rsidR="004B381B" w:rsidRPr="004B381B" w:rsidRDefault="004B381B" w:rsidP="00157D30">
            <w:pPr>
              <w:autoSpaceDE w:val="0"/>
              <w:autoSpaceDN w:val="0"/>
              <w:adjustRightInd w:val="0"/>
              <w:spacing w:line="240" w:lineRule="auto"/>
            </w:pPr>
            <w:r w:rsidRPr="004B381B">
              <w:t>Prison Reform: Case study of the US</w:t>
            </w:r>
          </w:p>
          <w:p w:rsidR="003A3A94" w:rsidRPr="004B381B" w:rsidRDefault="004B381B" w:rsidP="00157D30">
            <w:pPr>
              <w:autoSpaceDE w:val="0"/>
              <w:autoSpaceDN w:val="0"/>
              <w:adjustRightInd w:val="0"/>
              <w:spacing w:line="240" w:lineRule="auto"/>
              <w:rPr>
                <w:bCs/>
                <w:sz w:val="16"/>
                <w:szCs w:val="16"/>
              </w:rPr>
            </w:pPr>
            <w:r w:rsidRPr="004B381B">
              <w:rPr>
                <w:bCs/>
                <w:i/>
                <w:sz w:val="16"/>
                <w:szCs w:val="16"/>
              </w:rPr>
              <w:t xml:space="preserve">Engel K. and Rothman S. (1984). The paradox of Prison reform: Rehabilitation, prisoner rights and violence. </w:t>
            </w:r>
            <w:r w:rsidRPr="004B381B">
              <w:rPr>
                <w:bCs/>
                <w:i/>
                <w:sz w:val="16"/>
                <w:szCs w:val="16"/>
                <w:u w:val="single"/>
              </w:rPr>
              <w:t>Harvard Journal of Law and Policy, 7:</w:t>
            </w:r>
            <w:r w:rsidRPr="004B381B">
              <w:rPr>
                <w:bCs/>
                <w:i/>
                <w:sz w:val="16"/>
                <w:szCs w:val="16"/>
              </w:rPr>
              <w:t xml:space="preserve"> 413 – 442</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1378D2" w:rsidP="007E0826">
            <w:pPr>
              <w:pStyle w:val="normal0"/>
              <w:widowControl w:val="0"/>
              <w:spacing w:line="240" w:lineRule="auto"/>
              <w:jc w:val="center"/>
            </w:pPr>
            <w:r>
              <w:t>Assignment 1 Due</w:t>
            </w: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A3A94" w:rsidRPr="004B381B" w:rsidRDefault="004B381B" w:rsidP="007E0826">
            <w:pPr>
              <w:pStyle w:val="normal0"/>
              <w:widowControl w:val="0"/>
              <w:spacing w:line="240" w:lineRule="auto"/>
              <w:jc w:val="center"/>
              <w:rPr>
                <w:sz w:val="16"/>
                <w:szCs w:val="16"/>
              </w:rPr>
            </w:pPr>
            <w:proofErr w:type="spellStart"/>
            <w:r w:rsidRPr="004B381B">
              <w:rPr>
                <w:bCs/>
                <w:i/>
                <w:sz w:val="16"/>
                <w:szCs w:val="16"/>
              </w:rPr>
              <w:t>Dikotter</w:t>
            </w:r>
            <w:proofErr w:type="spellEnd"/>
            <w:r w:rsidRPr="004B381B">
              <w:rPr>
                <w:bCs/>
                <w:i/>
                <w:sz w:val="16"/>
                <w:szCs w:val="16"/>
              </w:rPr>
              <w:t>, F. (2002). The promise of repentance. Prison reform in modern china.</w:t>
            </w:r>
            <w:r w:rsidRPr="004B381B">
              <w:rPr>
                <w:bCs/>
                <w:i/>
                <w:sz w:val="16"/>
                <w:szCs w:val="16"/>
                <w:u w:val="single"/>
              </w:rPr>
              <w:t xml:space="preserve"> British Journal of Criminology, 42 (2): 240 – 249.</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3A3A94" w:rsidTr="007E0826">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7</w:t>
            </w:r>
          </w:p>
        </w:tc>
        <w:tc>
          <w:tcPr>
            <w:tcW w:w="2250" w:type="dxa"/>
            <w:shd w:val="clear" w:color="auto" w:fill="auto"/>
            <w:tcMar>
              <w:top w:w="100" w:type="dxa"/>
              <w:left w:w="100" w:type="dxa"/>
              <w:bottom w:w="100" w:type="dxa"/>
              <w:right w:w="100" w:type="dxa"/>
            </w:tcMar>
          </w:tcPr>
          <w:p w:rsidR="0075151D" w:rsidRPr="004B381B" w:rsidRDefault="004B381B" w:rsidP="0075151D">
            <w:pPr>
              <w:pStyle w:val="Default"/>
              <w:rPr>
                <w:rFonts w:ascii="Arial" w:hAnsi="Arial" w:cs="Arial"/>
                <w:sz w:val="22"/>
                <w:szCs w:val="22"/>
              </w:rPr>
            </w:pPr>
            <w:r w:rsidRPr="004B381B">
              <w:rPr>
                <w:rFonts w:ascii="Arial" w:hAnsi="Arial" w:cs="Arial"/>
                <w:bCs/>
                <w:sz w:val="22"/>
                <w:szCs w:val="22"/>
              </w:rPr>
              <w:t>The dynamics of the modern prison institution</w:t>
            </w:r>
            <w:r w:rsidRPr="004B381B">
              <w:rPr>
                <w:rFonts w:ascii="Arial" w:hAnsi="Arial" w:cs="Arial"/>
                <w:sz w:val="22"/>
                <w:szCs w:val="22"/>
              </w:rPr>
              <w:t xml:space="preserve"> </w:t>
            </w:r>
            <w:r>
              <w:rPr>
                <w:rFonts w:ascii="Arial" w:hAnsi="Arial" w:cs="Arial"/>
                <w:sz w:val="22"/>
                <w:szCs w:val="22"/>
              </w:rPr>
              <w:t>(Management Model)</w:t>
            </w:r>
          </w:p>
          <w:p w:rsidR="003A3A94" w:rsidRPr="00694656" w:rsidRDefault="00694656" w:rsidP="007E0826">
            <w:pPr>
              <w:pStyle w:val="normal0"/>
              <w:widowControl w:val="0"/>
              <w:spacing w:line="240" w:lineRule="auto"/>
              <w:jc w:val="center"/>
              <w:rPr>
                <w:sz w:val="16"/>
                <w:szCs w:val="16"/>
              </w:rPr>
            </w:pPr>
            <w:r w:rsidRPr="00694656">
              <w:rPr>
                <w:bCs/>
                <w:i/>
                <w:sz w:val="16"/>
                <w:szCs w:val="16"/>
              </w:rPr>
              <w:t>Bark-</w:t>
            </w:r>
            <w:proofErr w:type="spellStart"/>
            <w:r w:rsidRPr="00694656">
              <w:rPr>
                <w:bCs/>
                <w:i/>
                <w:sz w:val="16"/>
                <w:szCs w:val="16"/>
              </w:rPr>
              <w:t>Gantz</w:t>
            </w:r>
            <w:proofErr w:type="spellEnd"/>
            <w:r w:rsidRPr="00694656">
              <w:rPr>
                <w:bCs/>
                <w:i/>
                <w:sz w:val="16"/>
                <w:szCs w:val="16"/>
              </w:rPr>
              <w:t>, I. L</w:t>
            </w:r>
            <w:proofErr w:type="gramStart"/>
            <w:r w:rsidRPr="00694656">
              <w:rPr>
                <w:bCs/>
                <w:i/>
                <w:sz w:val="16"/>
                <w:szCs w:val="16"/>
              </w:rPr>
              <w:t>.(</w:t>
            </w:r>
            <w:proofErr w:type="gramEnd"/>
            <w:r w:rsidRPr="00694656">
              <w:rPr>
                <w:bCs/>
                <w:i/>
                <w:sz w:val="16"/>
                <w:szCs w:val="16"/>
              </w:rPr>
              <w:t xml:space="preserve">1981). Towards a conceptual schema of prison management. </w:t>
            </w:r>
            <w:r w:rsidRPr="00694656">
              <w:rPr>
                <w:bCs/>
                <w:i/>
                <w:sz w:val="16"/>
                <w:szCs w:val="16"/>
                <w:u w:val="single"/>
              </w:rPr>
              <w:t>The Prison Journal</w:t>
            </w:r>
            <w:r w:rsidRPr="00694656">
              <w:rPr>
                <w:bCs/>
                <w:i/>
                <w:sz w:val="16"/>
                <w:szCs w:val="16"/>
              </w:rPr>
              <w:t xml:space="preserve"> 61(1): 42 – 62</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E51749" w:rsidP="007E0826">
            <w:pPr>
              <w:pStyle w:val="normal0"/>
              <w:widowControl w:val="0"/>
              <w:spacing w:line="240" w:lineRule="auto"/>
              <w:jc w:val="center"/>
            </w:pPr>
            <w:r>
              <w:t>Reflection Paper 2 Due</w:t>
            </w:r>
          </w:p>
        </w:tc>
      </w:tr>
      <w:tr w:rsidR="003A3A94" w:rsidTr="007E0826">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7B5AF9" w:rsidRPr="004B381B" w:rsidRDefault="007B5AF9" w:rsidP="007B5AF9">
            <w:pPr>
              <w:pStyle w:val="Default"/>
              <w:rPr>
                <w:rFonts w:ascii="Arial" w:hAnsi="Arial" w:cs="Arial"/>
                <w:sz w:val="22"/>
                <w:szCs w:val="22"/>
              </w:rPr>
            </w:pPr>
            <w:r w:rsidRPr="004B381B">
              <w:rPr>
                <w:rFonts w:ascii="Arial" w:hAnsi="Arial" w:cs="Arial"/>
                <w:bCs/>
                <w:sz w:val="22"/>
                <w:szCs w:val="22"/>
              </w:rPr>
              <w:t>The dynamics of the modern prison institution</w:t>
            </w:r>
            <w:r w:rsidRPr="004B381B">
              <w:rPr>
                <w:rFonts w:ascii="Arial" w:hAnsi="Arial" w:cs="Arial"/>
                <w:sz w:val="22"/>
                <w:szCs w:val="22"/>
              </w:rPr>
              <w:t xml:space="preserve"> </w:t>
            </w:r>
            <w:r>
              <w:rPr>
                <w:rFonts w:ascii="Arial" w:hAnsi="Arial" w:cs="Arial"/>
                <w:sz w:val="22"/>
                <w:szCs w:val="22"/>
              </w:rPr>
              <w:t>(Prison Architecture)</w:t>
            </w:r>
          </w:p>
          <w:p w:rsidR="007B5AF9" w:rsidRDefault="007B5AF9" w:rsidP="007E0826">
            <w:pPr>
              <w:pStyle w:val="normal0"/>
              <w:widowControl w:val="0"/>
              <w:spacing w:line="240" w:lineRule="auto"/>
              <w:jc w:val="center"/>
              <w:rPr>
                <w:bCs/>
                <w:i/>
                <w:sz w:val="16"/>
                <w:szCs w:val="16"/>
              </w:rPr>
            </w:pPr>
          </w:p>
          <w:p w:rsidR="003A3A94" w:rsidRPr="00694656" w:rsidRDefault="00694656" w:rsidP="007E0826">
            <w:pPr>
              <w:pStyle w:val="normal0"/>
              <w:widowControl w:val="0"/>
              <w:spacing w:line="240" w:lineRule="auto"/>
              <w:jc w:val="center"/>
              <w:rPr>
                <w:sz w:val="16"/>
                <w:szCs w:val="16"/>
              </w:rPr>
            </w:pPr>
            <w:proofErr w:type="spellStart"/>
            <w:r w:rsidRPr="00694656">
              <w:rPr>
                <w:bCs/>
                <w:i/>
                <w:sz w:val="16"/>
                <w:szCs w:val="16"/>
              </w:rPr>
              <w:t>Avofeso</w:t>
            </w:r>
            <w:proofErr w:type="spellEnd"/>
            <w:r w:rsidRPr="00694656">
              <w:rPr>
                <w:bCs/>
                <w:i/>
                <w:sz w:val="16"/>
                <w:szCs w:val="16"/>
              </w:rPr>
              <w:t>, A. (2011). Disciplinary architecture: Prison design and prisoner’s health</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251E7B" w:rsidTr="00CE0B1E">
        <w:trPr>
          <w:trHeight w:val="420"/>
        </w:trPr>
        <w:tc>
          <w:tcPr>
            <w:tcW w:w="553" w:type="dxa"/>
            <w:vMerge w:val="restart"/>
            <w:shd w:val="clear" w:color="auto" w:fill="auto"/>
            <w:tcMar>
              <w:top w:w="100" w:type="dxa"/>
              <w:left w:w="100" w:type="dxa"/>
              <w:bottom w:w="100" w:type="dxa"/>
              <w:right w:w="100" w:type="dxa"/>
            </w:tcMar>
          </w:tcPr>
          <w:p w:rsidR="00251E7B" w:rsidRDefault="00251E7B" w:rsidP="007E0826">
            <w:pPr>
              <w:pStyle w:val="normal0"/>
              <w:widowControl w:val="0"/>
              <w:spacing w:line="240" w:lineRule="auto"/>
              <w:jc w:val="center"/>
            </w:pPr>
          </w:p>
          <w:p w:rsidR="00251E7B" w:rsidRDefault="00251E7B" w:rsidP="007E0826">
            <w:pPr>
              <w:pStyle w:val="normal0"/>
              <w:widowControl w:val="0"/>
              <w:spacing w:line="240" w:lineRule="auto"/>
              <w:jc w:val="center"/>
            </w:pPr>
            <w:r>
              <w:t>8</w:t>
            </w:r>
          </w:p>
        </w:tc>
        <w:tc>
          <w:tcPr>
            <w:tcW w:w="8154" w:type="dxa"/>
            <w:gridSpan w:val="4"/>
            <w:shd w:val="clear" w:color="auto" w:fill="auto"/>
            <w:tcMar>
              <w:top w:w="100" w:type="dxa"/>
              <w:left w:w="100" w:type="dxa"/>
              <w:bottom w:w="100" w:type="dxa"/>
              <w:right w:w="100" w:type="dxa"/>
            </w:tcMar>
          </w:tcPr>
          <w:p w:rsidR="00251E7B" w:rsidRPr="00251E7B" w:rsidRDefault="00251E7B" w:rsidP="007E0826">
            <w:pPr>
              <w:pStyle w:val="normal0"/>
              <w:widowControl w:val="0"/>
              <w:spacing w:line="240" w:lineRule="auto"/>
              <w:jc w:val="center"/>
              <w:rPr>
                <w:b/>
              </w:rPr>
            </w:pPr>
            <w:r w:rsidRPr="00251E7B">
              <w:rPr>
                <w:b/>
              </w:rPr>
              <w:t>Midterm</w:t>
            </w:r>
          </w:p>
        </w:tc>
        <w:tc>
          <w:tcPr>
            <w:tcW w:w="2115" w:type="dxa"/>
            <w:shd w:val="clear" w:color="auto" w:fill="auto"/>
            <w:tcMar>
              <w:top w:w="100" w:type="dxa"/>
              <w:left w:w="100" w:type="dxa"/>
              <w:bottom w:w="100" w:type="dxa"/>
              <w:right w:w="100" w:type="dxa"/>
            </w:tcMar>
          </w:tcPr>
          <w:p w:rsidR="00251E7B" w:rsidRDefault="00251E7B" w:rsidP="007E0826">
            <w:pPr>
              <w:pStyle w:val="normal0"/>
              <w:widowControl w:val="0"/>
              <w:spacing w:line="240" w:lineRule="auto"/>
              <w:jc w:val="center"/>
            </w:pPr>
          </w:p>
        </w:tc>
      </w:tr>
      <w:tr w:rsidR="002F3883" w:rsidTr="007E0826">
        <w:trPr>
          <w:trHeight w:val="420"/>
        </w:trPr>
        <w:tc>
          <w:tcPr>
            <w:tcW w:w="553" w:type="dxa"/>
            <w:vMerge/>
            <w:shd w:val="clear" w:color="auto" w:fill="auto"/>
            <w:tcMar>
              <w:top w:w="100" w:type="dxa"/>
              <w:left w:w="100" w:type="dxa"/>
              <w:bottom w:w="100" w:type="dxa"/>
              <w:right w:w="100" w:type="dxa"/>
            </w:tcMar>
          </w:tcPr>
          <w:p w:rsidR="002F3883" w:rsidRDefault="002F3883"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655C3B" w:rsidRDefault="00655C3B" w:rsidP="00655C3B">
            <w:pPr>
              <w:pStyle w:val="Default"/>
              <w:rPr>
                <w:rFonts w:ascii="Arial" w:hAnsi="Arial" w:cs="Arial"/>
                <w:sz w:val="22"/>
                <w:szCs w:val="22"/>
              </w:rPr>
            </w:pPr>
            <w:r w:rsidRPr="004B381B">
              <w:rPr>
                <w:rFonts w:ascii="Arial" w:hAnsi="Arial" w:cs="Arial"/>
                <w:bCs/>
                <w:sz w:val="22"/>
                <w:szCs w:val="22"/>
              </w:rPr>
              <w:t>The dynamics of the modern prison institution</w:t>
            </w:r>
            <w:r w:rsidRPr="004B381B">
              <w:rPr>
                <w:rFonts w:ascii="Arial" w:hAnsi="Arial" w:cs="Arial"/>
                <w:sz w:val="22"/>
                <w:szCs w:val="22"/>
              </w:rPr>
              <w:t xml:space="preserve"> </w:t>
            </w:r>
            <w:r>
              <w:rPr>
                <w:rFonts w:ascii="Arial" w:hAnsi="Arial" w:cs="Arial"/>
                <w:sz w:val="22"/>
                <w:szCs w:val="22"/>
              </w:rPr>
              <w:t>(Surveillance technology)</w:t>
            </w:r>
          </w:p>
          <w:p w:rsidR="002F3883" w:rsidRPr="00655C3B" w:rsidRDefault="00655C3B" w:rsidP="007E0826">
            <w:pPr>
              <w:pStyle w:val="normal0"/>
              <w:widowControl w:val="0"/>
              <w:spacing w:line="240" w:lineRule="auto"/>
              <w:jc w:val="center"/>
              <w:rPr>
                <w:sz w:val="16"/>
                <w:szCs w:val="16"/>
              </w:rPr>
            </w:pPr>
            <w:r w:rsidRPr="00655C3B">
              <w:rPr>
                <w:i/>
                <w:sz w:val="16"/>
                <w:szCs w:val="16"/>
              </w:rPr>
              <w:t xml:space="preserve">Allard, T. A., </w:t>
            </w:r>
            <w:proofErr w:type="spellStart"/>
            <w:r w:rsidRPr="00655C3B">
              <w:rPr>
                <w:i/>
                <w:sz w:val="16"/>
                <w:szCs w:val="16"/>
              </w:rPr>
              <w:t>Wortley</w:t>
            </w:r>
            <w:proofErr w:type="spellEnd"/>
            <w:r w:rsidRPr="00655C3B">
              <w:rPr>
                <w:i/>
                <w:sz w:val="16"/>
                <w:szCs w:val="16"/>
              </w:rPr>
              <w:t xml:space="preserve">, R. K. and Stewart, A. L. (2008). </w:t>
            </w:r>
            <w:r w:rsidRPr="00655C3B">
              <w:rPr>
                <w:bCs/>
                <w:i/>
                <w:sz w:val="16"/>
                <w:szCs w:val="16"/>
              </w:rPr>
              <w:t xml:space="preserve">The Effect of CCTV on Prisoner Misbehavior. </w:t>
            </w:r>
            <w:r w:rsidRPr="00655C3B">
              <w:rPr>
                <w:i/>
                <w:iCs/>
                <w:sz w:val="16"/>
                <w:szCs w:val="16"/>
                <w:u w:val="single"/>
              </w:rPr>
              <w:t>The Prison Journal,</w:t>
            </w:r>
            <w:r w:rsidRPr="00655C3B">
              <w:rPr>
                <w:i/>
                <w:iCs/>
                <w:sz w:val="16"/>
                <w:szCs w:val="16"/>
              </w:rPr>
              <w:t xml:space="preserve"> </w:t>
            </w:r>
            <w:r w:rsidRPr="00655C3B">
              <w:rPr>
                <w:i/>
                <w:sz w:val="16"/>
                <w:szCs w:val="16"/>
              </w:rPr>
              <w:t>88 (4): 404 – 422</w:t>
            </w:r>
          </w:p>
        </w:tc>
        <w:tc>
          <w:tcPr>
            <w:tcW w:w="1734"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2F3883" w:rsidRDefault="002F3883" w:rsidP="007E0826">
            <w:pPr>
              <w:pStyle w:val="normal0"/>
              <w:widowControl w:val="0"/>
              <w:spacing w:line="240" w:lineRule="auto"/>
              <w:jc w:val="center"/>
            </w:pPr>
          </w:p>
        </w:tc>
      </w:tr>
      <w:tr w:rsidR="00251E7B" w:rsidTr="007E0826">
        <w:trPr>
          <w:trHeight w:val="420"/>
        </w:trPr>
        <w:tc>
          <w:tcPr>
            <w:tcW w:w="553" w:type="dxa"/>
            <w:shd w:val="clear" w:color="auto" w:fill="auto"/>
            <w:tcMar>
              <w:top w:w="100" w:type="dxa"/>
              <w:left w:w="100" w:type="dxa"/>
              <w:bottom w:w="100" w:type="dxa"/>
              <w:right w:w="100" w:type="dxa"/>
            </w:tcMar>
          </w:tcPr>
          <w:p w:rsidR="00251E7B" w:rsidRDefault="00251E7B"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5B009C" w:rsidRDefault="005B009C" w:rsidP="005B009C">
            <w:pPr>
              <w:pStyle w:val="Default"/>
              <w:rPr>
                <w:rFonts w:ascii="Arial" w:hAnsi="Arial" w:cs="Arial"/>
                <w:sz w:val="22"/>
                <w:szCs w:val="22"/>
              </w:rPr>
            </w:pPr>
            <w:r w:rsidRPr="004B381B">
              <w:rPr>
                <w:rFonts w:ascii="Arial" w:hAnsi="Arial" w:cs="Arial"/>
                <w:bCs/>
                <w:sz w:val="22"/>
                <w:szCs w:val="22"/>
              </w:rPr>
              <w:t>The dynamics of the modern prison institution</w:t>
            </w:r>
            <w:r w:rsidRPr="004B381B">
              <w:rPr>
                <w:rFonts w:ascii="Arial" w:hAnsi="Arial" w:cs="Arial"/>
                <w:sz w:val="22"/>
                <w:szCs w:val="22"/>
              </w:rPr>
              <w:t xml:space="preserve"> </w:t>
            </w:r>
            <w:r>
              <w:rPr>
                <w:rFonts w:ascii="Arial" w:hAnsi="Arial" w:cs="Arial"/>
                <w:sz w:val="22"/>
                <w:szCs w:val="22"/>
              </w:rPr>
              <w:t>(Prison Programs)</w:t>
            </w:r>
          </w:p>
          <w:p w:rsidR="005B009C" w:rsidRDefault="005B009C" w:rsidP="007E0826">
            <w:pPr>
              <w:pStyle w:val="normal0"/>
              <w:widowControl w:val="0"/>
              <w:spacing w:line="240" w:lineRule="auto"/>
              <w:jc w:val="center"/>
              <w:rPr>
                <w:i/>
                <w:sz w:val="16"/>
                <w:szCs w:val="16"/>
              </w:rPr>
            </w:pPr>
          </w:p>
          <w:p w:rsidR="00251E7B" w:rsidRPr="005B009C" w:rsidRDefault="005B009C" w:rsidP="007E0826">
            <w:pPr>
              <w:pStyle w:val="normal0"/>
              <w:widowControl w:val="0"/>
              <w:spacing w:line="240" w:lineRule="auto"/>
              <w:jc w:val="center"/>
              <w:rPr>
                <w:sz w:val="16"/>
                <w:szCs w:val="16"/>
              </w:rPr>
            </w:pPr>
            <w:r w:rsidRPr="005B009C">
              <w:rPr>
                <w:i/>
                <w:sz w:val="16"/>
                <w:szCs w:val="16"/>
              </w:rPr>
              <w:t xml:space="preserve">Lawrence, S., Mears, D. P., </w:t>
            </w:r>
            <w:proofErr w:type="spellStart"/>
            <w:r w:rsidRPr="005B009C">
              <w:rPr>
                <w:i/>
                <w:sz w:val="16"/>
                <w:szCs w:val="16"/>
              </w:rPr>
              <w:t>Dubin</w:t>
            </w:r>
            <w:proofErr w:type="spellEnd"/>
            <w:r w:rsidRPr="005B009C">
              <w:rPr>
                <w:i/>
                <w:sz w:val="16"/>
                <w:szCs w:val="16"/>
              </w:rPr>
              <w:t xml:space="preserve">, G, and Travis, J. (2002). </w:t>
            </w:r>
            <w:r w:rsidRPr="005B009C">
              <w:rPr>
                <w:bCs/>
                <w:i/>
                <w:sz w:val="16"/>
                <w:szCs w:val="16"/>
              </w:rPr>
              <w:t xml:space="preserve">The Practice and Promise of Prison Programming. </w:t>
            </w:r>
            <w:r w:rsidRPr="005B009C">
              <w:rPr>
                <w:bCs/>
                <w:i/>
                <w:sz w:val="16"/>
                <w:szCs w:val="16"/>
                <w:u w:val="single"/>
              </w:rPr>
              <w:t>Report submitted by the Urban Institute Policy Center</w:t>
            </w:r>
          </w:p>
        </w:tc>
        <w:tc>
          <w:tcPr>
            <w:tcW w:w="1734" w:type="dxa"/>
            <w:shd w:val="clear" w:color="auto" w:fill="auto"/>
            <w:tcMar>
              <w:top w:w="100" w:type="dxa"/>
              <w:left w:w="100" w:type="dxa"/>
              <w:bottom w:w="100" w:type="dxa"/>
              <w:right w:w="100" w:type="dxa"/>
            </w:tcMar>
          </w:tcPr>
          <w:p w:rsidR="00251E7B" w:rsidRDefault="00251E7B"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251E7B" w:rsidRDefault="00251E7B"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251E7B" w:rsidRDefault="00251E7B"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251E7B" w:rsidRDefault="00251E7B" w:rsidP="007E0826">
            <w:pPr>
              <w:pStyle w:val="normal0"/>
              <w:widowControl w:val="0"/>
              <w:spacing w:line="240" w:lineRule="auto"/>
              <w:jc w:val="center"/>
            </w:pPr>
          </w:p>
        </w:tc>
      </w:tr>
      <w:tr w:rsidR="003A3A94" w:rsidTr="00251E7B">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9</w:t>
            </w:r>
          </w:p>
        </w:tc>
        <w:tc>
          <w:tcPr>
            <w:tcW w:w="2250" w:type="dxa"/>
            <w:shd w:val="clear" w:color="auto" w:fill="auto"/>
            <w:tcMar>
              <w:top w:w="100" w:type="dxa"/>
              <w:left w:w="100" w:type="dxa"/>
              <w:bottom w:w="100" w:type="dxa"/>
              <w:right w:w="100" w:type="dxa"/>
            </w:tcMar>
          </w:tcPr>
          <w:p w:rsidR="00BC357F" w:rsidRDefault="000F26B1" w:rsidP="000F7C25">
            <w:pPr>
              <w:pStyle w:val="normal0"/>
              <w:widowControl w:val="0"/>
              <w:spacing w:line="240" w:lineRule="auto"/>
            </w:pPr>
            <w:r>
              <w:t>Prison System of Pakistan</w:t>
            </w:r>
          </w:p>
          <w:p w:rsidR="000F26B1" w:rsidRPr="000F26B1" w:rsidRDefault="000F26B1" w:rsidP="000F7C25">
            <w:pPr>
              <w:pStyle w:val="normal0"/>
              <w:widowControl w:val="0"/>
              <w:spacing w:line="240" w:lineRule="auto"/>
              <w:rPr>
                <w:sz w:val="16"/>
                <w:szCs w:val="16"/>
              </w:rPr>
            </w:pPr>
            <w:r w:rsidRPr="000F26B1">
              <w:rPr>
                <w:i/>
                <w:iCs/>
                <w:color w:val="1F1A17"/>
                <w:sz w:val="16"/>
                <w:szCs w:val="16"/>
              </w:rPr>
              <w:t>Khan, M. M. (2010).</w:t>
            </w:r>
            <w:r w:rsidRPr="000F26B1">
              <w:rPr>
                <w:color w:val="1F1A17"/>
                <w:sz w:val="16"/>
                <w:szCs w:val="16"/>
              </w:rPr>
              <w:t xml:space="preserve"> The Prison System in Pakistan. </w:t>
            </w:r>
            <w:r w:rsidRPr="000F26B1">
              <w:rPr>
                <w:color w:val="1F1A17"/>
                <w:sz w:val="16"/>
                <w:szCs w:val="16"/>
                <w:u w:val="single"/>
              </w:rPr>
              <w:t>Pakistan Journal of Criminology</w:t>
            </w:r>
            <w:r w:rsidRPr="000F26B1">
              <w:rPr>
                <w:color w:val="1F1A17"/>
                <w:sz w:val="16"/>
                <w:szCs w:val="16"/>
              </w:rPr>
              <w:t>, 2(3): 35 – 50</w:t>
            </w:r>
          </w:p>
          <w:p w:rsidR="000F26B1" w:rsidRDefault="000F26B1" w:rsidP="000F7C25">
            <w:pPr>
              <w:pStyle w:val="normal0"/>
              <w:widowControl w:val="0"/>
              <w:spacing w:line="240" w:lineRule="auto"/>
            </w:pP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566E4C" w:rsidP="007E0826">
            <w:pPr>
              <w:pStyle w:val="normal0"/>
              <w:widowControl w:val="0"/>
              <w:spacing w:line="240" w:lineRule="auto"/>
              <w:jc w:val="center"/>
            </w:pPr>
            <w:r>
              <w:t>Quiz 3 Due</w:t>
            </w:r>
          </w:p>
        </w:tc>
      </w:tr>
      <w:tr w:rsidR="003A3A94" w:rsidTr="00251E7B">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A3A94" w:rsidRDefault="00436CF7" w:rsidP="007E0826">
            <w:pPr>
              <w:pStyle w:val="normal0"/>
              <w:widowControl w:val="0"/>
              <w:spacing w:line="240" w:lineRule="auto"/>
              <w:jc w:val="center"/>
            </w:pPr>
            <w:r>
              <w:t>Prisons System and reform in Pakistan</w:t>
            </w:r>
          </w:p>
          <w:p w:rsidR="00436CF7" w:rsidRPr="00436CF7" w:rsidRDefault="00436CF7" w:rsidP="007E0826">
            <w:pPr>
              <w:pStyle w:val="normal0"/>
              <w:widowControl w:val="0"/>
              <w:spacing w:line="240" w:lineRule="auto"/>
              <w:jc w:val="center"/>
              <w:rPr>
                <w:sz w:val="16"/>
                <w:szCs w:val="16"/>
              </w:rPr>
            </w:pPr>
            <w:r w:rsidRPr="00436CF7">
              <w:rPr>
                <w:i/>
                <w:sz w:val="16"/>
                <w:szCs w:val="16"/>
              </w:rPr>
              <w:t xml:space="preserve">Prison and jail Reform in Pakistan (2019). Report </w:t>
            </w:r>
            <w:r w:rsidRPr="00436CF7">
              <w:rPr>
                <w:i/>
                <w:sz w:val="16"/>
                <w:szCs w:val="16"/>
                <w:u w:val="single"/>
              </w:rPr>
              <w:t>submitted by the Ministry of Human Rights</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3A3A94" w:rsidTr="00251E7B">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10</w:t>
            </w:r>
          </w:p>
        </w:tc>
        <w:tc>
          <w:tcPr>
            <w:tcW w:w="2250" w:type="dxa"/>
            <w:shd w:val="clear" w:color="auto" w:fill="auto"/>
            <w:tcMar>
              <w:top w:w="100" w:type="dxa"/>
              <w:left w:w="100" w:type="dxa"/>
              <w:bottom w:w="100" w:type="dxa"/>
              <w:right w:w="100" w:type="dxa"/>
            </w:tcMar>
          </w:tcPr>
          <w:p w:rsidR="00E33EDB" w:rsidRDefault="00436CF7" w:rsidP="00E33EDB">
            <w:pPr>
              <w:pStyle w:val="normal0"/>
              <w:widowControl w:val="0"/>
              <w:spacing w:line="240" w:lineRule="auto"/>
            </w:pPr>
            <w:r>
              <w:t>Juvenile Detention</w:t>
            </w:r>
          </w:p>
          <w:p w:rsidR="00436CF7" w:rsidRPr="004A41EB" w:rsidRDefault="00436CF7" w:rsidP="00E33EDB">
            <w:pPr>
              <w:pStyle w:val="normal0"/>
              <w:widowControl w:val="0"/>
              <w:spacing w:line="240" w:lineRule="auto"/>
              <w:rPr>
                <w:sz w:val="16"/>
                <w:szCs w:val="16"/>
              </w:rPr>
            </w:pPr>
            <w:r>
              <w:t>(TBA)</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E51749" w:rsidP="007E0826">
            <w:pPr>
              <w:pStyle w:val="normal0"/>
              <w:widowControl w:val="0"/>
              <w:spacing w:line="240" w:lineRule="auto"/>
              <w:jc w:val="center"/>
            </w:pPr>
            <w:r>
              <w:t>Assignment 2 Due</w:t>
            </w:r>
          </w:p>
        </w:tc>
      </w:tr>
      <w:tr w:rsidR="003A3A94" w:rsidTr="00251E7B">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A3A94" w:rsidRDefault="00436CF7" w:rsidP="007E0826">
            <w:pPr>
              <w:pStyle w:val="normal0"/>
              <w:widowControl w:val="0"/>
              <w:spacing w:line="240" w:lineRule="auto"/>
              <w:jc w:val="center"/>
            </w:pPr>
            <w:r>
              <w:t>(TBA)</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3A3A94" w:rsidTr="00251E7B">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11</w:t>
            </w:r>
          </w:p>
        </w:tc>
        <w:tc>
          <w:tcPr>
            <w:tcW w:w="2250" w:type="dxa"/>
            <w:shd w:val="clear" w:color="auto" w:fill="auto"/>
            <w:tcMar>
              <w:top w:w="100" w:type="dxa"/>
              <w:left w:w="100" w:type="dxa"/>
              <w:bottom w:w="100" w:type="dxa"/>
              <w:right w:w="100" w:type="dxa"/>
            </w:tcMar>
          </w:tcPr>
          <w:p w:rsidR="00E33EDB" w:rsidRDefault="00436CF7" w:rsidP="00E33EDB">
            <w:pPr>
              <w:pStyle w:val="normal0"/>
              <w:widowControl w:val="0"/>
              <w:spacing w:line="240" w:lineRule="auto"/>
            </w:pPr>
            <w:r>
              <w:t>Women Prisons in Pakistan</w:t>
            </w:r>
          </w:p>
          <w:p w:rsidR="00436CF7" w:rsidRPr="00436CF7" w:rsidRDefault="00436CF7" w:rsidP="00E33EDB">
            <w:pPr>
              <w:pStyle w:val="normal0"/>
              <w:widowControl w:val="0"/>
              <w:spacing w:line="240" w:lineRule="auto"/>
              <w:rPr>
                <w:sz w:val="16"/>
                <w:szCs w:val="16"/>
              </w:rPr>
            </w:pPr>
            <w:r w:rsidRPr="00436CF7">
              <w:rPr>
                <w:i/>
                <w:color w:val="000000"/>
                <w:sz w:val="16"/>
                <w:szCs w:val="16"/>
              </w:rPr>
              <w:t>Bagri K. A. (2006) .Women Prisoners in Pakistan: A case study of Rawalpindi Central Jail</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566E4C" w:rsidP="007E0826">
            <w:pPr>
              <w:pStyle w:val="normal0"/>
              <w:widowControl w:val="0"/>
              <w:spacing w:line="240" w:lineRule="auto"/>
              <w:jc w:val="center"/>
            </w:pPr>
            <w:r>
              <w:t>Quiz 4 Due</w:t>
            </w:r>
          </w:p>
        </w:tc>
      </w:tr>
      <w:tr w:rsidR="003A3A94" w:rsidTr="00251E7B">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A3A94" w:rsidRDefault="00436CF7" w:rsidP="007E0826">
            <w:pPr>
              <w:pStyle w:val="normal0"/>
              <w:widowControl w:val="0"/>
              <w:spacing w:line="240" w:lineRule="auto"/>
              <w:jc w:val="center"/>
            </w:pPr>
            <w:r>
              <w:t>Society of Captives: Prison Society</w:t>
            </w:r>
          </w:p>
          <w:p w:rsidR="00436CF7" w:rsidRPr="00436CF7" w:rsidRDefault="00436CF7" w:rsidP="007E0826">
            <w:pPr>
              <w:pStyle w:val="normal0"/>
              <w:widowControl w:val="0"/>
              <w:spacing w:line="240" w:lineRule="auto"/>
              <w:jc w:val="center"/>
              <w:rPr>
                <w:sz w:val="16"/>
                <w:szCs w:val="16"/>
              </w:rPr>
            </w:pPr>
            <w:proofErr w:type="spellStart"/>
            <w:r w:rsidRPr="00436CF7">
              <w:rPr>
                <w:i/>
                <w:sz w:val="16"/>
                <w:szCs w:val="16"/>
              </w:rPr>
              <w:lastRenderedPageBreak/>
              <w:t>Einat</w:t>
            </w:r>
            <w:proofErr w:type="spellEnd"/>
            <w:r w:rsidRPr="00436CF7">
              <w:rPr>
                <w:i/>
                <w:sz w:val="16"/>
                <w:szCs w:val="16"/>
              </w:rPr>
              <w:t xml:space="preserve">, T., and </w:t>
            </w:r>
            <w:proofErr w:type="spellStart"/>
            <w:r w:rsidRPr="00436CF7">
              <w:rPr>
                <w:i/>
                <w:sz w:val="16"/>
                <w:szCs w:val="16"/>
              </w:rPr>
              <w:t>Einat</w:t>
            </w:r>
            <w:proofErr w:type="spellEnd"/>
            <w:r w:rsidRPr="00436CF7">
              <w:rPr>
                <w:i/>
                <w:sz w:val="16"/>
                <w:szCs w:val="16"/>
              </w:rPr>
              <w:t xml:space="preserve">, I. (2000) </w:t>
            </w:r>
            <w:r w:rsidRPr="00436CF7">
              <w:rPr>
                <w:bCs/>
                <w:i/>
                <w:sz w:val="16"/>
                <w:szCs w:val="16"/>
              </w:rPr>
              <w:t>Inmate Argot as an Expression of Prison Subculture: The Israeli Case.</w:t>
            </w:r>
            <w:r w:rsidRPr="00436CF7">
              <w:rPr>
                <w:i/>
                <w:iCs/>
                <w:sz w:val="16"/>
                <w:szCs w:val="16"/>
              </w:rPr>
              <w:t xml:space="preserve"> </w:t>
            </w:r>
            <w:r w:rsidRPr="00436CF7">
              <w:rPr>
                <w:i/>
                <w:iCs/>
                <w:sz w:val="16"/>
                <w:szCs w:val="16"/>
                <w:u w:val="single"/>
              </w:rPr>
              <w:t>The Prison Journal</w:t>
            </w:r>
            <w:r w:rsidRPr="00436CF7">
              <w:rPr>
                <w:i/>
                <w:iCs/>
                <w:sz w:val="16"/>
                <w:szCs w:val="16"/>
              </w:rPr>
              <w:t>,</w:t>
            </w:r>
            <w:r w:rsidRPr="00436CF7">
              <w:rPr>
                <w:i/>
                <w:sz w:val="16"/>
                <w:szCs w:val="16"/>
              </w:rPr>
              <w:t xml:space="preserve"> 80 (3): 309 – 317</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3A3A94" w:rsidTr="00251E7B">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12</w:t>
            </w:r>
          </w:p>
        </w:tc>
        <w:tc>
          <w:tcPr>
            <w:tcW w:w="2250" w:type="dxa"/>
            <w:shd w:val="clear" w:color="auto" w:fill="auto"/>
            <w:tcMar>
              <w:top w:w="100" w:type="dxa"/>
              <w:left w:w="100" w:type="dxa"/>
              <w:bottom w:w="100" w:type="dxa"/>
              <w:right w:w="100" w:type="dxa"/>
            </w:tcMar>
          </w:tcPr>
          <w:p w:rsidR="003A3A94" w:rsidRDefault="00CF73BD" w:rsidP="007E0826">
            <w:pPr>
              <w:pStyle w:val="normal0"/>
              <w:widowControl w:val="0"/>
              <w:spacing w:line="240" w:lineRule="auto"/>
              <w:jc w:val="center"/>
            </w:pPr>
            <w:r>
              <w:t>Society of Captives</w:t>
            </w:r>
          </w:p>
          <w:p w:rsidR="00CF73BD" w:rsidRDefault="00CF73BD" w:rsidP="007E0826">
            <w:pPr>
              <w:pStyle w:val="normal0"/>
              <w:widowControl w:val="0"/>
              <w:spacing w:line="240" w:lineRule="auto"/>
              <w:jc w:val="center"/>
            </w:pPr>
            <w:r>
              <w:t>(Prison Violence)</w:t>
            </w:r>
          </w:p>
          <w:p w:rsidR="00CF73BD" w:rsidRPr="00CF73BD" w:rsidRDefault="00CF73BD" w:rsidP="007E0826">
            <w:pPr>
              <w:pStyle w:val="normal0"/>
              <w:widowControl w:val="0"/>
              <w:spacing w:line="240" w:lineRule="auto"/>
              <w:jc w:val="center"/>
              <w:rPr>
                <w:sz w:val="16"/>
                <w:szCs w:val="16"/>
              </w:rPr>
            </w:pPr>
            <w:r w:rsidRPr="00CF73BD">
              <w:rPr>
                <w:i/>
                <w:color w:val="000000"/>
                <w:sz w:val="16"/>
                <w:szCs w:val="16"/>
              </w:rPr>
              <w:t xml:space="preserve">Bottoms, A. E. (1999). Interpersonal Violence and Social Order in Prisons. </w:t>
            </w:r>
            <w:r w:rsidRPr="00CF73BD">
              <w:rPr>
                <w:i/>
                <w:color w:val="000000"/>
                <w:sz w:val="16"/>
                <w:szCs w:val="16"/>
                <w:u w:val="single"/>
              </w:rPr>
              <w:t>Crime and Justice</w:t>
            </w:r>
            <w:r w:rsidRPr="00CF73BD">
              <w:rPr>
                <w:i/>
                <w:color w:val="000000"/>
                <w:sz w:val="16"/>
                <w:szCs w:val="16"/>
              </w:rPr>
              <w:t>, Vol. 26 (2): 205-281</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E51749" w:rsidP="007E0826">
            <w:pPr>
              <w:pStyle w:val="normal0"/>
              <w:widowControl w:val="0"/>
              <w:spacing w:line="240" w:lineRule="auto"/>
              <w:jc w:val="center"/>
            </w:pPr>
            <w:r>
              <w:t>Assignment 3 Due</w:t>
            </w:r>
          </w:p>
        </w:tc>
      </w:tr>
      <w:tr w:rsidR="003A3A94" w:rsidTr="00251E7B">
        <w:trPr>
          <w:trHeight w:val="420"/>
        </w:trPr>
        <w:tc>
          <w:tcPr>
            <w:tcW w:w="553" w:type="dxa"/>
            <w:vMerge/>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CF73BD" w:rsidRDefault="00CF73BD" w:rsidP="00CF73BD">
            <w:pPr>
              <w:pStyle w:val="normal0"/>
              <w:widowControl w:val="0"/>
              <w:spacing w:line="240" w:lineRule="auto"/>
              <w:jc w:val="center"/>
            </w:pPr>
            <w:r>
              <w:t>Society of Captives</w:t>
            </w:r>
          </w:p>
          <w:p w:rsidR="00CF73BD" w:rsidRDefault="00CF73BD" w:rsidP="00CF73BD">
            <w:pPr>
              <w:pStyle w:val="normal0"/>
              <w:widowControl w:val="0"/>
              <w:spacing w:line="240" w:lineRule="auto"/>
              <w:jc w:val="center"/>
            </w:pPr>
            <w:r>
              <w:t>(Prison Corruption)</w:t>
            </w:r>
          </w:p>
          <w:p w:rsidR="00CF73BD" w:rsidRDefault="00CF73BD" w:rsidP="00E33EDB">
            <w:pPr>
              <w:autoSpaceDE w:val="0"/>
              <w:autoSpaceDN w:val="0"/>
              <w:adjustRightInd w:val="0"/>
              <w:spacing w:line="240" w:lineRule="auto"/>
              <w:rPr>
                <w:i/>
                <w:sz w:val="16"/>
                <w:szCs w:val="16"/>
              </w:rPr>
            </w:pPr>
          </w:p>
          <w:p w:rsidR="003A3A94" w:rsidRPr="004A41EB" w:rsidRDefault="00CF73BD" w:rsidP="00E33EDB">
            <w:pPr>
              <w:autoSpaceDE w:val="0"/>
              <w:autoSpaceDN w:val="0"/>
              <w:adjustRightInd w:val="0"/>
              <w:spacing w:line="240" w:lineRule="auto"/>
              <w:rPr>
                <w:bCs/>
                <w:sz w:val="16"/>
                <w:szCs w:val="16"/>
              </w:rPr>
            </w:pPr>
            <w:proofErr w:type="spellStart"/>
            <w:r w:rsidRPr="00CF73BD">
              <w:rPr>
                <w:i/>
                <w:sz w:val="16"/>
                <w:szCs w:val="16"/>
              </w:rPr>
              <w:t>Souryal</w:t>
            </w:r>
            <w:proofErr w:type="spellEnd"/>
            <w:r w:rsidRPr="00CF73BD">
              <w:rPr>
                <w:i/>
                <w:sz w:val="16"/>
                <w:szCs w:val="16"/>
              </w:rPr>
              <w:t xml:space="preserve">, S. S. (2009). </w:t>
            </w:r>
            <w:r w:rsidRPr="00CF73BD">
              <w:rPr>
                <w:bCs/>
                <w:i/>
                <w:sz w:val="16"/>
                <w:szCs w:val="16"/>
              </w:rPr>
              <w:t>Deterring Corruption by Prison Personnel: A Principle-Based Perspective,</w:t>
            </w:r>
            <w:r w:rsidRPr="00CF73BD">
              <w:rPr>
                <w:i/>
                <w:iCs/>
                <w:sz w:val="16"/>
                <w:szCs w:val="16"/>
              </w:rPr>
              <w:t xml:space="preserve"> </w:t>
            </w:r>
            <w:r w:rsidRPr="00CF73BD">
              <w:rPr>
                <w:i/>
                <w:iCs/>
                <w:sz w:val="16"/>
                <w:szCs w:val="16"/>
                <w:u w:val="single"/>
              </w:rPr>
              <w:t>The Prison Journal</w:t>
            </w:r>
            <w:r w:rsidRPr="00CF73BD">
              <w:rPr>
                <w:i/>
                <w:iCs/>
                <w:sz w:val="16"/>
                <w:szCs w:val="16"/>
              </w:rPr>
              <w:t xml:space="preserve">, </w:t>
            </w:r>
            <w:r w:rsidRPr="00CF73BD">
              <w:rPr>
                <w:i/>
                <w:sz w:val="16"/>
                <w:szCs w:val="16"/>
              </w:rPr>
              <w:t>89 (1): 21 – 45</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r w:rsidR="003A3A94" w:rsidTr="00251E7B">
        <w:trPr>
          <w:trHeight w:val="420"/>
        </w:trPr>
        <w:tc>
          <w:tcPr>
            <w:tcW w:w="553" w:type="dxa"/>
            <w:vMerge w:val="restart"/>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p w:rsidR="003A3A94" w:rsidRDefault="003A3A94" w:rsidP="007E0826">
            <w:pPr>
              <w:pStyle w:val="normal0"/>
              <w:widowControl w:val="0"/>
              <w:spacing w:line="240" w:lineRule="auto"/>
              <w:jc w:val="center"/>
            </w:pPr>
            <w:r>
              <w:t>13</w:t>
            </w:r>
          </w:p>
        </w:tc>
        <w:tc>
          <w:tcPr>
            <w:tcW w:w="2250" w:type="dxa"/>
            <w:shd w:val="clear" w:color="auto" w:fill="auto"/>
            <w:tcMar>
              <w:top w:w="100" w:type="dxa"/>
              <w:left w:w="100" w:type="dxa"/>
              <w:bottom w:w="100" w:type="dxa"/>
              <w:right w:w="100" w:type="dxa"/>
            </w:tcMar>
          </w:tcPr>
          <w:p w:rsidR="003A3A94" w:rsidRDefault="00307D5B" w:rsidP="00E33EDB">
            <w:pPr>
              <w:pStyle w:val="normal0"/>
              <w:widowControl w:val="0"/>
              <w:spacing w:line="240" w:lineRule="auto"/>
              <w:jc w:val="center"/>
            </w:pPr>
            <w:r>
              <w:t>Conditions of Prisons in Pakistan</w:t>
            </w:r>
          </w:p>
          <w:p w:rsidR="00307D5B" w:rsidRPr="00CF73BD" w:rsidRDefault="00307D5B" w:rsidP="00E33EDB">
            <w:pPr>
              <w:pStyle w:val="normal0"/>
              <w:widowControl w:val="0"/>
              <w:spacing w:line="240" w:lineRule="auto"/>
              <w:jc w:val="center"/>
              <w:rPr>
                <w:sz w:val="16"/>
                <w:szCs w:val="16"/>
              </w:rPr>
            </w:pPr>
            <w:r>
              <w:t>(TBA)</w:t>
            </w:r>
          </w:p>
        </w:tc>
        <w:tc>
          <w:tcPr>
            <w:tcW w:w="1734"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3A3A94" w:rsidRDefault="00983E42" w:rsidP="007E0826">
            <w:pPr>
              <w:pStyle w:val="normal0"/>
              <w:widowControl w:val="0"/>
              <w:spacing w:line="240" w:lineRule="auto"/>
              <w:jc w:val="center"/>
            </w:pPr>
            <w:r>
              <w:t>S</w:t>
            </w:r>
            <w:r w:rsidR="003A3A94">
              <w:t xml:space="preserve">lides can be downloaded from </w:t>
            </w:r>
            <w:proofErr w:type="spellStart"/>
            <w:r w:rsidR="003A3A94">
              <w:t>Moodle</w:t>
            </w:r>
            <w:proofErr w:type="spellEnd"/>
          </w:p>
        </w:tc>
        <w:tc>
          <w:tcPr>
            <w:tcW w:w="2115" w:type="dxa"/>
            <w:shd w:val="clear" w:color="auto" w:fill="auto"/>
            <w:tcMar>
              <w:top w:w="100" w:type="dxa"/>
              <w:left w:w="100" w:type="dxa"/>
              <w:bottom w:w="100" w:type="dxa"/>
              <w:right w:w="100" w:type="dxa"/>
            </w:tcMar>
          </w:tcPr>
          <w:p w:rsidR="003A3A94" w:rsidRDefault="00566E4C" w:rsidP="007E0826">
            <w:pPr>
              <w:pStyle w:val="normal0"/>
              <w:widowControl w:val="0"/>
              <w:spacing w:line="240" w:lineRule="auto"/>
              <w:jc w:val="center"/>
            </w:pPr>
            <w:r>
              <w:t>Quiz 5 Due</w:t>
            </w:r>
          </w:p>
        </w:tc>
      </w:tr>
      <w:tr w:rsidR="002F3883" w:rsidTr="00251E7B">
        <w:trPr>
          <w:trHeight w:val="420"/>
        </w:trPr>
        <w:tc>
          <w:tcPr>
            <w:tcW w:w="553" w:type="dxa"/>
            <w:vMerge/>
            <w:shd w:val="clear" w:color="auto" w:fill="auto"/>
            <w:tcMar>
              <w:top w:w="100" w:type="dxa"/>
              <w:left w:w="100" w:type="dxa"/>
              <w:bottom w:w="100" w:type="dxa"/>
              <w:right w:w="100" w:type="dxa"/>
            </w:tcMar>
          </w:tcPr>
          <w:p w:rsidR="002F3883" w:rsidRDefault="002F3883"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2F3883" w:rsidRDefault="00307D5B" w:rsidP="00B734EC">
            <w:pPr>
              <w:pStyle w:val="normal0"/>
              <w:widowControl w:val="0"/>
              <w:spacing w:line="240" w:lineRule="auto"/>
              <w:jc w:val="center"/>
            </w:pPr>
            <w:r>
              <w:t>(TBA)</w:t>
            </w:r>
          </w:p>
        </w:tc>
        <w:tc>
          <w:tcPr>
            <w:tcW w:w="1734"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2F3883" w:rsidRDefault="002F3883" w:rsidP="007E0826">
            <w:pPr>
              <w:pStyle w:val="normal0"/>
              <w:widowControl w:val="0"/>
              <w:spacing w:line="240" w:lineRule="auto"/>
              <w:jc w:val="center"/>
            </w:pPr>
          </w:p>
        </w:tc>
      </w:tr>
      <w:tr w:rsidR="002F3883" w:rsidTr="00251E7B">
        <w:trPr>
          <w:trHeight w:val="420"/>
        </w:trPr>
        <w:tc>
          <w:tcPr>
            <w:tcW w:w="553" w:type="dxa"/>
            <w:vMerge w:val="restart"/>
            <w:shd w:val="clear" w:color="auto" w:fill="auto"/>
            <w:tcMar>
              <w:top w:w="100" w:type="dxa"/>
              <w:left w:w="100" w:type="dxa"/>
              <w:bottom w:w="100" w:type="dxa"/>
              <w:right w:w="100" w:type="dxa"/>
            </w:tcMar>
          </w:tcPr>
          <w:p w:rsidR="002F3883" w:rsidRDefault="002F3883" w:rsidP="007E0826">
            <w:pPr>
              <w:pStyle w:val="normal0"/>
              <w:widowControl w:val="0"/>
              <w:spacing w:line="240" w:lineRule="auto"/>
              <w:jc w:val="center"/>
            </w:pPr>
          </w:p>
          <w:p w:rsidR="002F3883" w:rsidRDefault="002F3883" w:rsidP="007E0826">
            <w:pPr>
              <w:pStyle w:val="normal0"/>
              <w:widowControl w:val="0"/>
              <w:spacing w:line="240" w:lineRule="auto"/>
              <w:jc w:val="center"/>
            </w:pPr>
            <w:r>
              <w:t>14</w:t>
            </w:r>
          </w:p>
        </w:tc>
        <w:tc>
          <w:tcPr>
            <w:tcW w:w="2250" w:type="dxa"/>
            <w:shd w:val="clear" w:color="auto" w:fill="auto"/>
            <w:tcMar>
              <w:top w:w="100" w:type="dxa"/>
              <w:left w:w="100" w:type="dxa"/>
              <w:bottom w:w="100" w:type="dxa"/>
              <w:right w:w="100" w:type="dxa"/>
            </w:tcMar>
          </w:tcPr>
          <w:p w:rsidR="002F3883" w:rsidRDefault="00C37F26" w:rsidP="00C37F26">
            <w:pPr>
              <w:pStyle w:val="normal0"/>
              <w:widowControl w:val="0"/>
              <w:spacing w:line="240" w:lineRule="auto"/>
              <w:jc w:val="center"/>
            </w:pPr>
            <w:r>
              <w:t>Future of Prisons</w:t>
            </w:r>
          </w:p>
          <w:p w:rsidR="00C37F26" w:rsidRPr="002F3883" w:rsidRDefault="00C37F26" w:rsidP="00C37F26">
            <w:pPr>
              <w:pStyle w:val="normal0"/>
              <w:widowControl w:val="0"/>
              <w:spacing w:line="240" w:lineRule="auto"/>
              <w:jc w:val="center"/>
              <w:rPr>
                <w:sz w:val="16"/>
                <w:szCs w:val="16"/>
              </w:rPr>
            </w:pPr>
            <w:proofErr w:type="spellStart"/>
            <w:r w:rsidRPr="002B353F">
              <w:rPr>
                <w:i/>
              </w:rPr>
              <w:t>Feeley</w:t>
            </w:r>
            <w:proofErr w:type="spellEnd"/>
            <w:r w:rsidRPr="002B353F">
              <w:rPr>
                <w:i/>
              </w:rPr>
              <w:t xml:space="preserve">, M. M. (2002). </w:t>
            </w:r>
            <w:r w:rsidRPr="00C37F26">
              <w:rPr>
                <w:bCs/>
                <w:i/>
                <w:sz w:val="16"/>
                <w:szCs w:val="16"/>
              </w:rPr>
              <w:t xml:space="preserve">Entrepreneurs of </w:t>
            </w:r>
            <w:proofErr w:type="gramStart"/>
            <w:r w:rsidRPr="00C37F26">
              <w:rPr>
                <w:bCs/>
                <w:i/>
                <w:sz w:val="16"/>
                <w:szCs w:val="16"/>
              </w:rPr>
              <w:t>punishment :</w:t>
            </w:r>
            <w:proofErr w:type="gramEnd"/>
            <w:r w:rsidRPr="00C37F26">
              <w:rPr>
                <w:bCs/>
                <w:i/>
                <w:sz w:val="16"/>
                <w:szCs w:val="16"/>
              </w:rPr>
              <w:t xml:space="preserve"> The legacy of privatization. </w:t>
            </w:r>
            <w:r w:rsidRPr="00C37F26">
              <w:rPr>
                <w:i/>
                <w:iCs/>
                <w:sz w:val="16"/>
                <w:szCs w:val="16"/>
                <w:u w:val="single"/>
              </w:rPr>
              <w:t>Punishment &amp; Society</w:t>
            </w:r>
            <w:r w:rsidRPr="00C37F26">
              <w:rPr>
                <w:i/>
                <w:iCs/>
                <w:sz w:val="16"/>
                <w:szCs w:val="16"/>
              </w:rPr>
              <w:t>,</w:t>
            </w:r>
            <w:r w:rsidRPr="00C37F26">
              <w:rPr>
                <w:i/>
                <w:sz w:val="16"/>
                <w:szCs w:val="16"/>
              </w:rPr>
              <w:t xml:space="preserve"> 4: 321- 344</w:t>
            </w:r>
          </w:p>
        </w:tc>
        <w:tc>
          <w:tcPr>
            <w:tcW w:w="1734"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2F3883" w:rsidRDefault="00566E4C" w:rsidP="007E0826">
            <w:pPr>
              <w:pStyle w:val="normal0"/>
              <w:widowControl w:val="0"/>
              <w:spacing w:line="240" w:lineRule="auto"/>
              <w:jc w:val="center"/>
            </w:pPr>
            <w:r>
              <w:t>Final Term paper Due</w:t>
            </w:r>
          </w:p>
        </w:tc>
      </w:tr>
      <w:tr w:rsidR="002F3883" w:rsidTr="00251E7B">
        <w:trPr>
          <w:trHeight w:val="420"/>
        </w:trPr>
        <w:tc>
          <w:tcPr>
            <w:tcW w:w="553" w:type="dxa"/>
            <w:vMerge/>
            <w:shd w:val="clear" w:color="auto" w:fill="auto"/>
            <w:tcMar>
              <w:top w:w="100" w:type="dxa"/>
              <w:left w:w="100" w:type="dxa"/>
              <w:bottom w:w="100" w:type="dxa"/>
              <w:right w:w="100" w:type="dxa"/>
            </w:tcMar>
          </w:tcPr>
          <w:p w:rsidR="002F3883" w:rsidRDefault="002F3883"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2F3883" w:rsidRPr="00C37F26" w:rsidRDefault="00C37F26" w:rsidP="007E0826">
            <w:pPr>
              <w:pStyle w:val="normal0"/>
              <w:widowControl w:val="0"/>
              <w:spacing w:line="240" w:lineRule="auto"/>
              <w:jc w:val="center"/>
              <w:rPr>
                <w:b/>
                <w:sz w:val="16"/>
                <w:szCs w:val="16"/>
              </w:rPr>
            </w:pPr>
            <w:r w:rsidRPr="00C37F26">
              <w:rPr>
                <w:i/>
                <w:sz w:val="16"/>
                <w:szCs w:val="16"/>
              </w:rPr>
              <w:t xml:space="preserve">Welch, M. (2009). </w:t>
            </w:r>
            <w:r w:rsidRPr="00C37F26">
              <w:rPr>
                <w:bCs/>
                <w:i/>
                <w:sz w:val="16"/>
                <w:szCs w:val="16"/>
              </w:rPr>
              <w:t xml:space="preserve">Guantanamo Bay as a </w:t>
            </w:r>
            <w:proofErr w:type="spellStart"/>
            <w:r w:rsidRPr="00C37F26">
              <w:rPr>
                <w:bCs/>
                <w:i/>
                <w:sz w:val="16"/>
                <w:szCs w:val="16"/>
              </w:rPr>
              <w:t>Foucauldian</w:t>
            </w:r>
            <w:proofErr w:type="spellEnd"/>
            <w:r w:rsidRPr="00C37F26">
              <w:rPr>
                <w:bCs/>
                <w:i/>
                <w:sz w:val="16"/>
                <w:szCs w:val="16"/>
              </w:rPr>
              <w:t xml:space="preserve"> Phenomenon. An Analysis of Penal </w:t>
            </w:r>
            <w:proofErr w:type="spellStart"/>
            <w:r w:rsidRPr="00C37F26">
              <w:rPr>
                <w:bCs/>
                <w:i/>
                <w:sz w:val="16"/>
                <w:szCs w:val="16"/>
              </w:rPr>
              <w:t>Discourse</w:t>
            </w:r>
            <w:proofErr w:type="gramStart"/>
            <w:r w:rsidRPr="00C37F26">
              <w:rPr>
                <w:bCs/>
                <w:i/>
                <w:sz w:val="16"/>
                <w:szCs w:val="16"/>
              </w:rPr>
              <w:t>,Technologies</w:t>
            </w:r>
            <w:proofErr w:type="spellEnd"/>
            <w:proofErr w:type="gramEnd"/>
            <w:r w:rsidRPr="00C37F26">
              <w:rPr>
                <w:bCs/>
                <w:i/>
                <w:sz w:val="16"/>
                <w:szCs w:val="16"/>
              </w:rPr>
              <w:t xml:space="preserve">, and Resistance. </w:t>
            </w:r>
            <w:r w:rsidRPr="00C37F26">
              <w:rPr>
                <w:bCs/>
                <w:i/>
                <w:sz w:val="16"/>
                <w:szCs w:val="16"/>
                <w:u w:val="single"/>
              </w:rPr>
              <w:t>The Prison Journal</w:t>
            </w:r>
            <w:r w:rsidRPr="00C37F26">
              <w:rPr>
                <w:bCs/>
                <w:i/>
                <w:sz w:val="16"/>
                <w:szCs w:val="16"/>
              </w:rPr>
              <w:t xml:space="preserve">, </w:t>
            </w:r>
            <w:r w:rsidRPr="00C37F26">
              <w:rPr>
                <w:i/>
                <w:sz w:val="16"/>
                <w:szCs w:val="16"/>
              </w:rPr>
              <w:t>89 (1): 3 – 20</w:t>
            </w:r>
          </w:p>
        </w:tc>
        <w:tc>
          <w:tcPr>
            <w:tcW w:w="1734"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and Slides</w:t>
            </w:r>
          </w:p>
        </w:tc>
        <w:tc>
          <w:tcPr>
            <w:tcW w:w="160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Lecture video stream and slides</w:t>
            </w:r>
          </w:p>
        </w:tc>
        <w:tc>
          <w:tcPr>
            <w:tcW w:w="2565" w:type="dxa"/>
            <w:shd w:val="clear" w:color="auto" w:fill="auto"/>
            <w:tcMar>
              <w:top w:w="100" w:type="dxa"/>
              <w:left w:w="100" w:type="dxa"/>
              <w:bottom w:w="100" w:type="dxa"/>
              <w:right w:w="100" w:type="dxa"/>
            </w:tcMar>
          </w:tcPr>
          <w:p w:rsidR="002F3883" w:rsidRDefault="002F3883" w:rsidP="006F4D89">
            <w:pPr>
              <w:pStyle w:val="normal0"/>
              <w:widowControl w:val="0"/>
              <w:spacing w:line="240" w:lineRule="auto"/>
              <w:jc w:val="center"/>
            </w:pPr>
            <w:r>
              <w:t xml:space="preserve">Slides can be downloaded from </w:t>
            </w:r>
            <w:proofErr w:type="spellStart"/>
            <w:r>
              <w:t>Moodle</w:t>
            </w:r>
            <w:proofErr w:type="spellEnd"/>
          </w:p>
        </w:tc>
        <w:tc>
          <w:tcPr>
            <w:tcW w:w="2115" w:type="dxa"/>
            <w:shd w:val="clear" w:color="auto" w:fill="auto"/>
            <w:tcMar>
              <w:top w:w="100" w:type="dxa"/>
              <w:left w:w="100" w:type="dxa"/>
              <w:bottom w:w="100" w:type="dxa"/>
              <w:right w:w="100" w:type="dxa"/>
            </w:tcMar>
          </w:tcPr>
          <w:p w:rsidR="002F3883" w:rsidRDefault="00E51749" w:rsidP="007E0826">
            <w:pPr>
              <w:pStyle w:val="normal0"/>
              <w:widowControl w:val="0"/>
              <w:spacing w:line="240" w:lineRule="auto"/>
              <w:jc w:val="center"/>
            </w:pPr>
            <w:r>
              <w:t>Reflection Paper 3 Due</w:t>
            </w:r>
          </w:p>
        </w:tc>
      </w:tr>
      <w:tr w:rsidR="00A94FAF" w:rsidTr="00251E7B">
        <w:trPr>
          <w:trHeight w:val="420"/>
        </w:trPr>
        <w:tc>
          <w:tcPr>
            <w:tcW w:w="553" w:type="dxa"/>
            <w:shd w:val="clear" w:color="auto" w:fill="auto"/>
            <w:tcMar>
              <w:top w:w="100" w:type="dxa"/>
              <w:left w:w="100" w:type="dxa"/>
              <w:bottom w:w="100" w:type="dxa"/>
              <w:right w:w="100" w:type="dxa"/>
            </w:tcMar>
          </w:tcPr>
          <w:p w:rsidR="00A94FAF" w:rsidRDefault="00A94FAF" w:rsidP="007E0826">
            <w:pPr>
              <w:pStyle w:val="normal0"/>
              <w:widowControl w:val="0"/>
              <w:spacing w:line="240" w:lineRule="auto"/>
              <w:jc w:val="center"/>
            </w:pPr>
            <w:r>
              <w:t>15</w:t>
            </w:r>
          </w:p>
        </w:tc>
        <w:tc>
          <w:tcPr>
            <w:tcW w:w="2250" w:type="dxa"/>
            <w:shd w:val="clear" w:color="auto" w:fill="auto"/>
            <w:tcMar>
              <w:top w:w="100" w:type="dxa"/>
              <w:left w:w="100" w:type="dxa"/>
              <w:bottom w:w="100" w:type="dxa"/>
              <w:right w:w="100" w:type="dxa"/>
            </w:tcMar>
          </w:tcPr>
          <w:p w:rsidR="00A94FAF" w:rsidRDefault="00A94FAF" w:rsidP="007E0826">
            <w:pPr>
              <w:pStyle w:val="normal0"/>
              <w:widowControl w:val="0"/>
              <w:spacing w:line="240" w:lineRule="auto"/>
              <w:jc w:val="center"/>
              <w:rPr>
                <w:sz w:val="24"/>
                <w:szCs w:val="24"/>
              </w:rPr>
            </w:pPr>
            <w:r w:rsidRPr="00A94FAF">
              <w:rPr>
                <w:sz w:val="24"/>
                <w:szCs w:val="24"/>
              </w:rPr>
              <w:t>Pro</w:t>
            </w:r>
            <w:r>
              <w:rPr>
                <w:sz w:val="24"/>
                <w:szCs w:val="24"/>
              </w:rPr>
              <w:t>bation and Parole system in Pakistan</w:t>
            </w:r>
          </w:p>
          <w:p w:rsidR="00331D75" w:rsidRPr="00A94FAF" w:rsidRDefault="00331D75" w:rsidP="007E0826">
            <w:pPr>
              <w:pStyle w:val="normal0"/>
              <w:widowControl w:val="0"/>
              <w:spacing w:line="240" w:lineRule="auto"/>
              <w:jc w:val="center"/>
              <w:rPr>
                <w:sz w:val="24"/>
                <w:szCs w:val="24"/>
              </w:rPr>
            </w:pPr>
            <w:r>
              <w:rPr>
                <w:sz w:val="24"/>
                <w:szCs w:val="24"/>
              </w:rPr>
              <w:t>(TBA)</w:t>
            </w:r>
          </w:p>
        </w:tc>
        <w:tc>
          <w:tcPr>
            <w:tcW w:w="1734" w:type="dxa"/>
            <w:shd w:val="clear" w:color="auto" w:fill="auto"/>
            <w:tcMar>
              <w:top w:w="100" w:type="dxa"/>
              <w:left w:w="100" w:type="dxa"/>
              <w:bottom w:w="100" w:type="dxa"/>
              <w:right w:w="100" w:type="dxa"/>
            </w:tcMar>
          </w:tcPr>
          <w:p w:rsidR="00A94FAF" w:rsidRDefault="00A94FAF" w:rsidP="006F4D89">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A94FAF" w:rsidRDefault="00A94FAF" w:rsidP="006F4D89">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A94FAF" w:rsidRDefault="00A94FAF" w:rsidP="006F4D89">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A94FAF" w:rsidRDefault="00A94FAF" w:rsidP="007E0826">
            <w:pPr>
              <w:pStyle w:val="normal0"/>
              <w:widowControl w:val="0"/>
              <w:spacing w:line="240" w:lineRule="auto"/>
              <w:jc w:val="center"/>
            </w:pPr>
          </w:p>
        </w:tc>
      </w:tr>
      <w:tr w:rsidR="00331D75" w:rsidTr="00251E7B">
        <w:trPr>
          <w:trHeight w:val="420"/>
        </w:trPr>
        <w:tc>
          <w:tcPr>
            <w:tcW w:w="553" w:type="dxa"/>
            <w:shd w:val="clear" w:color="auto" w:fill="auto"/>
            <w:tcMar>
              <w:top w:w="100" w:type="dxa"/>
              <w:left w:w="100" w:type="dxa"/>
              <w:bottom w:w="100" w:type="dxa"/>
              <w:right w:w="100" w:type="dxa"/>
            </w:tcMar>
          </w:tcPr>
          <w:p w:rsidR="00331D75" w:rsidRDefault="00331D75" w:rsidP="007E0826">
            <w:pPr>
              <w:pStyle w:val="normal0"/>
              <w:widowControl w:val="0"/>
              <w:spacing w:line="240" w:lineRule="auto"/>
              <w:jc w:val="center"/>
            </w:pPr>
          </w:p>
        </w:tc>
        <w:tc>
          <w:tcPr>
            <w:tcW w:w="2250" w:type="dxa"/>
            <w:shd w:val="clear" w:color="auto" w:fill="auto"/>
            <w:tcMar>
              <w:top w:w="100" w:type="dxa"/>
              <w:left w:w="100" w:type="dxa"/>
              <w:bottom w:w="100" w:type="dxa"/>
              <w:right w:w="100" w:type="dxa"/>
            </w:tcMar>
          </w:tcPr>
          <w:p w:rsidR="00331D75" w:rsidRDefault="00331D75" w:rsidP="007E0826">
            <w:pPr>
              <w:pStyle w:val="normal0"/>
              <w:widowControl w:val="0"/>
              <w:spacing w:line="240" w:lineRule="auto"/>
              <w:jc w:val="center"/>
              <w:rPr>
                <w:sz w:val="24"/>
                <w:szCs w:val="24"/>
              </w:rPr>
            </w:pPr>
            <w:r>
              <w:rPr>
                <w:sz w:val="24"/>
                <w:szCs w:val="24"/>
              </w:rPr>
              <w:t>Restorative Justice</w:t>
            </w:r>
          </w:p>
          <w:p w:rsidR="00331D75" w:rsidRPr="00A94FAF" w:rsidRDefault="00331D75" w:rsidP="007E0826">
            <w:pPr>
              <w:pStyle w:val="normal0"/>
              <w:widowControl w:val="0"/>
              <w:spacing w:line="240" w:lineRule="auto"/>
              <w:jc w:val="center"/>
              <w:rPr>
                <w:sz w:val="24"/>
                <w:szCs w:val="24"/>
              </w:rPr>
            </w:pPr>
            <w:r>
              <w:rPr>
                <w:sz w:val="24"/>
                <w:szCs w:val="24"/>
              </w:rPr>
              <w:t>(TBA)</w:t>
            </w:r>
          </w:p>
        </w:tc>
        <w:tc>
          <w:tcPr>
            <w:tcW w:w="1734" w:type="dxa"/>
            <w:shd w:val="clear" w:color="auto" w:fill="auto"/>
            <w:tcMar>
              <w:top w:w="100" w:type="dxa"/>
              <w:left w:w="100" w:type="dxa"/>
              <w:bottom w:w="100" w:type="dxa"/>
              <w:right w:w="100" w:type="dxa"/>
            </w:tcMar>
          </w:tcPr>
          <w:p w:rsidR="00331D75" w:rsidRDefault="00331D75" w:rsidP="006F4D89">
            <w:pPr>
              <w:pStyle w:val="normal0"/>
              <w:widowControl w:val="0"/>
              <w:spacing w:line="240" w:lineRule="auto"/>
              <w:jc w:val="center"/>
            </w:pPr>
          </w:p>
        </w:tc>
        <w:tc>
          <w:tcPr>
            <w:tcW w:w="1605" w:type="dxa"/>
            <w:shd w:val="clear" w:color="auto" w:fill="auto"/>
            <w:tcMar>
              <w:top w:w="100" w:type="dxa"/>
              <w:left w:w="100" w:type="dxa"/>
              <w:bottom w:w="100" w:type="dxa"/>
              <w:right w:w="100" w:type="dxa"/>
            </w:tcMar>
          </w:tcPr>
          <w:p w:rsidR="00331D75" w:rsidRDefault="00331D75" w:rsidP="006F4D89">
            <w:pPr>
              <w:pStyle w:val="normal0"/>
              <w:widowControl w:val="0"/>
              <w:spacing w:line="240" w:lineRule="auto"/>
              <w:jc w:val="center"/>
            </w:pPr>
          </w:p>
        </w:tc>
        <w:tc>
          <w:tcPr>
            <w:tcW w:w="2565" w:type="dxa"/>
            <w:shd w:val="clear" w:color="auto" w:fill="auto"/>
            <w:tcMar>
              <w:top w:w="100" w:type="dxa"/>
              <w:left w:w="100" w:type="dxa"/>
              <w:bottom w:w="100" w:type="dxa"/>
              <w:right w:w="100" w:type="dxa"/>
            </w:tcMar>
          </w:tcPr>
          <w:p w:rsidR="00331D75" w:rsidRDefault="00331D75" w:rsidP="006F4D89">
            <w:pPr>
              <w:pStyle w:val="normal0"/>
              <w:widowControl w:val="0"/>
              <w:spacing w:line="240" w:lineRule="auto"/>
              <w:jc w:val="center"/>
            </w:pPr>
          </w:p>
        </w:tc>
        <w:tc>
          <w:tcPr>
            <w:tcW w:w="2115" w:type="dxa"/>
            <w:shd w:val="clear" w:color="auto" w:fill="auto"/>
            <w:tcMar>
              <w:top w:w="100" w:type="dxa"/>
              <w:left w:w="100" w:type="dxa"/>
              <w:bottom w:w="100" w:type="dxa"/>
              <w:right w:w="100" w:type="dxa"/>
            </w:tcMar>
          </w:tcPr>
          <w:p w:rsidR="00331D75" w:rsidRDefault="00331D75" w:rsidP="007E0826">
            <w:pPr>
              <w:pStyle w:val="normal0"/>
              <w:widowControl w:val="0"/>
              <w:spacing w:line="240" w:lineRule="auto"/>
              <w:jc w:val="center"/>
            </w:pPr>
          </w:p>
        </w:tc>
      </w:tr>
      <w:tr w:rsidR="003A3A94" w:rsidTr="00251E7B">
        <w:tc>
          <w:tcPr>
            <w:tcW w:w="553" w:type="dxa"/>
            <w:shd w:val="clear" w:color="auto" w:fill="auto"/>
            <w:tcMar>
              <w:top w:w="100" w:type="dxa"/>
              <w:left w:w="100" w:type="dxa"/>
              <w:bottom w:w="100" w:type="dxa"/>
              <w:right w:w="100" w:type="dxa"/>
            </w:tcMar>
          </w:tcPr>
          <w:p w:rsidR="003A3A94" w:rsidRDefault="003A3A94" w:rsidP="00331D75">
            <w:pPr>
              <w:pStyle w:val="normal0"/>
              <w:widowControl w:val="0"/>
              <w:spacing w:line="240" w:lineRule="auto"/>
              <w:jc w:val="center"/>
            </w:pPr>
            <w:r>
              <w:t>1</w:t>
            </w:r>
            <w:r w:rsidR="00331D75">
              <w:t>6</w:t>
            </w:r>
          </w:p>
        </w:tc>
        <w:tc>
          <w:tcPr>
            <w:tcW w:w="8154" w:type="dxa"/>
            <w:gridSpan w:val="4"/>
          </w:tcPr>
          <w:p w:rsidR="003A3A94" w:rsidRDefault="003A3A94" w:rsidP="007E0826">
            <w:pPr>
              <w:pStyle w:val="normal0"/>
              <w:widowControl w:val="0"/>
              <w:spacing w:line="240" w:lineRule="auto"/>
              <w:jc w:val="center"/>
              <w:rPr>
                <w:b/>
              </w:rPr>
            </w:pPr>
            <w:r>
              <w:rPr>
                <w:b/>
              </w:rPr>
              <w:t xml:space="preserve">Final Exam </w:t>
            </w:r>
          </w:p>
        </w:tc>
        <w:tc>
          <w:tcPr>
            <w:tcW w:w="2115" w:type="dxa"/>
            <w:shd w:val="clear" w:color="auto" w:fill="auto"/>
            <w:tcMar>
              <w:top w:w="100" w:type="dxa"/>
              <w:left w:w="100" w:type="dxa"/>
              <w:bottom w:w="100" w:type="dxa"/>
              <w:right w:w="100" w:type="dxa"/>
            </w:tcMar>
          </w:tcPr>
          <w:p w:rsidR="003A3A94" w:rsidRDefault="003A3A94" w:rsidP="007E0826">
            <w:pPr>
              <w:pStyle w:val="normal0"/>
              <w:widowControl w:val="0"/>
              <w:spacing w:line="240" w:lineRule="auto"/>
              <w:jc w:val="center"/>
            </w:pPr>
          </w:p>
        </w:tc>
      </w:tr>
    </w:tbl>
    <w:p w:rsidR="003A3A94" w:rsidRPr="00B8204D" w:rsidRDefault="00B8204D">
      <w:pPr>
        <w:rPr>
          <w:sz w:val="20"/>
          <w:szCs w:val="20"/>
        </w:rPr>
      </w:pPr>
      <w:r w:rsidRPr="00B8204D">
        <w:rPr>
          <w:sz w:val="20"/>
          <w:szCs w:val="20"/>
          <w:u w:val="single"/>
        </w:rPr>
        <w:t>Please Note</w:t>
      </w:r>
      <w:r w:rsidRPr="00B8204D">
        <w:rPr>
          <w:sz w:val="20"/>
          <w:szCs w:val="20"/>
        </w:rPr>
        <w:t>: This is a tentative reading list</w:t>
      </w:r>
    </w:p>
    <w:p w:rsidR="008838EC" w:rsidRPr="00013E03" w:rsidRDefault="008838EC" w:rsidP="008838EC">
      <w:pPr>
        <w:pStyle w:val="normal0"/>
        <w:spacing w:line="240" w:lineRule="auto"/>
        <w:rPr>
          <w:b/>
          <w:highlight w:val="yellow"/>
        </w:rPr>
      </w:pPr>
      <w:r w:rsidRPr="00566E4C">
        <w:rPr>
          <w:b/>
        </w:rPr>
        <w:lastRenderedPageBreak/>
        <w:t>Course Requirements:</w:t>
      </w:r>
    </w:p>
    <w:p w:rsidR="008838EC" w:rsidRPr="00566E4C" w:rsidRDefault="008838EC" w:rsidP="008838EC">
      <w:pPr>
        <w:pStyle w:val="normal0"/>
        <w:spacing w:line="240" w:lineRule="auto"/>
        <w:ind w:firstLine="720"/>
        <w:rPr>
          <w:b/>
          <w:sz w:val="20"/>
          <w:szCs w:val="20"/>
        </w:rPr>
      </w:pPr>
      <w:r w:rsidRPr="00566E4C">
        <w:rPr>
          <w:b/>
          <w:color w:val="000000"/>
          <w:sz w:val="20"/>
          <w:szCs w:val="20"/>
        </w:rPr>
        <w:t>Class Participation</w:t>
      </w:r>
    </w:p>
    <w:p w:rsidR="008838EC" w:rsidRPr="00566E4C" w:rsidRDefault="003664BD" w:rsidP="008838EC">
      <w:pPr>
        <w:pStyle w:val="normal0"/>
        <w:spacing w:line="240" w:lineRule="auto"/>
        <w:ind w:left="720" w:firstLine="720"/>
        <w:rPr>
          <w:b/>
          <w:color w:val="000000"/>
          <w:sz w:val="20"/>
          <w:szCs w:val="20"/>
        </w:rPr>
      </w:pPr>
      <w:r w:rsidRPr="00566E4C">
        <w:rPr>
          <w:sz w:val="20"/>
          <w:szCs w:val="20"/>
        </w:rPr>
        <w:t xml:space="preserve">Class participation will include attendance and your level of participation in class. When attending classes online students will be graded on their attendance. </w:t>
      </w:r>
    </w:p>
    <w:p w:rsidR="008838EC" w:rsidRPr="00566E4C" w:rsidRDefault="00566E4C" w:rsidP="008838EC">
      <w:pPr>
        <w:pStyle w:val="Heading3"/>
        <w:keepNext w:val="0"/>
        <w:keepLines w:val="0"/>
        <w:widowControl w:val="0"/>
        <w:spacing w:before="0" w:after="0" w:line="240" w:lineRule="auto"/>
        <w:ind w:firstLine="720"/>
        <w:rPr>
          <w:b/>
          <w:color w:val="000000"/>
          <w:sz w:val="20"/>
          <w:szCs w:val="20"/>
        </w:rPr>
      </w:pPr>
      <w:bookmarkStart w:id="5" w:name="_2fx9hs40g6kq" w:colFirst="0" w:colLast="0"/>
      <w:bookmarkEnd w:id="5"/>
      <w:r>
        <w:rPr>
          <w:b/>
          <w:color w:val="000000"/>
          <w:sz w:val="20"/>
          <w:szCs w:val="20"/>
        </w:rPr>
        <w:t>Quizzes</w:t>
      </w:r>
    </w:p>
    <w:p w:rsidR="00566E4C" w:rsidRDefault="00566E4C" w:rsidP="00566E4C">
      <w:pPr>
        <w:pStyle w:val="Heading3"/>
        <w:keepNext w:val="0"/>
        <w:keepLines w:val="0"/>
        <w:spacing w:before="0" w:after="0" w:line="240" w:lineRule="auto"/>
        <w:ind w:left="720"/>
        <w:rPr>
          <w:color w:val="000000"/>
          <w:sz w:val="20"/>
          <w:szCs w:val="20"/>
          <w:highlight w:val="white"/>
        </w:rPr>
      </w:pPr>
      <w:r>
        <w:rPr>
          <w:color w:val="000000"/>
          <w:sz w:val="20"/>
          <w:szCs w:val="20"/>
          <w:highlight w:val="white"/>
        </w:rPr>
        <w:tab/>
        <w:t xml:space="preserve">You will be </w:t>
      </w:r>
      <w:r w:rsidR="00EA034F">
        <w:rPr>
          <w:color w:val="000000"/>
          <w:sz w:val="20"/>
          <w:szCs w:val="20"/>
          <w:highlight w:val="white"/>
        </w:rPr>
        <w:t>taking a total of 5 quizzes</w:t>
      </w:r>
      <w:r>
        <w:rPr>
          <w:color w:val="000000"/>
          <w:sz w:val="20"/>
          <w:szCs w:val="20"/>
          <w:highlight w:val="white"/>
        </w:rPr>
        <w:t>.</w:t>
      </w:r>
      <w:r w:rsidR="00EA034F">
        <w:rPr>
          <w:color w:val="000000"/>
          <w:sz w:val="20"/>
          <w:szCs w:val="20"/>
          <w:highlight w:val="white"/>
        </w:rPr>
        <w:t xml:space="preserve"> Quizzes may include MCQs or Short Answers. All quizzes will be held in class. </w:t>
      </w:r>
    </w:p>
    <w:p w:rsidR="008838EC" w:rsidRPr="00D32629" w:rsidRDefault="00D32629" w:rsidP="00D32629">
      <w:pPr>
        <w:pStyle w:val="normal0"/>
        <w:widowControl w:val="0"/>
        <w:spacing w:line="240" w:lineRule="auto"/>
        <w:ind w:left="720"/>
        <w:rPr>
          <w:b/>
          <w:color w:val="000000"/>
          <w:sz w:val="20"/>
          <w:szCs w:val="20"/>
        </w:rPr>
      </w:pPr>
      <w:r w:rsidRPr="00D32629">
        <w:rPr>
          <w:b/>
          <w:color w:val="000000"/>
          <w:sz w:val="20"/>
          <w:szCs w:val="20"/>
        </w:rPr>
        <w:t>Reflection Paper</w:t>
      </w:r>
      <w:r>
        <w:rPr>
          <w:b/>
          <w:color w:val="000000"/>
          <w:sz w:val="20"/>
          <w:szCs w:val="20"/>
        </w:rPr>
        <w:t>s</w:t>
      </w:r>
    </w:p>
    <w:p w:rsidR="00D32629" w:rsidRDefault="00D32629" w:rsidP="008838EC">
      <w:pPr>
        <w:pStyle w:val="normal0"/>
        <w:widowControl w:val="0"/>
        <w:spacing w:line="240" w:lineRule="auto"/>
        <w:ind w:left="720" w:firstLine="720"/>
        <w:rPr>
          <w:color w:val="000000"/>
          <w:sz w:val="20"/>
          <w:szCs w:val="20"/>
        </w:rPr>
      </w:pPr>
      <w:r w:rsidRPr="00D32629">
        <w:rPr>
          <w:color w:val="000000"/>
          <w:sz w:val="20"/>
          <w:szCs w:val="20"/>
        </w:rPr>
        <w:t xml:space="preserve">You will be required to write three reflection papers </w:t>
      </w:r>
      <w:r>
        <w:rPr>
          <w:color w:val="000000"/>
          <w:sz w:val="20"/>
          <w:szCs w:val="20"/>
        </w:rPr>
        <w:t xml:space="preserve">with reference to the reading of the weeks identified in the class schedule (Please check class schedule). On the assigned week the reflection paper statement or question will be posted by the instructor in Tuesday and the reflection paper will be due on Sunday of the same week. </w:t>
      </w:r>
    </w:p>
    <w:p w:rsidR="00CD7786" w:rsidRDefault="00CD7786" w:rsidP="009E7A41">
      <w:pPr>
        <w:pStyle w:val="normal0"/>
        <w:widowControl w:val="0"/>
        <w:spacing w:line="240" w:lineRule="auto"/>
        <w:ind w:left="720"/>
        <w:rPr>
          <w:sz w:val="20"/>
          <w:szCs w:val="20"/>
        </w:rPr>
      </w:pPr>
      <w:r w:rsidRPr="00CD7786">
        <w:rPr>
          <w:b/>
          <w:sz w:val="20"/>
          <w:szCs w:val="20"/>
        </w:rPr>
        <w:t>Assignment 1</w:t>
      </w:r>
      <w:r>
        <w:rPr>
          <w:b/>
          <w:sz w:val="20"/>
          <w:szCs w:val="20"/>
        </w:rPr>
        <w:t xml:space="preserve">: </w:t>
      </w:r>
      <w:r w:rsidR="009E7A41">
        <w:rPr>
          <w:b/>
          <w:sz w:val="20"/>
          <w:szCs w:val="20"/>
        </w:rPr>
        <w:t xml:space="preserve">Details will be shared in class </w:t>
      </w:r>
      <w:proofErr w:type="gramStart"/>
      <w:r w:rsidR="009E7A41">
        <w:rPr>
          <w:b/>
          <w:sz w:val="20"/>
          <w:szCs w:val="20"/>
        </w:rPr>
        <w:t>(</w:t>
      </w:r>
      <w:r w:rsidR="00F56AC0">
        <w:rPr>
          <w:sz w:val="20"/>
          <w:szCs w:val="20"/>
        </w:rPr>
        <w:t xml:space="preserve"> 600</w:t>
      </w:r>
      <w:proofErr w:type="gramEnd"/>
      <w:r w:rsidR="00F56AC0">
        <w:rPr>
          <w:sz w:val="20"/>
          <w:szCs w:val="20"/>
        </w:rPr>
        <w:t xml:space="preserve"> words</w:t>
      </w:r>
      <w:r w:rsidR="009E7A41">
        <w:rPr>
          <w:sz w:val="20"/>
          <w:szCs w:val="20"/>
        </w:rPr>
        <w:t>)</w:t>
      </w:r>
      <w:r w:rsidR="00F56AC0">
        <w:rPr>
          <w:sz w:val="20"/>
          <w:szCs w:val="20"/>
        </w:rPr>
        <w:t>.</w:t>
      </w:r>
    </w:p>
    <w:p w:rsidR="00CD7786" w:rsidRDefault="00CD7786" w:rsidP="00CD7786">
      <w:pPr>
        <w:pStyle w:val="normal0"/>
        <w:widowControl w:val="0"/>
        <w:spacing w:line="240" w:lineRule="auto"/>
        <w:ind w:left="720"/>
        <w:rPr>
          <w:sz w:val="20"/>
          <w:szCs w:val="20"/>
        </w:rPr>
      </w:pPr>
    </w:p>
    <w:p w:rsidR="008B1E80" w:rsidRDefault="00027933" w:rsidP="009E7A41">
      <w:pPr>
        <w:pStyle w:val="normal0"/>
        <w:widowControl w:val="0"/>
        <w:spacing w:line="240" w:lineRule="auto"/>
        <w:ind w:left="720"/>
        <w:rPr>
          <w:sz w:val="20"/>
          <w:szCs w:val="20"/>
        </w:rPr>
      </w:pPr>
      <w:r w:rsidRPr="00027933">
        <w:rPr>
          <w:b/>
          <w:sz w:val="20"/>
          <w:szCs w:val="20"/>
        </w:rPr>
        <w:t xml:space="preserve">Assignment 2: </w:t>
      </w:r>
      <w:r w:rsidR="009E7A41">
        <w:rPr>
          <w:b/>
          <w:sz w:val="20"/>
          <w:szCs w:val="20"/>
        </w:rPr>
        <w:t>Details will be shared in class (</w:t>
      </w:r>
      <w:r w:rsidR="008B1E80">
        <w:rPr>
          <w:sz w:val="20"/>
          <w:szCs w:val="20"/>
        </w:rPr>
        <w:t>600 words</w:t>
      </w:r>
      <w:r w:rsidR="009E7A41">
        <w:rPr>
          <w:sz w:val="20"/>
          <w:szCs w:val="20"/>
        </w:rPr>
        <w:t>)</w:t>
      </w:r>
      <w:r w:rsidR="008B1E80">
        <w:rPr>
          <w:sz w:val="20"/>
          <w:szCs w:val="20"/>
        </w:rPr>
        <w:t>.</w:t>
      </w:r>
    </w:p>
    <w:p w:rsidR="00027933" w:rsidRPr="00027933" w:rsidRDefault="00027933" w:rsidP="00CD7786">
      <w:pPr>
        <w:pStyle w:val="normal0"/>
        <w:widowControl w:val="0"/>
        <w:spacing w:line="240" w:lineRule="auto"/>
        <w:ind w:left="720"/>
        <w:rPr>
          <w:sz w:val="20"/>
          <w:szCs w:val="20"/>
        </w:rPr>
      </w:pPr>
    </w:p>
    <w:p w:rsidR="001B4A56" w:rsidRDefault="001B4A56" w:rsidP="00EA034F">
      <w:pPr>
        <w:pStyle w:val="Heading3"/>
        <w:keepNext w:val="0"/>
        <w:keepLines w:val="0"/>
        <w:widowControl w:val="0"/>
        <w:spacing w:before="0" w:after="0" w:line="240" w:lineRule="auto"/>
        <w:ind w:firstLine="720"/>
        <w:rPr>
          <w:sz w:val="20"/>
          <w:szCs w:val="20"/>
        </w:rPr>
      </w:pPr>
      <w:bookmarkStart w:id="6" w:name="_dwg8kbl44sy8" w:colFirst="0" w:colLast="0"/>
      <w:bookmarkEnd w:id="6"/>
      <w:r w:rsidRPr="001B4A56">
        <w:rPr>
          <w:b/>
          <w:color w:val="000000"/>
          <w:sz w:val="20"/>
          <w:szCs w:val="20"/>
        </w:rPr>
        <w:t>Assignment 3</w:t>
      </w:r>
      <w:r>
        <w:rPr>
          <w:b/>
          <w:color w:val="000000"/>
          <w:sz w:val="20"/>
          <w:szCs w:val="20"/>
        </w:rPr>
        <w:t xml:space="preserve">: </w:t>
      </w:r>
      <w:r w:rsidR="00EA034F">
        <w:rPr>
          <w:b/>
          <w:color w:val="000000"/>
          <w:sz w:val="20"/>
          <w:szCs w:val="20"/>
        </w:rPr>
        <w:t>Details will be shared in class (600 words)</w:t>
      </w:r>
      <w:r w:rsidR="00823C17">
        <w:rPr>
          <w:sz w:val="20"/>
          <w:szCs w:val="20"/>
        </w:rPr>
        <w:t>.</w:t>
      </w:r>
    </w:p>
    <w:p w:rsidR="005F24EA" w:rsidRDefault="005F24EA" w:rsidP="005F24EA">
      <w:pPr>
        <w:pStyle w:val="normal0"/>
        <w:ind w:left="720"/>
        <w:rPr>
          <w:b/>
          <w:sz w:val="20"/>
          <w:szCs w:val="20"/>
        </w:rPr>
      </w:pPr>
    </w:p>
    <w:p w:rsidR="005F24EA" w:rsidRDefault="005F24EA" w:rsidP="005F24EA">
      <w:pPr>
        <w:pStyle w:val="normal0"/>
        <w:ind w:left="720"/>
        <w:rPr>
          <w:b/>
          <w:sz w:val="20"/>
          <w:szCs w:val="20"/>
        </w:rPr>
      </w:pPr>
      <w:r w:rsidRPr="005F24EA">
        <w:rPr>
          <w:b/>
          <w:sz w:val="20"/>
          <w:szCs w:val="20"/>
        </w:rPr>
        <w:t>Final Term Paper</w:t>
      </w:r>
    </w:p>
    <w:p w:rsidR="005F24EA" w:rsidRDefault="005F24EA" w:rsidP="005F24EA">
      <w:pPr>
        <w:pStyle w:val="normal0"/>
        <w:ind w:left="720"/>
        <w:rPr>
          <w:sz w:val="20"/>
          <w:szCs w:val="20"/>
        </w:rPr>
      </w:pPr>
      <w:r w:rsidRPr="005F24EA">
        <w:rPr>
          <w:sz w:val="20"/>
          <w:szCs w:val="20"/>
        </w:rPr>
        <w:t xml:space="preserve">You will be required to write a 1000 to 1500 </w:t>
      </w:r>
      <w:r>
        <w:rPr>
          <w:sz w:val="20"/>
          <w:szCs w:val="20"/>
        </w:rPr>
        <w:t xml:space="preserve">word (excluding references) </w:t>
      </w:r>
      <w:r w:rsidR="00EA034F">
        <w:rPr>
          <w:sz w:val="20"/>
          <w:szCs w:val="20"/>
        </w:rPr>
        <w:t>research essay on</w:t>
      </w:r>
      <w:r w:rsidRPr="005F24EA">
        <w:rPr>
          <w:sz w:val="20"/>
          <w:szCs w:val="20"/>
        </w:rPr>
        <w:t xml:space="preserve"> </w:t>
      </w:r>
      <w:r w:rsidR="00EA034F">
        <w:rPr>
          <w:sz w:val="20"/>
          <w:szCs w:val="20"/>
        </w:rPr>
        <w:t xml:space="preserve">the </w:t>
      </w:r>
      <w:r w:rsidR="00EA034F">
        <w:rPr>
          <w:i/>
          <w:sz w:val="20"/>
          <w:szCs w:val="20"/>
        </w:rPr>
        <w:t xml:space="preserve">System of Punishment in Pakistan and issues </w:t>
      </w:r>
      <w:r w:rsidRPr="005F24EA">
        <w:rPr>
          <w:sz w:val="20"/>
          <w:szCs w:val="20"/>
        </w:rPr>
        <w:t>' related topic</w:t>
      </w:r>
      <w:r w:rsidR="00EA034F">
        <w:rPr>
          <w:sz w:val="20"/>
          <w:szCs w:val="20"/>
        </w:rPr>
        <w:t>. The specific topic will be of your choosing</w:t>
      </w:r>
      <w:r w:rsidRPr="005F24EA">
        <w:rPr>
          <w:sz w:val="20"/>
          <w:szCs w:val="20"/>
        </w:rPr>
        <w:t>.</w:t>
      </w:r>
      <w:r>
        <w:rPr>
          <w:sz w:val="20"/>
          <w:szCs w:val="20"/>
        </w:rPr>
        <w:t xml:space="preserve"> You will have to get your topic approved by the instructor. You will be required to use at least 5 academic sources as reference material for </w:t>
      </w:r>
      <w:r w:rsidR="007507EF">
        <w:rPr>
          <w:sz w:val="20"/>
          <w:szCs w:val="20"/>
        </w:rPr>
        <w:t>you research essay</w:t>
      </w:r>
      <w:r>
        <w:rPr>
          <w:sz w:val="20"/>
          <w:szCs w:val="20"/>
        </w:rPr>
        <w:t xml:space="preserve">. </w:t>
      </w:r>
      <w:r w:rsidR="00C95C06">
        <w:rPr>
          <w:sz w:val="20"/>
          <w:szCs w:val="20"/>
        </w:rPr>
        <w:t xml:space="preserve">Further details about the research essay will be shared in first week of classes. </w:t>
      </w:r>
    </w:p>
    <w:p w:rsidR="009C3CEA" w:rsidRDefault="009C3CEA" w:rsidP="005F24EA">
      <w:pPr>
        <w:pStyle w:val="normal0"/>
        <w:ind w:left="720"/>
        <w:rPr>
          <w:sz w:val="20"/>
          <w:szCs w:val="20"/>
        </w:rPr>
      </w:pPr>
    </w:p>
    <w:p w:rsidR="009C3CEA" w:rsidRDefault="009C3CEA" w:rsidP="005F24EA">
      <w:pPr>
        <w:pStyle w:val="normal0"/>
        <w:ind w:left="720"/>
        <w:rPr>
          <w:b/>
          <w:sz w:val="20"/>
          <w:szCs w:val="20"/>
        </w:rPr>
      </w:pPr>
      <w:r>
        <w:rPr>
          <w:b/>
          <w:sz w:val="20"/>
          <w:szCs w:val="20"/>
        </w:rPr>
        <w:t>Exams</w:t>
      </w:r>
    </w:p>
    <w:p w:rsidR="009C3CEA" w:rsidRPr="009C3CEA" w:rsidRDefault="009C3CEA" w:rsidP="005F24EA">
      <w:pPr>
        <w:pStyle w:val="normal0"/>
        <w:ind w:left="720"/>
        <w:rPr>
          <w:sz w:val="20"/>
          <w:szCs w:val="20"/>
        </w:rPr>
      </w:pPr>
      <w:r>
        <w:rPr>
          <w:sz w:val="20"/>
          <w:szCs w:val="20"/>
        </w:rPr>
        <w:t>There will be a mid-term and a final exam</w:t>
      </w:r>
    </w:p>
    <w:p w:rsidR="001B4A56" w:rsidRDefault="001B4A56" w:rsidP="008838EC">
      <w:pPr>
        <w:pStyle w:val="Heading3"/>
        <w:keepNext w:val="0"/>
        <w:keepLines w:val="0"/>
        <w:widowControl w:val="0"/>
        <w:spacing w:before="0" w:after="0" w:line="240" w:lineRule="auto"/>
        <w:ind w:firstLine="720"/>
        <w:rPr>
          <w:b/>
          <w:color w:val="000000"/>
          <w:sz w:val="20"/>
          <w:szCs w:val="20"/>
          <w:highlight w:val="yellow"/>
        </w:rPr>
      </w:pPr>
    </w:p>
    <w:p w:rsidR="008838EC" w:rsidRPr="00013E03" w:rsidRDefault="008838EC" w:rsidP="008838EC">
      <w:pPr>
        <w:pStyle w:val="normal0"/>
        <w:spacing w:line="240" w:lineRule="auto"/>
        <w:ind w:left="720" w:firstLine="720"/>
        <w:rPr>
          <w:sz w:val="20"/>
          <w:szCs w:val="20"/>
          <w:highlight w:val="yellow"/>
        </w:rPr>
      </w:pPr>
    </w:p>
    <w:p w:rsidR="008838EC" w:rsidRPr="00C867D6" w:rsidRDefault="008838EC" w:rsidP="008838EC">
      <w:pPr>
        <w:pStyle w:val="normal0"/>
        <w:shd w:val="clear" w:color="auto" w:fill="FFFFFF"/>
        <w:spacing w:line="240" w:lineRule="auto"/>
      </w:pPr>
      <w:r w:rsidRPr="00C867D6">
        <w:t xml:space="preserve">The breakup </w:t>
      </w:r>
      <w:r w:rsidR="009C3CEA" w:rsidRPr="00C867D6">
        <w:t xml:space="preserve">of the grade </w:t>
      </w:r>
      <w:r w:rsidRPr="00C867D6">
        <w:t>is as follows:</w:t>
      </w:r>
    </w:p>
    <w:p w:rsidR="008838EC" w:rsidRPr="00C867D6" w:rsidRDefault="008838EC" w:rsidP="008838EC">
      <w:pPr>
        <w:pStyle w:val="normal0"/>
        <w:shd w:val="clear" w:color="auto" w:fill="FFFFFF"/>
        <w:spacing w:line="240" w:lineRule="auto"/>
        <w:ind w:left="1440"/>
        <w:rPr>
          <w:b/>
          <w:sz w:val="20"/>
          <w:szCs w:val="20"/>
        </w:rPr>
      </w:pPr>
      <w:r w:rsidRPr="00C867D6">
        <w:rPr>
          <w:b/>
          <w:sz w:val="20"/>
          <w:szCs w:val="20"/>
        </w:rPr>
        <w:t>Class Participation</w:t>
      </w:r>
      <w:r w:rsidR="00C867D6" w:rsidRPr="00C867D6">
        <w:rPr>
          <w:b/>
          <w:sz w:val="20"/>
          <w:szCs w:val="20"/>
        </w:rPr>
        <w:t>:</w:t>
      </w:r>
      <w:r w:rsidRPr="00C867D6">
        <w:rPr>
          <w:b/>
          <w:sz w:val="20"/>
          <w:szCs w:val="20"/>
        </w:rPr>
        <w:tab/>
      </w:r>
      <w:r w:rsidRPr="00C867D6">
        <w:rPr>
          <w:b/>
          <w:sz w:val="20"/>
          <w:szCs w:val="20"/>
        </w:rPr>
        <w:tab/>
      </w:r>
      <w:r w:rsidRPr="00C867D6">
        <w:rPr>
          <w:b/>
          <w:sz w:val="20"/>
          <w:szCs w:val="20"/>
        </w:rPr>
        <w:tab/>
      </w:r>
      <w:r w:rsidRPr="00C867D6">
        <w:rPr>
          <w:b/>
          <w:sz w:val="20"/>
          <w:szCs w:val="20"/>
        </w:rPr>
        <w:tab/>
      </w:r>
      <w:r w:rsidR="00B2477D" w:rsidRPr="00C867D6">
        <w:rPr>
          <w:sz w:val="20"/>
          <w:szCs w:val="20"/>
        </w:rPr>
        <w:t>5</w:t>
      </w:r>
      <w:r w:rsidRPr="00C867D6">
        <w:rPr>
          <w:b/>
          <w:sz w:val="20"/>
          <w:szCs w:val="20"/>
        </w:rPr>
        <w:t>%</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Assignments:</w:t>
      </w:r>
      <w:r w:rsidRPr="00C867D6">
        <w:rPr>
          <w:sz w:val="20"/>
          <w:szCs w:val="20"/>
        </w:rPr>
        <w:tab/>
      </w:r>
      <w:r w:rsidRPr="00C867D6">
        <w:rPr>
          <w:sz w:val="20"/>
          <w:szCs w:val="20"/>
        </w:rPr>
        <w:tab/>
      </w:r>
      <w:r w:rsidRPr="00C867D6">
        <w:rPr>
          <w:sz w:val="20"/>
          <w:szCs w:val="20"/>
        </w:rPr>
        <w:tab/>
      </w:r>
      <w:r w:rsidRPr="00C867D6">
        <w:rPr>
          <w:sz w:val="20"/>
          <w:szCs w:val="20"/>
        </w:rPr>
        <w:tab/>
        <w:t xml:space="preserve">     </w:t>
      </w:r>
      <w:r w:rsidRPr="00C867D6">
        <w:rPr>
          <w:sz w:val="20"/>
          <w:szCs w:val="20"/>
        </w:rPr>
        <w:tab/>
      </w:r>
      <w:r w:rsidR="009C3CEA" w:rsidRPr="00C867D6">
        <w:rPr>
          <w:sz w:val="20"/>
          <w:szCs w:val="20"/>
        </w:rPr>
        <w:t>15</w:t>
      </w:r>
      <w:r w:rsidRPr="00C867D6">
        <w:rPr>
          <w:sz w:val="20"/>
          <w:szCs w:val="20"/>
        </w:rPr>
        <w:t>%</w:t>
      </w:r>
    </w:p>
    <w:p w:rsidR="009C3CEA" w:rsidRPr="00C867D6" w:rsidRDefault="009C3CEA" w:rsidP="008838EC">
      <w:pPr>
        <w:pStyle w:val="normal0"/>
        <w:shd w:val="clear" w:color="auto" w:fill="FFFFFF"/>
        <w:spacing w:line="240" w:lineRule="auto"/>
        <w:ind w:left="1440"/>
        <w:rPr>
          <w:sz w:val="20"/>
          <w:szCs w:val="20"/>
        </w:rPr>
      </w:pPr>
      <w:r w:rsidRPr="00C867D6">
        <w:rPr>
          <w:b/>
          <w:sz w:val="20"/>
          <w:szCs w:val="20"/>
        </w:rPr>
        <w:t>Reflection papers</w:t>
      </w:r>
      <w:r w:rsidR="00C867D6" w:rsidRPr="00C867D6">
        <w:rPr>
          <w:b/>
          <w:sz w:val="20"/>
          <w:szCs w:val="20"/>
        </w:rPr>
        <w:t>:</w:t>
      </w:r>
      <w:r w:rsidRPr="00C867D6">
        <w:rPr>
          <w:sz w:val="20"/>
          <w:szCs w:val="20"/>
        </w:rPr>
        <w:tab/>
      </w:r>
      <w:r w:rsidRPr="00C867D6">
        <w:rPr>
          <w:sz w:val="20"/>
          <w:szCs w:val="20"/>
        </w:rPr>
        <w:tab/>
      </w:r>
      <w:r w:rsidRPr="00C867D6">
        <w:rPr>
          <w:sz w:val="20"/>
          <w:szCs w:val="20"/>
        </w:rPr>
        <w:tab/>
      </w:r>
      <w:r w:rsidRPr="00C867D6">
        <w:rPr>
          <w:sz w:val="20"/>
          <w:szCs w:val="20"/>
        </w:rPr>
        <w:tab/>
        <w:t>10%</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Quizzes:</w:t>
      </w:r>
      <w:r w:rsidRPr="00C867D6">
        <w:rPr>
          <w:b/>
          <w:sz w:val="20"/>
          <w:szCs w:val="20"/>
        </w:rPr>
        <w:tab/>
      </w:r>
      <w:r w:rsidRPr="00C867D6">
        <w:rPr>
          <w:sz w:val="20"/>
          <w:szCs w:val="20"/>
        </w:rPr>
        <w:tab/>
      </w:r>
      <w:r w:rsidRPr="00C867D6">
        <w:rPr>
          <w:sz w:val="20"/>
          <w:szCs w:val="20"/>
        </w:rPr>
        <w:tab/>
      </w:r>
      <w:r w:rsidRPr="00C867D6">
        <w:rPr>
          <w:sz w:val="20"/>
          <w:szCs w:val="20"/>
        </w:rPr>
        <w:tab/>
      </w:r>
      <w:r w:rsidRPr="00C867D6">
        <w:rPr>
          <w:sz w:val="20"/>
          <w:szCs w:val="20"/>
        </w:rPr>
        <w:tab/>
      </w:r>
      <w:r w:rsidR="009C3CEA" w:rsidRPr="00C867D6">
        <w:rPr>
          <w:sz w:val="20"/>
          <w:szCs w:val="20"/>
        </w:rPr>
        <w:t>15</w:t>
      </w:r>
      <w:r w:rsidRPr="00C867D6">
        <w:rPr>
          <w:sz w:val="20"/>
          <w:szCs w:val="20"/>
        </w:rPr>
        <w:t>%</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Midterm exam</w:t>
      </w:r>
      <w:r w:rsidRPr="00C867D6">
        <w:rPr>
          <w:sz w:val="20"/>
          <w:szCs w:val="20"/>
        </w:rPr>
        <w:t>:</w:t>
      </w:r>
      <w:r w:rsidRPr="00C867D6">
        <w:rPr>
          <w:sz w:val="20"/>
          <w:szCs w:val="20"/>
        </w:rPr>
        <w:tab/>
      </w:r>
      <w:r w:rsidRPr="00C867D6">
        <w:rPr>
          <w:sz w:val="20"/>
          <w:szCs w:val="20"/>
        </w:rPr>
        <w:tab/>
      </w:r>
      <w:r w:rsidRPr="00C867D6">
        <w:rPr>
          <w:sz w:val="20"/>
          <w:szCs w:val="20"/>
        </w:rPr>
        <w:tab/>
      </w:r>
      <w:r w:rsidRPr="00C867D6">
        <w:rPr>
          <w:sz w:val="20"/>
          <w:szCs w:val="20"/>
        </w:rPr>
        <w:tab/>
      </w:r>
      <w:r w:rsidRPr="00C867D6">
        <w:rPr>
          <w:sz w:val="20"/>
          <w:szCs w:val="20"/>
        </w:rPr>
        <w:tab/>
      </w:r>
      <w:r w:rsidR="00C867D6" w:rsidRPr="00C867D6">
        <w:rPr>
          <w:sz w:val="20"/>
          <w:szCs w:val="20"/>
        </w:rPr>
        <w:t>20</w:t>
      </w:r>
      <w:r w:rsidRPr="00C867D6">
        <w:rPr>
          <w:sz w:val="20"/>
          <w:szCs w:val="20"/>
        </w:rPr>
        <w:t>%</w:t>
      </w:r>
    </w:p>
    <w:p w:rsidR="008838EC" w:rsidRPr="00C867D6" w:rsidRDefault="008838EC" w:rsidP="008838EC">
      <w:pPr>
        <w:pStyle w:val="normal0"/>
        <w:shd w:val="clear" w:color="auto" w:fill="FFFFFF"/>
        <w:spacing w:line="240" w:lineRule="auto"/>
        <w:ind w:left="1440"/>
        <w:rPr>
          <w:sz w:val="20"/>
          <w:szCs w:val="20"/>
        </w:rPr>
      </w:pPr>
      <w:r w:rsidRPr="00C867D6">
        <w:rPr>
          <w:b/>
          <w:sz w:val="20"/>
          <w:szCs w:val="20"/>
        </w:rPr>
        <w:t>Final exam:</w:t>
      </w:r>
      <w:r w:rsidRPr="00C867D6">
        <w:rPr>
          <w:b/>
          <w:sz w:val="20"/>
          <w:szCs w:val="20"/>
        </w:rPr>
        <w:tab/>
      </w:r>
      <w:r w:rsidR="00C867D6" w:rsidRPr="00C867D6">
        <w:rPr>
          <w:b/>
          <w:sz w:val="20"/>
          <w:szCs w:val="20"/>
        </w:rPr>
        <w:tab/>
      </w:r>
      <w:r w:rsidRPr="00C867D6">
        <w:rPr>
          <w:sz w:val="20"/>
          <w:szCs w:val="20"/>
        </w:rPr>
        <w:tab/>
      </w:r>
      <w:r w:rsidRPr="00C867D6">
        <w:rPr>
          <w:sz w:val="20"/>
          <w:szCs w:val="20"/>
        </w:rPr>
        <w:tab/>
      </w:r>
      <w:r w:rsidRPr="00C867D6">
        <w:rPr>
          <w:sz w:val="20"/>
          <w:szCs w:val="20"/>
        </w:rPr>
        <w:tab/>
      </w:r>
      <w:r w:rsidR="00C867D6" w:rsidRPr="00C867D6">
        <w:rPr>
          <w:sz w:val="20"/>
          <w:szCs w:val="20"/>
        </w:rPr>
        <w:t>20</w:t>
      </w:r>
      <w:r w:rsidRPr="00C867D6">
        <w:rPr>
          <w:sz w:val="20"/>
          <w:szCs w:val="20"/>
        </w:rPr>
        <w:t>%</w:t>
      </w:r>
    </w:p>
    <w:p w:rsidR="008838EC" w:rsidRPr="00C867D6" w:rsidRDefault="00B2477D" w:rsidP="008838EC">
      <w:pPr>
        <w:pStyle w:val="normal0"/>
        <w:shd w:val="clear" w:color="auto" w:fill="FFFFFF"/>
        <w:spacing w:line="240" w:lineRule="auto"/>
        <w:ind w:left="1440"/>
        <w:rPr>
          <w:b/>
          <w:sz w:val="20"/>
          <w:szCs w:val="20"/>
        </w:rPr>
      </w:pPr>
      <w:r w:rsidRPr="00C867D6">
        <w:rPr>
          <w:b/>
          <w:sz w:val="20"/>
          <w:szCs w:val="20"/>
        </w:rPr>
        <w:t xml:space="preserve">Final </w:t>
      </w:r>
      <w:r w:rsidR="00C867D6" w:rsidRPr="00C867D6">
        <w:rPr>
          <w:b/>
          <w:sz w:val="20"/>
          <w:szCs w:val="20"/>
        </w:rPr>
        <w:t>term</w:t>
      </w:r>
      <w:r w:rsidR="008838EC" w:rsidRPr="00C867D6">
        <w:rPr>
          <w:b/>
          <w:sz w:val="20"/>
          <w:szCs w:val="20"/>
        </w:rPr>
        <w:t xml:space="preserve"> paper</w:t>
      </w:r>
      <w:r w:rsidR="00C867D6" w:rsidRPr="00C867D6">
        <w:rPr>
          <w:b/>
          <w:sz w:val="20"/>
          <w:szCs w:val="20"/>
        </w:rPr>
        <w:t>:</w:t>
      </w:r>
      <w:r w:rsidR="008838EC" w:rsidRPr="00C867D6">
        <w:rPr>
          <w:b/>
          <w:sz w:val="20"/>
          <w:szCs w:val="20"/>
        </w:rPr>
        <w:t xml:space="preserve">        </w:t>
      </w:r>
      <w:r w:rsidR="008838EC" w:rsidRPr="00C867D6">
        <w:rPr>
          <w:b/>
          <w:sz w:val="20"/>
          <w:szCs w:val="20"/>
        </w:rPr>
        <w:tab/>
      </w:r>
      <w:r w:rsidR="008838EC" w:rsidRPr="00C867D6">
        <w:rPr>
          <w:b/>
          <w:sz w:val="20"/>
          <w:szCs w:val="20"/>
        </w:rPr>
        <w:tab/>
      </w:r>
      <w:r w:rsidRPr="00C867D6">
        <w:rPr>
          <w:b/>
          <w:sz w:val="20"/>
          <w:szCs w:val="20"/>
        </w:rPr>
        <w:tab/>
      </w:r>
      <w:r w:rsidRPr="00C867D6">
        <w:rPr>
          <w:b/>
          <w:sz w:val="20"/>
          <w:szCs w:val="20"/>
        </w:rPr>
        <w:tab/>
      </w:r>
      <w:r w:rsidRPr="00C867D6">
        <w:rPr>
          <w:sz w:val="20"/>
          <w:szCs w:val="20"/>
        </w:rPr>
        <w:t>15</w:t>
      </w:r>
      <w:r w:rsidR="008838EC" w:rsidRPr="00C867D6">
        <w:rPr>
          <w:b/>
          <w:sz w:val="20"/>
          <w:szCs w:val="20"/>
        </w:rPr>
        <w:t>%</w:t>
      </w:r>
    </w:p>
    <w:p w:rsidR="008838EC" w:rsidRDefault="00B2477D" w:rsidP="008838EC">
      <w:pPr>
        <w:pStyle w:val="normal0"/>
        <w:shd w:val="clear" w:color="auto" w:fill="FFFFFF"/>
        <w:spacing w:line="240" w:lineRule="auto"/>
        <w:ind w:left="1440"/>
        <w:rPr>
          <w:b/>
        </w:rPr>
      </w:pPr>
      <w:r w:rsidRPr="00C867D6">
        <w:rPr>
          <w:b/>
        </w:rPr>
        <w:t>TOTAL</w:t>
      </w:r>
      <w:r w:rsidRPr="00C867D6">
        <w:rPr>
          <w:b/>
        </w:rPr>
        <w:tab/>
      </w:r>
      <w:r w:rsidRPr="00C867D6">
        <w:rPr>
          <w:b/>
        </w:rPr>
        <w:tab/>
      </w:r>
      <w:r w:rsidRPr="00C867D6">
        <w:rPr>
          <w:b/>
        </w:rPr>
        <w:tab/>
      </w:r>
      <w:r w:rsidRPr="00C867D6">
        <w:rPr>
          <w:b/>
        </w:rPr>
        <w:tab/>
      </w:r>
      <w:r w:rsidRPr="00C867D6">
        <w:rPr>
          <w:b/>
        </w:rPr>
        <w:tab/>
      </w:r>
      <w:r w:rsidR="008838EC" w:rsidRPr="00C867D6">
        <w:rPr>
          <w:b/>
        </w:rPr>
        <w:t>100%</w:t>
      </w:r>
    </w:p>
    <w:p w:rsidR="008838EC" w:rsidRDefault="008838EC" w:rsidP="008838EC">
      <w:pPr>
        <w:pStyle w:val="Heading3"/>
        <w:shd w:val="clear" w:color="auto" w:fill="FFFFFF"/>
        <w:spacing w:before="0" w:after="0" w:line="240" w:lineRule="auto"/>
        <w:rPr>
          <w:b/>
          <w:color w:val="000000"/>
          <w:sz w:val="22"/>
          <w:szCs w:val="22"/>
        </w:rPr>
      </w:pPr>
      <w:bookmarkStart w:id="7" w:name="_rz0qulk9345r" w:colFirst="0" w:colLast="0"/>
      <w:bookmarkEnd w:id="7"/>
    </w:p>
    <w:p w:rsidR="008838EC" w:rsidRDefault="008838EC" w:rsidP="008838EC">
      <w:pPr>
        <w:pStyle w:val="Title"/>
        <w:shd w:val="clear" w:color="auto" w:fill="FFFFFF"/>
        <w:spacing w:after="0" w:line="240" w:lineRule="auto"/>
        <w:rPr>
          <w:b/>
          <w:sz w:val="22"/>
          <w:szCs w:val="22"/>
        </w:rPr>
      </w:pPr>
      <w:bookmarkStart w:id="8" w:name="_krlufkw2hkkl" w:colFirst="0" w:colLast="0"/>
      <w:bookmarkStart w:id="9" w:name="_rvs3zo3iqwax" w:colFirst="0" w:colLast="0"/>
      <w:bookmarkEnd w:id="8"/>
      <w:bookmarkEnd w:id="9"/>
    </w:p>
    <w:p w:rsidR="008838EC" w:rsidRDefault="008838EC" w:rsidP="008838EC">
      <w:pPr>
        <w:pStyle w:val="Title"/>
        <w:shd w:val="clear" w:color="auto" w:fill="FFFFFF"/>
        <w:spacing w:after="0" w:line="240" w:lineRule="auto"/>
        <w:rPr>
          <w:rFonts w:ascii="Times New Roman" w:eastAsia="Times New Roman" w:hAnsi="Times New Roman" w:cs="Times New Roman"/>
          <w:color w:val="1F497D"/>
          <w:sz w:val="14"/>
          <w:szCs w:val="14"/>
        </w:rPr>
      </w:pPr>
      <w:bookmarkStart w:id="10" w:name="_uh558ib4j7mt" w:colFirst="0" w:colLast="0"/>
      <w:bookmarkEnd w:id="10"/>
      <w:r>
        <w:rPr>
          <w:b/>
          <w:sz w:val="22"/>
          <w:szCs w:val="22"/>
        </w:rPr>
        <w:t>Attendance Policy:</w:t>
      </w:r>
      <w:r>
        <w:rPr>
          <w:rFonts w:ascii="Times New Roman" w:eastAsia="Times New Roman" w:hAnsi="Times New Roman" w:cs="Times New Roman"/>
          <w:color w:val="1F497D"/>
          <w:sz w:val="14"/>
          <w:szCs w:val="14"/>
        </w:rPr>
        <w:t xml:space="preserve"> </w:t>
      </w:r>
    </w:p>
    <w:p w:rsidR="008838EC" w:rsidRPr="00B2477D" w:rsidRDefault="008838EC" w:rsidP="008838EC">
      <w:pPr>
        <w:pStyle w:val="Title"/>
        <w:shd w:val="clear" w:color="auto" w:fill="FFFFFF"/>
        <w:spacing w:after="0" w:line="240" w:lineRule="auto"/>
        <w:rPr>
          <w:sz w:val="22"/>
          <w:szCs w:val="22"/>
        </w:rPr>
      </w:pPr>
      <w:bookmarkStart w:id="11" w:name="_trishfqoc7qz" w:colFirst="0" w:colLast="0"/>
      <w:bookmarkEnd w:id="11"/>
      <w:r w:rsidRPr="00B2477D">
        <w:rPr>
          <w:color w:val="1F497D"/>
          <w:sz w:val="22"/>
          <w:szCs w:val="22"/>
        </w:rPr>
        <w:t>-</w:t>
      </w:r>
      <w:r w:rsidR="00B2477D">
        <w:rPr>
          <w:sz w:val="22"/>
          <w:szCs w:val="22"/>
        </w:rPr>
        <w:t>If you attendance falls below 70% (including both online and face to face classes) you will not be allowed to take the final exam.</w:t>
      </w:r>
      <w:r w:rsidR="00B2477D" w:rsidRPr="00B2477D">
        <w:rPr>
          <w:sz w:val="22"/>
          <w:szCs w:val="22"/>
        </w:rPr>
        <w:t xml:space="preserve"> </w:t>
      </w:r>
    </w:p>
    <w:p w:rsidR="008838EC" w:rsidRDefault="008838EC" w:rsidP="008838EC">
      <w:pPr>
        <w:pStyle w:val="normal0"/>
        <w:spacing w:line="240" w:lineRule="auto"/>
        <w:rPr>
          <w:b/>
        </w:rPr>
      </w:pPr>
    </w:p>
    <w:p w:rsidR="008838EC" w:rsidRDefault="008838EC" w:rsidP="008838EC">
      <w:pPr>
        <w:pStyle w:val="normal0"/>
        <w:spacing w:line="240" w:lineRule="auto"/>
        <w:rPr>
          <w:b/>
        </w:rPr>
      </w:pPr>
      <w:r>
        <w:rPr>
          <w:b/>
        </w:rPr>
        <w:t xml:space="preserve">Classroom Participation: </w:t>
      </w:r>
    </w:p>
    <w:p w:rsidR="008838EC" w:rsidRDefault="008838EC" w:rsidP="008838EC">
      <w:pPr>
        <w:pStyle w:val="normal0"/>
        <w:spacing w:line="240" w:lineRule="auto"/>
        <w:rPr>
          <w:b/>
          <w:i/>
        </w:rPr>
      </w:pPr>
      <w:r>
        <w:rPr>
          <w:color w:val="1F497D"/>
        </w:rPr>
        <w:t>-</w:t>
      </w:r>
      <w:r>
        <w:rPr>
          <w:i/>
        </w:rPr>
        <w:t>Describe the function of classroom participation within the course as well as your expectations for how students should participate. Explain whether participation is required and how it will be assessed.</w:t>
      </w:r>
    </w:p>
    <w:p w:rsidR="008838EC" w:rsidRDefault="008838EC" w:rsidP="008838EC">
      <w:pPr>
        <w:pStyle w:val="normal0"/>
        <w:spacing w:line="240" w:lineRule="auto"/>
      </w:pPr>
    </w:p>
    <w:p w:rsidR="008838EC" w:rsidRDefault="008838EC" w:rsidP="008838EC">
      <w:pPr>
        <w:pStyle w:val="normal0"/>
        <w:spacing w:line="240" w:lineRule="auto"/>
        <w:rPr>
          <w:b/>
        </w:rPr>
      </w:pPr>
      <w:r>
        <w:rPr>
          <w:b/>
        </w:rPr>
        <w:t>Grade Determination &amp; Course Assessment as per FCC Policy:</w:t>
      </w:r>
    </w:p>
    <w:p w:rsidR="008838EC" w:rsidRPr="00B2477D" w:rsidRDefault="008838EC" w:rsidP="00B2477D">
      <w:pPr>
        <w:pStyle w:val="normal0"/>
        <w:spacing w:line="240" w:lineRule="auto"/>
        <w:rPr>
          <w:b/>
        </w:rPr>
      </w:pPr>
      <w:r w:rsidRPr="00B2477D">
        <w:t xml:space="preserve">- </w:t>
      </w:r>
      <w:r w:rsidR="00B2477D">
        <w:t>This course will introduce to many new ideas, concept and theories from the discipline of Sociology. You will be graded on how well you are able to understand, apply and critique these ideas</w:t>
      </w:r>
    </w:p>
    <w:p w:rsidR="008838EC" w:rsidRDefault="008838EC" w:rsidP="008838EC">
      <w:pPr>
        <w:pStyle w:val="normal0"/>
        <w:shd w:val="clear" w:color="auto" w:fill="FFFFFF"/>
        <w:spacing w:line="240" w:lineRule="auto"/>
        <w:rPr>
          <w:b/>
        </w:rPr>
      </w:pPr>
    </w:p>
    <w:p w:rsidR="008838EC" w:rsidRDefault="008838EC" w:rsidP="008838EC">
      <w:pPr>
        <w:pStyle w:val="normal0"/>
        <w:shd w:val="clear" w:color="auto" w:fill="FFFFFF"/>
        <w:spacing w:line="240" w:lineRule="auto"/>
        <w:rPr>
          <w:b/>
          <w:color w:val="222222"/>
        </w:rPr>
      </w:pPr>
      <w:r>
        <w:rPr>
          <w:b/>
        </w:rPr>
        <w:t>Grading Legend</w:t>
      </w:r>
    </w:p>
    <w:p w:rsidR="008838EC" w:rsidRDefault="008838EC" w:rsidP="008838EC">
      <w:pPr>
        <w:pStyle w:val="normal0"/>
        <w:spacing w:line="240" w:lineRule="auto"/>
        <w:jc w:val="both"/>
      </w:pPr>
      <w:r>
        <w:t xml:space="preserve">Below is the grading legend of FCCU (published in all catalogues and available on the FCCU website) </w:t>
      </w:r>
      <w:r>
        <w:rPr>
          <w:color w:val="222222"/>
        </w:rPr>
        <w:t xml:space="preserve">as approved by the Academic Council and applies for </w:t>
      </w:r>
      <w:proofErr w:type="gramStart"/>
      <w:r>
        <w:rPr>
          <w:color w:val="222222"/>
        </w:rPr>
        <w:t>Fall</w:t>
      </w:r>
      <w:proofErr w:type="gramEnd"/>
      <w:r>
        <w:rPr>
          <w:color w:val="222222"/>
        </w:rPr>
        <w:t xml:space="preserve"> as well</w:t>
      </w:r>
      <w:r>
        <w:t xml:space="preserve"> </w:t>
      </w:r>
    </w:p>
    <w:p w:rsidR="008838EC" w:rsidRDefault="008838EC" w:rsidP="008838EC">
      <w:pPr>
        <w:pStyle w:val="normal0"/>
        <w:spacing w:line="240" w:lineRule="auto"/>
        <w:jc w:val="both"/>
      </w:pPr>
    </w:p>
    <w:tbl>
      <w:tblPr>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8838EC" w:rsidTr="006D16D4">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rPr>
                <w:b/>
              </w:rPr>
            </w:pPr>
            <w:r>
              <w:rPr>
                <w:b/>
              </w:rPr>
              <w:t>Meaning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8838EC" w:rsidRDefault="008838EC" w:rsidP="006D16D4">
            <w:pPr>
              <w:pStyle w:val="normal0"/>
              <w:spacing w:line="240" w:lineRule="auto"/>
              <w:ind w:left="100"/>
              <w:jc w:val="center"/>
            </w:pPr>
            <w:r>
              <w:t>Superior</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8838EC" w:rsidRDefault="008838EC" w:rsidP="006D16D4">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Good</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Satisfactory</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Passing</w:t>
            </w: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20"/>
            </w:pPr>
          </w:p>
        </w:tc>
      </w:tr>
      <w:tr w:rsidR="008838EC" w:rsidTr="006D16D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838EC" w:rsidRDefault="008838EC" w:rsidP="006D16D4">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8838EC" w:rsidRDefault="008838EC" w:rsidP="006D16D4">
            <w:pPr>
              <w:pStyle w:val="normal0"/>
              <w:spacing w:line="240" w:lineRule="auto"/>
              <w:ind w:left="100"/>
              <w:jc w:val="center"/>
            </w:pPr>
            <w:r>
              <w:t>Failing</w:t>
            </w:r>
          </w:p>
        </w:tc>
      </w:tr>
    </w:tbl>
    <w:p w:rsidR="008838EC" w:rsidRDefault="008838EC" w:rsidP="008838EC">
      <w:pPr>
        <w:pStyle w:val="normal0"/>
        <w:shd w:val="clear" w:color="auto" w:fill="FFFFFF"/>
        <w:spacing w:line="240" w:lineRule="auto"/>
      </w:pPr>
    </w:p>
    <w:p w:rsidR="008838EC" w:rsidRDefault="008838EC" w:rsidP="008838EC">
      <w:pPr>
        <w:pStyle w:val="normal0"/>
        <w:spacing w:line="240" w:lineRule="auto"/>
        <w:rPr>
          <w:b/>
        </w:rPr>
      </w:pPr>
      <w:r>
        <w:rPr>
          <w:b/>
        </w:rPr>
        <w:t>Student Conduct &amp; Other Issues:</w:t>
      </w:r>
    </w:p>
    <w:p w:rsidR="008838EC" w:rsidRDefault="008838EC" w:rsidP="008838EC">
      <w:pPr>
        <w:pStyle w:val="normal0"/>
        <w:spacing w:line="240" w:lineRule="auto"/>
        <w:rPr>
          <w:i/>
        </w:rPr>
      </w:pPr>
      <w:r>
        <w:rPr>
          <w:i/>
        </w:rPr>
        <w:t xml:space="preserve">- </w:t>
      </w:r>
      <w:r w:rsidR="00B2477D">
        <w:rPr>
          <w:i/>
        </w:rPr>
        <w:t xml:space="preserve">Please be respectful of your peers. Please do not speak without permission from the instructor (unless we are having a class discussion). Please </w:t>
      </w:r>
      <w:r w:rsidR="009F4535">
        <w:rPr>
          <w:i/>
        </w:rPr>
        <w:t xml:space="preserve">login (for online students) or come to class on time. </w:t>
      </w:r>
    </w:p>
    <w:p w:rsidR="008838EC" w:rsidRDefault="008838EC" w:rsidP="008838EC">
      <w:pPr>
        <w:pStyle w:val="normal0"/>
        <w:spacing w:line="240" w:lineRule="auto"/>
      </w:pPr>
      <w:r>
        <w:t xml:space="preserve">- If any student faces any issues or has any concerns regarding the classroom climate and interactions, please feel free to contact VR office </w:t>
      </w:r>
      <w:hyperlink r:id="rId8">
        <w:r>
          <w:rPr>
            <w:color w:val="1155CC"/>
            <w:u w:val="single"/>
          </w:rPr>
          <w:t>gloriacalib@fccollege.edu.pk</w:t>
        </w:r>
      </w:hyperlink>
    </w:p>
    <w:p w:rsidR="008838EC" w:rsidRDefault="008838EC" w:rsidP="008838EC">
      <w:pPr>
        <w:pStyle w:val="normal0"/>
        <w:spacing w:line="240" w:lineRule="auto"/>
      </w:pPr>
    </w:p>
    <w:p w:rsidR="008838EC" w:rsidRDefault="008838EC" w:rsidP="008838EC">
      <w:pPr>
        <w:pStyle w:val="normal0"/>
        <w:shd w:val="clear" w:color="auto" w:fill="FFFFFF"/>
        <w:spacing w:line="240" w:lineRule="auto"/>
        <w:jc w:val="both"/>
        <w:rPr>
          <w:b/>
        </w:rPr>
      </w:pPr>
      <w:r>
        <w:rPr>
          <w:b/>
        </w:rPr>
        <w:t>Changes to the Syllabus:</w:t>
      </w:r>
    </w:p>
    <w:p w:rsidR="008838EC" w:rsidRDefault="008838EC" w:rsidP="008838EC">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w:t>
      </w:r>
      <w:r>
        <w:lastRenderedPageBreak/>
        <w:t>depending on the needs of the class and other situational factors. Such changes would be for your benefit and you will be notified of them as soon as possible.</w:t>
      </w:r>
    </w:p>
    <w:p w:rsidR="008838EC" w:rsidRDefault="008838EC" w:rsidP="008838EC">
      <w:pPr>
        <w:pStyle w:val="normal0"/>
        <w:spacing w:line="240" w:lineRule="auto"/>
        <w:rPr>
          <w:b/>
        </w:rPr>
      </w:pPr>
    </w:p>
    <w:p w:rsidR="008838EC" w:rsidRDefault="008838EC" w:rsidP="008838EC">
      <w:pPr>
        <w:pStyle w:val="normal0"/>
        <w:spacing w:line="240" w:lineRule="auto"/>
      </w:pPr>
      <w:r>
        <w:rPr>
          <w:b/>
        </w:rPr>
        <w:t>Student Support Services</w:t>
      </w:r>
    </w:p>
    <w:p w:rsidR="008838EC" w:rsidRDefault="009002C5" w:rsidP="008838EC">
      <w:pPr>
        <w:pStyle w:val="normal0"/>
        <w:keepLines/>
        <w:spacing w:line="240" w:lineRule="auto"/>
        <w:ind w:firstLine="720"/>
      </w:pPr>
      <w:hyperlink r:id="rId9">
        <w:r w:rsidR="008838EC">
          <w:rPr>
            <w:color w:val="1155CC"/>
            <w:u w:val="single"/>
          </w:rPr>
          <w:t>Student Counseling Services</w:t>
        </w:r>
      </w:hyperlink>
    </w:p>
    <w:p w:rsidR="008838EC" w:rsidRDefault="009002C5" w:rsidP="008838EC">
      <w:pPr>
        <w:pStyle w:val="normal0"/>
        <w:keepLines/>
        <w:spacing w:line="240" w:lineRule="auto"/>
        <w:ind w:firstLine="720"/>
      </w:pPr>
      <w:hyperlink r:id="rId10">
        <w:r w:rsidR="008838EC">
          <w:rPr>
            <w:color w:val="1155CC"/>
            <w:u w:val="single"/>
          </w:rPr>
          <w:t>Writing Center</w:t>
        </w:r>
      </w:hyperlink>
    </w:p>
    <w:p w:rsidR="0069353C" w:rsidRDefault="0069353C"/>
    <w:p w:rsidR="00101CD7" w:rsidRDefault="00101CD7"/>
    <w:p w:rsidR="00101CD7" w:rsidRDefault="00101CD7"/>
    <w:sectPr w:rsidR="00101CD7" w:rsidSect="00407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1DE8"/>
    <w:multiLevelType w:val="hybridMultilevel"/>
    <w:tmpl w:val="71F2A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42B0D"/>
    <w:multiLevelType w:val="hybridMultilevel"/>
    <w:tmpl w:val="B282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32ADD"/>
    <w:multiLevelType w:val="hybridMultilevel"/>
    <w:tmpl w:val="1808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02952"/>
    <w:multiLevelType w:val="hybridMultilevel"/>
    <w:tmpl w:val="B2B8E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26688"/>
    <w:multiLevelType w:val="hybridMultilevel"/>
    <w:tmpl w:val="0F44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D4214"/>
    <w:multiLevelType w:val="hybridMultilevel"/>
    <w:tmpl w:val="A07E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682123A"/>
    <w:multiLevelType w:val="hybridMultilevel"/>
    <w:tmpl w:val="BC8261FE"/>
    <w:lvl w:ilvl="0" w:tplc="04090003">
      <w:start w:val="1"/>
      <w:numFmt w:val="bullet"/>
      <w:lvlText w:val="o"/>
      <w:lvlJc w:val="left"/>
      <w:pPr>
        <w:ind w:left="360" w:hanging="360"/>
      </w:pPr>
      <w:rPr>
        <w:rFonts w:ascii="Courier New" w:hAnsi="Courier New" w:cs="Courier New"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
    <w:nsid w:val="57C312CE"/>
    <w:multiLevelType w:val="hybridMultilevel"/>
    <w:tmpl w:val="2F8A3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CD6925"/>
    <w:multiLevelType w:val="multilevel"/>
    <w:tmpl w:val="FDA68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
    <w:nsid w:val="65CA3F44"/>
    <w:multiLevelType w:val="hybridMultilevel"/>
    <w:tmpl w:val="6322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9"/>
  </w:num>
  <w:num w:numId="6">
    <w:abstractNumId w:val="6"/>
  </w:num>
  <w:num w:numId="7">
    <w:abstractNumId w:val="0"/>
  </w:num>
  <w:num w:numId="8">
    <w:abstractNumId w:val="2"/>
  </w:num>
  <w:num w:numId="9">
    <w:abstractNumId w:val="1"/>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1CD7"/>
    <w:rsid w:val="00013E03"/>
    <w:rsid w:val="00016A23"/>
    <w:rsid w:val="00027933"/>
    <w:rsid w:val="000423CC"/>
    <w:rsid w:val="0006441D"/>
    <w:rsid w:val="000D42EC"/>
    <w:rsid w:val="000D5457"/>
    <w:rsid w:val="000F0744"/>
    <w:rsid w:val="000F26B1"/>
    <w:rsid w:val="000F7837"/>
    <w:rsid w:val="000F7C25"/>
    <w:rsid w:val="00101CD7"/>
    <w:rsid w:val="00116768"/>
    <w:rsid w:val="00137361"/>
    <w:rsid w:val="001378D2"/>
    <w:rsid w:val="00157D30"/>
    <w:rsid w:val="001956BC"/>
    <w:rsid w:val="001B4A56"/>
    <w:rsid w:val="001C439F"/>
    <w:rsid w:val="001D5720"/>
    <w:rsid w:val="00201E63"/>
    <w:rsid w:val="002177E2"/>
    <w:rsid w:val="00245019"/>
    <w:rsid w:val="00251E7B"/>
    <w:rsid w:val="00296063"/>
    <w:rsid w:val="002B1760"/>
    <w:rsid w:val="002C2E72"/>
    <w:rsid w:val="002F280D"/>
    <w:rsid w:val="002F3598"/>
    <w:rsid w:val="002F3883"/>
    <w:rsid w:val="00307D5B"/>
    <w:rsid w:val="00325151"/>
    <w:rsid w:val="00331D75"/>
    <w:rsid w:val="003664BD"/>
    <w:rsid w:val="003A3A94"/>
    <w:rsid w:val="003A7BDC"/>
    <w:rsid w:val="003C1348"/>
    <w:rsid w:val="003D784A"/>
    <w:rsid w:val="003F603E"/>
    <w:rsid w:val="00404CEC"/>
    <w:rsid w:val="0040772F"/>
    <w:rsid w:val="00407C83"/>
    <w:rsid w:val="00415775"/>
    <w:rsid w:val="00434070"/>
    <w:rsid w:val="00436CF7"/>
    <w:rsid w:val="00457A9A"/>
    <w:rsid w:val="0046369A"/>
    <w:rsid w:val="00470AEF"/>
    <w:rsid w:val="004877F1"/>
    <w:rsid w:val="004A3F5D"/>
    <w:rsid w:val="004A41EB"/>
    <w:rsid w:val="004B381B"/>
    <w:rsid w:val="004D4678"/>
    <w:rsid w:val="004E05CE"/>
    <w:rsid w:val="004F6661"/>
    <w:rsid w:val="00501F01"/>
    <w:rsid w:val="00512627"/>
    <w:rsid w:val="00522C49"/>
    <w:rsid w:val="0054143C"/>
    <w:rsid w:val="00561C02"/>
    <w:rsid w:val="00566E4C"/>
    <w:rsid w:val="005762FD"/>
    <w:rsid w:val="005B009C"/>
    <w:rsid w:val="005F24EA"/>
    <w:rsid w:val="00603F31"/>
    <w:rsid w:val="00607F50"/>
    <w:rsid w:val="006463C2"/>
    <w:rsid w:val="00655C3B"/>
    <w:rsid w:val="0069353C"/>
    <w:rsid w:val="00694656"/>
    <w:rsid w:val="006B7B3E"/>
    <w:rsid w:val="007507EF"/>
    <w:rsid w:val="0075151D"/>
    <w:rsid w:val="00796A8C"/>
    <w:rsid w:val="007B5AF9"/>
    <w:rsid w:val="007B717E"/>
    <w:rsid w:val="007C75A7"/>
    <w:rsid w:val="007D7356"/>
    <w:rsid w:val="007E6F53"/>
    <w:rsid w:val="00816E2C"/>
    <w:rsid w:val="0082205E"/>
    <w:rsid w:val="00822A6A"/>
    <w:rsid w:val="00823C17"/>
    <w:rsid w:val="008440D4"/>
    <w:rsid w:val="0086049C"/>
    <w:rsid w:val="008838EC"/>
    <w:rsid w:val="00886708"/>
    <w:rsid w:val="008A2CB1"/>
    <w:rsid w:val="008B1E80"/>
    <w:rsid w:val="008B46DA"/>
    <w:rsid w:val="008F62A8"/>
    <w:rsid w:val="008F7719"/>
    <w:rsid w:val="009002C5"/>
    <w:rsid w:val="0090033E"/>
    <w:rsid w:val="00927E29"/>
    <w:rsid w:val="00931222"/>
    <w:rsid w:val="00983E42"/>
    <w:rsid w:val="009A12F0"/>
    <w:rsid w:val="009C3CEA"/>
    <w:rsid w:val="009E7A41"/>
    <w:rsid w:val="009F4535"/>
    <w:rsid w:val="00A15127"/>
    <w:rsid w:val="00A91EE0"/>
    <w:rsid w:val="00A94FAF"/>
    <w:rsid w:val="00AD710C"/>
    <w:rsid w:val="00B002B4"/>
    <w:rsid w:val="00B118C0"/>
    <w:rsid w:val="00B2477D"/>
    <w:rsid w:val="00B734EC"/>
    <w:rsid w:val="00B8204D"/>
    <w:rsid w:val="00BB0462"/>
    <w:rsid w:val="00BC357F"/>
    <w:rsid w:val="00BD2820"/>
    <w:rsid w:val="00BD7781"/>
    <w:rsid w:val="00C2015D"/>
    <w:rsid w:val="00C311D0"/>
    <w:rsid w:val="00C37F26"/>
    <w:rsid w:val="00C609B9"/>
    <w:rsid w:val="00C867D6"/>
    <w:rsid w:val="00C95C06"/>
    <w:rsid w:val="00CC6F1F"/>
    <w:rsid w:val="00CD4229"/>
    <w:rsid w:val="00CD7786"/>
    <w:rsid w:val="00CF73BD"/>
    <w:rsid w:val="00D32629"/>
    <w:rsid w:val="00D349DE"/>
    <w:rsid w:val="00D36BE0"/>
    <w:rsid w:val="00D41B68"/>
    <w:rsid w:val="00D85369"/>
    <w:rsid w:val="00DB098C"/>
    <w:rsid w:val="00DB6A03"/>
    <w:rsid w:val="00DC658F"/>
    <w:rsid w:val="00E06A67"/>
    <w:rsid w:val="00E33EDB"/>
    <w:rsid w:val="00E51749"/>
    <w:rsid w:val="00E55148"/>
    <w:rsid w:val="00E9660C"/>
    <w:rsid w:val="00EA034F"/>
    <w:rsid w:val="00EC3719"/>
    <w:rsid w:val="00EF3843"/>
    <w:rsid w:val="00F068C9"/>
    <w:rsid w:val="00F16ACB"/>
    <w:rsid w:val="00F416C4"/>
    <w:rsid w:val="00F46520"/>
    <w:rsid w:val="00F56AC0"/>
    <w:rsid w:val="00F6162C"/>
    <w:rsid w:val="00F62B19"/>
    <w:rsid w:val="00F81F3B"/>
    <w:rsid w:val="00F92F74"/>
    <w:rsid w:val="00FB16D0"/>
    <w:rsid w:val="00FC003F"/>
    <w:rsid w:val="00FD1CE5"/>
    <w:rsid w:val="00FE0363"/>
    <w:rsid w:val="00FE7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D7"/>
    <w:pPr>
      <w:spacing w:after="0"/>
    </w:pPr>
    <w:rPr>
      <w:rFonts w:ascii="Arial" w:eastAsia="Arial" w:hAnsi="Arial" w:cs="Arial"/>
    </w:rPr>
  </w:style>
  <w:style w:type="paragraph" w:styleId="Heading3">
    <w:name w:val="heading 3"/>
    <w:basedOn w:val="normal0"/>
    <w:next w:val="normal0"/>
    <w:link w:val="Heading3Char"/>
    <w:rsid w:val="008838EC"/>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01CD7"/>
    <w:pPr>
      <w:spacing w:after="0"/>
    </w:pPr>
    <w:rPr>
      <w:rFonts w:ascii="Arial" w:eastAsia="Arial" w:hAnsi="Arial" w:cs="Arial"/>
    </w:rPr>
  </w:style>
  <w:style w:type="paragraph" w:styleId="Title">
    <w:name w:val="Title"/>
    <w:basedOn w:val="normal0"/>
    <w:next w:val="normal0"/>
    <w:link w:val="TitleChar"/>
    <w:rsid w:val="00101CD7"/>
    <w:pPr>
      <w:keepNext/>
      <w:keepLines/>
      <w:spacing w:after="60"/>
    </w:pPr>
    <w:rPr>
      <w:sz w:val="52"/>
      <w:szCs w:val="52"/>
    </w:rPr>
  </w:style>
  <w:style w:type="character" w:customStyle="1" w:styleId="TitleChar">
    <w:name w:val="Title Char"/>
    <w:basedOn w:val="DefaultParagraphFont"/>
    <w:link w:val="Title"/>
    <w:rsid w:val="00101CD7"/>
    <w:rPr>
      <w:rFonts w:ascii="Arial" w:eastAsia="Arial" w:hAnsi="Arial" w:cs="Arial"/>
      <w:sz w:val="52"/>
      <w:szCs w:val="52"/>
    </w:rPr>
  </w:style>
  <w:style w:type="paragraph" w:styleId="Header">
    <w:name w:val="header"/>
    <w:basedOn w:val="Normal"/>
    <w:link w:val="HeaderChar"/>
    <w:uiPriority w:val="99"/>
    <w:semiHidden/>
    <w:unhideWhenUsed/>
    <w:rsid w:val="0054143C"/>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54143C"/>
    <w:rPr>
      <w:rFonts w:ascii="Calibri" w:eastAsia="Calibri" w:hAnsi="Calibri" w:cs="Times New Roman"/>
    </w:rPr>
  </w:style>
  <w:style w:type="paragraph" w:styleId="ListParagraph">
    <w:name w:val="List Paragraph"/>
    <w:basedOn w:val="Normal"/>
    <w:uiPriority w:val="34"/>
    <w:qFormat/>
    <w:rsid w:val="0054143C"/>
    <w:pPr>
      <w:spacing w:after="200"/>
      <w:ind w:left="720"/>
      <w:contextualSpacing/>
    </w:pPr>
    <w:rPr>
      <w:rFonts w:ascii="Calibri" w:eastAsia="Calibri" w:hAnsi="Calibri" w:cs="Times New Roman"/>
    </w:rPr>
  </w:style>
  <w:style w:type="character" w:customStyle="1" w:styleId="Heading3Char">
    <w:name w:val="Heading 3 Char"/>
    <w:basedOn w:val="DefaultParagraphFont"/>
    <w:link w:val="Heading3"/>
    <w:rsid w:val="008838EC"/>
    <w:rPr>
      <w:rFonts w:ascii="Arial" w:eastAsia="Arial" w:hAnsi="Arial" w:cs="Arial"/>
      <w:color w:val="434343"/>
      <w:sz w:val="28"/>
      <w:szCs w:val="28"/>
    </w:rPr>
  </w:style>
  <w:style w:type="paragraph" w:customStyle="1" w:styleId="Default">
    <w:name w:val="Default"/>
    <w:rsid w:val="00C2015D"/>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457A9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riacalib@fccollege.edu.pk" TargetMode="External"/><Relationship Id="rId3" Type="http://schemas.openxmlformats.org/officeDocument/2006/relationships/settings" Target="settings.xml"/><Relationship Id="rId7" Type="http://schemas.openxmlformats.org/officeDocument/2006/relationships/hyperlink" Target="https://docs.google.com/document/d/1IdFfZ8WRSRKSceBYC4jfAyKEYdb1M6Z4GSSLueP8HD0/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4W_utaHpwMJP6B2jJlb9ofxFHmcagrWWOT5cUM9lj4/edit?usp=sharing" TargetMode="External"/><Relationship Id="rId11" Type="http://schemas.openxmlformats.org/officeDocument/2006/relationships/fontTable" Target="fontTable.xml"/><Relationship Id="rId5" Type="http://schemas.openxmlformats.org/officeDocument/2006/relationships/hyperlink" Target="https://docs.google.com/document/d/1jY2UWb3QuOogkiSMdPvZd33eKe2kRpfzsTm2LSrnLko/edit" TargetMode="External"/><Relationship Id="rId10" Type="http://schemas.openxmlformats.org/officeDocument/2006/relationships/hyperlink" Target="https://www.fccollege.edu.pk/faculty-of-humanities/writing-center/" TargetMode="Externa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2023-01-29T15:09:00Z</dcterms:created>
  <dcterms:modified xsi:type="dcterms:W3CDTF">2023-01-29T15:11:00Z</dcterms:modified>
</cp:coreProperties>
</file>