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90"/>
        <w:tblW w:w="10800" w:type="dxa"/>
        <w:tblBorders>
          <w:top w:val="nil"/>
          <w:left w:val="nil"/>
          <w:bottom w:val="nil"/>
          <w:right w:val="nil"/>
          <w:insideH w:val="nil"/>
          <w:insideV w:val="nil"/>
        </w:tblBorders>
        <w:tblLayout w:type="fixed"/>
        <w:tblLook w:val="0600"/>
      </w:tblPr>
      <w:tblGrid>
        <w:gridCol w:w="3317"/>
        <w:gridCol w:w="3316"/>
        <w:gridCol w:w="4167"/>
      </w:tblGrid>
      <w:tr w:rsidR="00101CD7" w:rsidTr="006D16D4">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CD7" w:rsidRDefault="00101CD7" w:rsidP="00660752">
            <w:pPr>
              <w:pStyle w:val="normal0"/>
              <w:spacing w:line="240" w:lineRule="auto"/>
              <w:rPr>
                <w:b/>
              </w:rPr>
            </w:pPr>
            <w:r>
              <w:rPr>
                <w:b/>
              </w:rPr>
              <w:t xml:space="preserve">Course Name:           </w:t>
            </w:r>
            <w:r w:rsidR="00415775">
              <w:rPr>
                <w:b/>
              </w:rPr>
              <w:t xml:space="preserve"> </w:t>
            </w:r>
            <w:r w:rsidR="00660752">
              <w:rPr>
                <w:b/>
              </w:rPr>
              <w:t>Comparative Criminal Justice Systems</w:t>
            </w:r>
          </w:p>
        </w:tc>
      </w:tr>
      <w:tr w:rsidR="00101CD7" w:rsidTr="006D16D4">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60752">
            <w:pPr>
              <w:pStyle w:val="normal0"/>
              <w:spacing w:line="240" w:lineRule="auto"/>
              <w:rPr>
                <w:b/>
              </w:rPr>
            </w:pPr>
            <w:r>
              <w:rPr>
                <w:b/>
              </w:rPr>
              <w:t>Course Code:</w:t>
            </w:r>
            <w:r w:rsidR="00415775">
              <w:rPr>
                <w:b/>
              </w:rPr>
              <w:t xml:space="preserve"> </w:t>
            </w:r>
            <w:r w:rsidR="00C311D0">
              <w:rPr>
                <w:b/>
              </w:rPr>
              <w:t xml:space="preserve">CRIM </w:t>
            </w:r>
            <w:r w:rsidR="00660752">
              <w:rPr>
                <w:b/>
              </w:rPr>
              <w:t>460</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FE7780">
            <w:pPr>
              <w:pStyle w:val="normal0"/>
              <w:spacing w:line="240" w:lineRule="auto"/>
              <w:rPr>
                <w:b/>
              </w:rPr>
            </w:pPr>
            <w:r>
              <w:rPr>
                <w:b/>
              </w:rPr>
              <w:t>Course Type</w:t>
            </w:r>
            <w:r w:rsidR="006B7B3E">
              <w:rPr>
                <w:b/>
              </w:rPr>
              <w:t xml:space="preserve">: </w:t>
            </w:r>
            <w:r w:rsidR="00FE7780">
              <w:rPr>
                <w:b/>
              </w:rPr>
              <w:t>Elective Course</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Title"/>
              <w:spacing w:after="0" w:line="240" w:lineRule="auto"/>
            </w:pPr>
            <w:bookmarkStart w:id="0" w:name="_riguqtlqlk8q" w:colFirst="0" w:colLast="0"/>
            <w:bookmarkEnd w:id="0"/>
            <w:r>
              <w:rPr>
                <w:b/>
                <w:sz w:val="22"/>
                <w:szCs w:val="22"/>
              </w:rPr>
              <w:t>Course Credits:</w:t>
            </w:r>
            <w:r>
              <w:rPr>
                <w:b/>
                <w:sz w:val="22"/>
                <w:szCs w:val="22"/>
              </w:rPr>
              <w:tab/>
            </w:r>
            <w:r w:rsidR="003F603E">
              <w:rPr>
                <w:b/>
                <w:sz w:val="22"/>
                <w:szCs w:val="22"/>
              </w:rPr>
              <w:t>3</w:t>
            </w:r>
          </w:p>
        </w:tc>
      </w:tr>
      <w:tr w:rsidR="00101CD7" w:rsidTr="006D16D4">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5775" w:rsidRDefault="00101CD7" w:rsidP="006D16D4">
            <w:pPr>
              <w:pStyle w:val="Title"/>
              <w:spacing w:after="0" w:line="240" w:lineRule="auto"/>
              <w:rPr>
                <w:b/>
                <w:sz w:val="22"/>
                <w:szCs w:val="22"/>
              </w:rPr>
            </w:pPr>
            <w:bookmarkStart w:id="1" w:name="_l4gl2yo3bkli" w:colFirst="0" w:colLast="0"/>
            <w:bookmarkEnd w:id="1"/>
            <w:r>
              <w:rPr>
                <w:b/>
                <w:sz w:val="22"/>
                <w:szCs w:val="22"/>
              </w:rPr>
              <w:t>Class Timings:</w:t>
            </w:r>
            <w:r w:rsidR="00415775">
              <w:rPr>
                <w:b/>
                <w:sz w:val="22"/>
                <w:szCs w:val="22"/>
              </w:rPr>
              <w:t xml:space="preserve"> </w:t>
            </w:r>
          </w:p>
          <w:p w:rsidR="00101CD7" w:rsidRDefault="0063051D" w:rsidP="004877F1">
            <w:pPr>
              <w:pStyle w:val="Title"/>
              <w:spacing w:after="0" w:line="240" w:lineRule="auto"/>
              <w:rPr>
                <w:b/>
                <w:sz w:val="22"/>
                <w:szCs w:val="22"/>
              </w:rPr>
            </w:pPr>
            <w:r>
              <w:rPr>
                <w:b/>
                <w:sz w:val="22"/>
                <w:szCs w:val="22"/>
              </w:rPr>
              <w:t>02</w:t>
            </w:r>
            <w:r w:rsidR="00415775">
              <w:rPr>
                <w:b/>
                <w:sz w:val="22"/>
                <w:szCs w:val="22"/>
              </w:rPr>
              <w:t>:</w:t>
            </w:r>
            <w:r w:rsidR="001956BC">
              <w:rPr>
                <w:b/>
                <w:sz w:val="22"/>
                <w:szCs w:val="22"/>
              </w:rPr>
              <w:t>0</w:t>
            </w:r>
            <w:r>
              <w:rPr>
                <w:b/>
                <w:sz w:val="22"/>
                <w:szCs w:val="22"/>
              </w:rPr>
              <w:t>0P</w:t>
            </w:r>
            <w:r w:rsidR="00415775">
              <w:rPr>
                <w:b/>
                <w:sz w:val="22"/>
                <w:szCs w:val="22"/>
              </w:rPr>
              <w:t xml:space="preserve">M - </w:t>
            </w:r>
            <w:r>
              <w:rPr>
                <w:b/>
                <w:sz w:val="22"/>
                <w:szCs w:val="22"/>
              </w:rPr>
              <w:t>3:15</w:t>
            </w:r>
            <w:r w:rsidR="004877F1">
              <w:rPr>
                <w:b/>
                <w:sz w:val="22"/>
                <w:szCs w:val="22"/>
              </w:rPr>
              <w:t xml:space="preserve"> </w:t>
            </w:r>
            <w:r w:rsidR="00415775">
              <w:rPr>
                <w:b/>
                <w:sz w:val="22"/>
                <w:szCs w:val="22"/>
              </w:rPr>
              <w:t>PM (</w:t>
            </w:r>
            <w:r>
              <w:rPr>
                <w:b/>
                <w:sz w:val="22"/>
                <w:szCs w:val="22"/>
              </w:rPr>
              <w:t>T R</w:t>
            </w:r>
            <w:r w:rsidR="00415775">
              <w:rPr>
                <w:b/>
                <w:sz w:val="22"/>
                <w:szCs w:val="22"/>
              </w:rPr>
              <w:t>)</w:t>
            </w:r>
          </w:p>
          <w:p w:rsidR="00F46520" w:rsidRPr="00F46520" w:rsidRDefault="00F46520" w:rsidP="0063051D">
            <w:pPr>
              <w:pStyle w:val="normal0"/>
            </w:pPr>
            <w:r>
              <w:t xml:space="preserve">Room: E </w:t>
            </w:r>
            <w:r w:rsidR="00B0794F">
              <w:t>24</w:t>
            </w:r>
            <w:r w:rsidR="0063051D">
              <w:t>6</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415775" w:rsidP="00C311D0">
            <w:pPr>
              <w:pStyle w:val="Title"/>
              <w:spacing w:after="0" w:line="240" w:lineRule="auto"/>
              <w:rPr>
                <w:b/>
              </w:rPr>
            </w:pPr>
            <w:bookmarkStart w:id="2" w:name="_gohi999l0xm0" w:colFirst="0" w:colLast="0"/>
            <w:bookmarkEnd w:id="2"/>
            <w:r>
              <w:rPr>
                <w:b/>
                <w:sz w:val="22"/>
                <w:szCs w:val="22"/>
              </w:rPr>
              <w:t xml:space="preserve">Section:  </w:t>
            </w:r>
            <w:r w:rsidR="00C311D0">
              <w:rPr>
                <w:b/>
                <w:sz w:val="22"/>
                <w:szCs w:val="22"/>
              </w:rPr>
              <w:t>A</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Title"/>
              <w:spacing w:after="0" w:line="240" w:lineRule="auto"/>
              <w:jc w:val="both"/>
              <w:rPr>
                <w:b/>
                <w:sz w:val="22"/>
                <w:szCs w:val="22"/>
              </w:rPr>
            </w:pPr>
            <w:bookmarkStart w:id="3" w:name="_gncj39h0aiv5" w:colFirst="0" w:colLast="0"/>
            <w:bookmarkEnd w:id="3"/>
            <w:r>
              <w:rPr>
                <w:b/>
                <w:sz w:val="22"/>
                <w:szCs w:val="22"/>
              </w:rPr>
              <w:t>Student Meeting Hours/ Office Hours:</w:t>
            </w:r>
          </w:p>
          <w:p w:rsidR="00415775" w:rsidRPr="00415775" w:rsidRDefault="0063051D" w:rsidP="00B0794F">
            <w:pPr>
              <w:pStyle w:val="normal0"/>
            </w:pPr>
            <w:r>
              <w:t>11 AM - 2 PM (TR)</w:t>
            </w:r>
          </w:p>
        </w:tc>
      </w:tr>
      <w:tr w:rsidR="00101CD7" w:rsidTr="006D16D4">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0"/>
              <w:spacing w:line="240" w:lineRule="auto"/>
              <w:rPr>
                <w:i/>
              </w:rPr>
            </w:pPr>
            <w:r>
              <w:rPr>
                <w:b/>
              </w:rPr>
              <w:t>Instructor Name:</w:t>
            </w:r>
            <w:r w:rsidR="00415775">
              <w:rPr>
                <w:b/>
              </w:rPr>
              <w:t xml:space="preserve"> Mohammad </w:t>
            </w:r>
            <w:proofErr w:type="spellStart"/>
            <w:r w:rsidR="00415775">
              <w:rPr>
                <w:b/>
              </w:rPr>
              <w:t>Vaqas</w:t>
            </w:r>
            <w:proofErr w:type="spellEnd"/>
            <w:r w:rsidR="00415775">
              <w:rPr>
                <w:b/>
              </w:rPr>
              <w:t xml:space="preserve"> Ali</w:t>
            </w:r>
          </w:p>
        </w:tc>
      </w:tr>
      <w:tr w:rsidR="00101CD7" w:rsidTr="006D16D4">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0"/>
              <w:spacing w:line="240" w:lineRule="auto"/>
              <w:rPr>
                <w:b/>
              </w:rPr>
            </w:pPr>
            <w:r>
              <w:rPr>
                <w:b/>
              </w:rPr>
              <w:t>Instructor Contact Details</w:t>
            </w:r>
          </w:p>
          <w:p w:rsidR="00101CD7" w:rsidRDefault="00101CD7" w:rsidP="006D16D4">
            <w:pPr>
              <w:pStyle w:val="normal0"/>
              <w:spacing w:line="240" w:lineRule="auto"/>
            </w:pPr>
            <w:r>
              <w:t xml:space="preserve">Email: </w:t>
            </w:r>
            <w:r w:rsidR="00415775">
              <w:t>vaqasali@fccollege.edu.pk</w:t>
            </w:r>
          </w:p>
          <w:p w:rsidR="00415775" w:rsidRDefault="00415775" w:rsidP="006D16D4">
            <w:pPr>
              <w:pStyle w:val="normal0"/>
              <w:spacing w:line="240" w:lineRule="auto"/>
            </w:pPr>
            <w:r>
              <w:t>Office Hours (</w:t>
            </w:r>
            <w:r w:rsidR="00101CD7">
              <w:t>face to face</w:t>
            </w:r>
            <w:r>
              <w:t xml:space="preserve">): </w:t>
            </w:r>
            <w:r w:rsidR="0063051D">
              <w:t>11 AM - 2 PM (TR)</w:t>
            </w:r>
          </w:p>
          <w:p w:rsidR="00415775" w:rsidRDefault="00415775" w:rsidP="006D16D4">
            <w:pPr>
              <w:pStyle w:val="normal0"/>
              <w:spacing w:line="240" w:lineRule="auto"/>
            </w:pPr>
            <w:r>
              <w:t xml:space="preserve">NOTE: If you want to schedule a meeting at some other time or an online meeting, then please make an appointment via email. The online meeting platform can be SKYPE, MS Teams and WHATSAPP (only in cases where SKPYE or MS Teams meeting is not possible)  </w:t>
            </w:r>
          </w:p>
          <w:p w:rsidR="00101CD7" w:rsidRDefault="00101CD7" w:rsidP="006D16D4">
            <w:pPr>
              <w:pStyle w:val="normal0"/>
              <w:spacing w:line="240" w:lineRule="auto"/>
            </w:pPr>
            <w:r>
              <w:t xml:space="preserve">Guidelines for contacting instructor: </w:t>
            </w:r>
          </w:p>
        </w:tc>
      </w:tr>
      <w:tr w:rsidR="00101CD7" w:rsidTr="006D16D4">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0"/>
              <w:spacing w:line="240" w:lineRule="auto"/>
              <w:jc w:val="both"/>
            </w:pPr>
            <w:r>
              <w:rPr>
                <w:b/>
              </w:rPr>
              <w:t>Course Description</w:t>
            </w:r>
            <w:r>
              <w:t>:</w:t>
            </w:r>
          </w:p>
          <w:p w:rsidR="00101CD7" w:rsidRDefault="00101CD7" w:rsidP="006D16D4">
            <w:pPr>
              <w:pStyle w:val="normal0"/>
              <w:spacing w:line="240" w:lineRule="auto"/>
            </w:pPr>
            <w:r>
              <w:t>Pre-requisites if any:</w:t>
            </w:r>
            <w:r w:rsidR="00470AEF">
              <w:t xml:space="preserve"> N/A</w:t>
            </w:r>
          </w:p>
          <w:p w:rsidR="00101CD7" w:rsidRDefault="00101CD7" w:rsidP="006D16D4">
            <w:pPr>
              <w:pStyle w:val="normal0"/>
              <w:spacing w:line="240" w:lineRule="auto"/>
            </w:pPr>
            <w:r>
              <w:t>Mode of Instruction (Asynchronous/Synchronous):</w:t>
            </w:r>
            <w:r w:rsidR="00470AEF">
              <w:t xml:space="preserve"> Both Synchronous and Asynchronous</w:t>
            </w:r>
          </w:p>
          <w:p w:rsidR="00101CD7" w:rsidRDefault="00101CD7" w:rsidP="006D16D4">
            <w:pPr>
              <w:pStyle w:val="normal0"/>
              <w:spacing w:line="240" w:lineRule="auto"/>
            </w:pPr>
          </w:p>
          <w:p w:rsidR="001F72A9" w:rsidRPr="001F72A9" w:rsidRDefault="001F72A9" w:rsidP="00CC1E6C">
            <w:pPr>
              <w:pStyle w:val="ListParagraph"/>
              <w:spacing w:line="360" w:lineRule="auto"/>
              <w:ind w:left="0" w:firstLine="720"/>
              <w:rPr>
                <w:rFonts w:ascii="Arial" w:hAnsi="Arial" w:cs="Arial"/>
              </w:rPr>
            </w:pPr>
            <w:r w:rsidRPr="001F72A9">
              <w:rPr>
                <w:rFonts w:ascii="Arial" w:hAnsi="Arial" w:cs="Arial"/>
              </w:rPr>
              <w:t xml:space="preserve">In this course the students will develop a theory based comparative understanding of the criminal justice systems, organizations and processes. The main purpose of this course is to apply this knowledge in the context of Pakistan to better understand the Pakistani criminal justice system. The comparative approach is used to help students develop a) </w:t>
            </w:r>
            <w:r w:rsidRPr="001F72A9">
              <w:rPr>
                <w:rFonts w:ascii="Arial" w:hAnsi="Arial" w:cs="Arial"/>
                <w:snapToGrid w:val="0"/>
              </w:rPr>
              <w:t>a theoretical foundation for understanding how the criminal justice systems operate and b)</w:t>
            </w:r>
            <w:r w:rsidRPr="001F72A9">
              <w:rPr>
                <w:rFonts w:ascii="Arial" w:hAnsi="Arial" w:cs="Arial"/>
              </w:rPr>
              <w:t xml:space="preserve"> a knowledge base that would allow them to critically analyze and compare the different criminal justice systems. The focus of this course will be on specific issues that are inherent to a varying degree in all systems rather than the structural differences in the various criminal justice systems and models. It will be maintained throughout this course that the nature and extent of these issues are not determined by the type of the criminal justice model implemented within a system but by an amalgamated effect actuated by various individual level, group level, organizational and contextual forces. </w:t>
            </w:r>
          </w:p>
          <w:p w:rsidR="001F72A9" w:rsidRPr="001F72A9" w:rsidRDefault="001F72A9" w:rsidP="00CC1E6C">
            <w:pPr>
              <w:pStyle w:val="ListParagraph"/>
              <w:spacing w:line="360" w:lineRule="auto"/>
              <w:ind w:left="0" w:firstLine="720"/>
              <w:rPr>
                <w:rFonts w:ascii="Arial" w:hAnsi="Arial" w:cs="Arial"/>
              </w:rPr>
            </w:pPr>
            <w:r w:rsidRPr="001F72A9">
              <w:rPr>
                <w:rFonts w:ascii="Arial" w:hAnsi="Arial" w:cs="Arial"/>
              </w:rPr>
              <w:t xml:space="preserve">Special emphasis will be placed on the role of line level or street level bureaucrats in the actual administration of justice, who as representatives of the criminal justice organizations i.e. the law enforcement, the judicial and the correctional organizations, come in daily contact with the public and implement criminal justice policies. Empowered with administrative discretion and working within the constraints of the law, the local cultural, social and political context, and organizational structures these SLBs perform their overall function of delivering justice, while trying to negotiate a balance between the demands of the public, the goals of the organization, the demands of the middle and upper level criminal justice management, and their personal goals, dilemmas and concerns. </w:t>
            </w:r>
          </w:p>
          <w:p w:rsidR="001F72A9" w:rsidRPr="001F72A9" w:rsidRDefault="001F72A9" w:rsidP="00CC1E6C">
            <w:pPr>
              <w:pStyle w:val="ListParagraph"/>
              <w:spacing w:line="360" w:lineRule="auto"/>
              <w:ind w:left="0" w:firstLine="720"/>
              <w:rPr>
                <w:rFonts w:ascii="Arial" w:hAnsi="Arial" w:cs="Arial"/>
              </w:rPr>
            </w:pPr>
            <w:r w:rsidRPr="001F72A9">
              <w:rPr>
                <w:rFonts w:ascii="Arial" w:hAnsi="Arial" w:cs="Arial"/>
              </w:rPr>
              <w:lastRenderedPageBreak/>
              <w:t xml:space="preserve">Thus, after acquiring a structure based macro level understanding of criminal justice administration, students will learn to look within structural frameworks and observe the malleable realities of justice administration. Furthermore, the students will also apply this knowledge to critically examine the Pakistani criminal justice system. </w:t>
            </w:r>
          </w:p>
          <w:p w:rsidR="0054143C" w:rsidRDefault="0054143C" w:rsidP="006D16D4">
            <w:pPr>
              <w:pStyle w:val="normal0"/>
              <w:spacing w:line="240" w:lineRule="auto"/>
            </w:pPr>
          </w:p>
        </w:tc>
      </w:tr>
      <w:tr w:rsidR="00101CD7" w:rsidTr="006D16D4">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0"/>
              <w:spacing w:line="240" w:lineRule="auto"/>
              <w:rPr>
                <w:b/>
              </w:rPr>
            </w:pPr>
            <w:r>
              <w:rPr>
                <w:b/>
              </w:rPr>
              <w:lastRenderedPageBreak/>
              <w:t xml:space="preserve">Main Mode of Instruction: </w:t>
            </w:r>
            <w:r>
              <w:rPr>
                <w:i/>
              </w:rPr>
              <w:t>(</w:t>
            </w:r>
            <w:proofErr w:type="spellStart"/>
            <w:r>
              <w:rPr>
                <w:i/>
              </w:rPr>
              <w:t>Moodle</w:t>
            </w:r>
            <w:proofErr w:type="spellEnd"/>
            <w:r>
              <w:rPr>
                <w:i/>
              </w:rPr>
              <w:t>, Zoom, MS teams, etc.)</w:t>
            </w:r>
          </w:p>
          <w:p w:rsidR="0054143C" w:rsidRDefault="00101CD7" w:rsidP="006D16D4">
            <w:pPr>
              <w:pStyle w:val="normal0"/>
              <w:spacing w:line="240" w:lineRule="auto"/>
              <w:rPr>
                <w:i/>
              </w:rPr>
            </w:pPr>
            <w:r>
              <w:rPr>
                <w:b/>
              </w:rPr>
              <w:t>Technology Requirements</w:t>
            </w:r>
            <w:r w:rsidR="0054143C">
              <w:t xml:space="preserve">: Any smart device that you can use to access </w:t>
            </w:r>
            <w:proofErr w:type="spellStart"/>
            <w:r w:rsidR="0054143C">
              <w:t>Moodle</w:t>
            </w:r>
            <w:proofErr w:type="spellEnd"/>
            <w:r w:rsidR="0054143C">
              <w:t xml:space="preserve"> and the Internet</w:t>
            </w:r>
          </w:p>
          <w:p w:rsidR="0054143C" w:rsidRDefault="0054143C" w:rsidP="006D16D4">
            <w:pPr>
              <w:pStyle w:val="normal0"/>
              <w:spacing w:line="240" w:lineRule="auto"/>
              <w:rPr>
                <w:b/>
              </w:rPr>
            </w:pPr>
          </w:p>
          <w:p w:rsidR="00101CD7" w:rsidRDefault="00101CD7" w:rsidP="006D16D4">
            <w:pPr>
              <w:pStyle w:val="normal0"/>
              <w:spacing w:line="240" w:lineRule="auto"/>
              <w:rPr>
                <w:b/>
              </w:rPr>
            </w:pPr>
            <w:r>
              <w:rPr>
                <w:b/>
              </w:rPr>
              <w:t>Considerations for Students with Limited Internet/Technology Access:</w:t>
            </w:r>
            <w:r w:rsidR="0054143C">
              <w:rPr>
                <w:b/>
              </w:rPr>
              <w:t xml:space="preserve"> Students that so not have a laptop or a smart device are requested to contact the instructor as soon as possible</w:t>
            </w:r>
          </w:p>
        </w:tc>
      </w:tr>
      <w:tr w:rsidR="00101CD7" w:rsidTr="0054143C">
        <w:trPr>
          <w:trHeight w:val="1905"/>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54143C" w:rsidP="006D16D4">
            <w:pPr>
              <w:pStyle w:val="normal0"/>
              <w:spacing w:line="240" w:lineRule="auto"/>
              <w:rPr>
                <w:b/>
              </w:rPr>
            </w:pPr>
            <w:bookmarkStart w:id="4" w:name="_zeh9d8nfs1n1" w:colFirst="0" w:colLast="0"/>
            <w:bookmarkEnd w:id="4"/>
            <w:r>
              <w:rPr>
                <w:b/>
              </w:rPr>
              <w:t>Learning outcomes</w:t>
            </w:r>
          </w:p>
          <w:p w:rsidR="001F72A9" w:rsidRPr="001F72A9" w:rsidRDefault="001F72A9" w:rsidP="001F72A9">
            <w:pPr>
              <w:pStyle w:val="ListParagraph"/>
              <w:numPr>
                <w:ilvl w:val="0"/>
                <w:numId w:val="12"/>
              </w:numPr>
              <w:spacing w:line="480" w:lineRule="auto"/>
              <w:rPr>
                <w:rFonts w:ascii="Arial" w:hAnsi="Arial" w:cs="Arial"/>
              </w:rPr>
            </w:pPr>
            <w:r w:rsidRPr="001F72A9">
              <w:rPr>
                <w:rFonts w:ascii="Arial" w:hAnsi="Arial" w:cs="Arial"/>
              </w:rPr>
              <w:t>An understanding of the basic working of the criminal justice system from a global perspective</w:t>
            </w:r>
          </w:p>
          <w:p w:rsidR="001F72A9" w:rsidRPr="001F72A9" w:rsidRDefault="001F72A9" w:rsidP="001F72A9">
            <w:pPr>
              <w:pStyle w:val="ListParagraph"/>
              <w:numPr>
                <w:ilvl w:val="0"/>
                <w:numId w:val="12"/>
              </w:numPr>
              <w:spacing w:line="480" w:lineRule="auto"/>
              <w:rPr>
                <w:rFonts w:ascii="Arial" w:hAnsi="Arial" w:cs="Arial"/>
              </w:rPr>
            </w:pPr>
            <w:r w:rsidRPr="001F72A9">
              <w:rPr>
                <w:rFonts w:ascii="Arial" w:hAnsi="Arial" w:cs="Arial"/>
              </w:rPr>
              <w:t xml:space="preserve">An understanding of the issues and problems inherent in criminal justice systems around the world </w:t>
            </w:r>
          </w:p>
          <w:p w:rsidR="001F72A9" w:rsidRPr="001F72A9" w:rsidRDefault="001F72A9" w:rsidP="001F72A9">
            <w:pPr>
              <w:pStyle w:val="ListParagraph"/>
              <w:numPr>
                <w:ilvl w:val="0"/>
                <w:numId w:val="12"/>
              </w:numPr>
              <w:spacing w:line="480" w:lineRule="auto"/>
              <w:rPr>
                <w:rFonts w:ascii="Arial" w:hAnsi="Arial" w:cs="Arial"/>
              </w:rPr>
            </w:pPr>
            <w:r w:rsidRPr="001F72A9">
              <w:rPr>
                <w:rFonts w:ascii="Arial" w:hAnsi="Arial" w:cs="Arial"/>
              </w:rPr>
              <w:t xml:space="preserve">To understand the roles and dilemmas of the Street Level Bureaucracy </w:t>
            </w:r>
          </w:p>
          <w:p w:rsidR="00101CD7" w:rsidRPr="001F72A9" w:rsidRDefault="001F72A9" w:rsidP="001F72A9">
            <w:pPr>
              <w:pStyle w:val="ListParagraph"/>
              <w:numPr>
                <w:ilvl w:val="0"/>
                <w:numId w:val="12"/>
              </w:numPr>
              <w:spacing w:line="480" w:lineRule="auto"/>
            </w:pPr>
            <w:r w:rsidRPr="001F72A9">
              <w:rPr>
                <w:rFonts w:ascii="Arial" w:hAnsi="Arial" w:cs="Arial"/>
              </w:rPr>
              <w:t xml:space="preserve">To be able to critically examine the Criminal Justice System of Pakistan </w:t>
            </w:r>
          </w:p>
        </w:tc>
      </w:tr>
      <w:tr w:rsidR="0054143C" w:rsidTr="00E9660C">
        <w:trPr>
          <w:trHeight w:val="681"/>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143C" w:rsidRDefault="0054143C" w:rsidP="006D16D4">
            <w:pPr>
              <w:pStyle w:val="normal0"/>
              <w:spacing w:line="240" w:lineRule="auto"/>
              <w:rPr>
                <w:b/>
              </w:rPr>
            </w:pPr>
            <w:r>
              <w:rPr>
                <w:b/>
              </w:rPr>
              <w:t>Course Reading (Required)</w:t>
            </w:r>
          </w:p>
          <w:p w:rsidR="0054143C" w:rsidRPr="001F72A9" w:rsidRDefault="001F72A9" w:rsidP="00D349DE">
            <w:pPr>
              <w:pStyle w:val="Default"/>
              <w:numPr>
                <w:ilvl w:val="0"/>
                <w:numId w:val="8"/>
              </w:numPr>
              <w:rPr>
                <w:rFonts w:ascii="Times New Roman" w:hAnsi="Times New Roman" w:cs="Times New Roman"/>
                <w:b/>
                <w:sz w:val="22"/>
                <w:szCs w:val="22"/>
              </w:rPr>
            </w:pPr>
            <w:r w:rsidRPr="001F72A9">
              <w:rPr>
                <w:rFonts w:ascii="Arial" w:hAnsi="Arial" w:cs="Arial"/>
                <w:color w:val="222222"/>
                <w:sz w:val="22"/>
                <w:szCs w:val="22"/>
                <w:shd w:val="clear" w:color="auto" w:fill="FFFFFF"/>
              </w:rPr>
              <w:t>Bureaucracy, S. L. Street-Level Bureaucracy: The Dilemmas of the Individual in Public Service.</w:t>
            </w:r>
          </w:p>
          <w:p w:rsidR="001F72A9" w:rsidRPr="001F72A9" w:rsidRDefault="001F72A9" w:rsidP="00D349DE">
            <w:pPr>
              <w:pStyle w:val="Default"/>
              <w:numPr>
                <w:ilvl w:val="0"/>
                <w:numId w:val="8"/>
              </w:numPr>
              <w:rPr>
                <w:rFonts w:ascii="Times New Roman" w:hAnsi="Times New Roman" w:cs="Times New Roman"/>
                <w:b/>
                <w:sz w:val="22"/>
                <w:szCs w:val="22"/>
              </w:rPr>
            </w:pPr>
            <w:proofErr w:type="spellStart"/>
            <w:r w:rsidRPr="001F72A9">
              <w:rPr>
                <w:rFonts w:ascii="Arial" w:hAnsi="Arial" w:cs="Arial"/>
                <w:color w:val="222222"/>
                <w:sz w:val="22"/>
                <w:szCs w:val="22"/>
                <w:shd w:val="clear" w:color="auto" w:fill="FFFFFF"/>
              </w:rPr>
              <w:t>Pakes</w:t>
            </w:r>
            <w:proofErr w:type="spellEnd"/>
            <w:r w:rsidRPr="001F72A9">
              <w:rPr>
                <w:rFonts w:ascii="Arial" w:hAnsi="Arial" w:cs="Arial"/>
                <w:color w:val="222222"/>
                <w:sz w:val="22"/>
                <w:szCs w:val="22"/>
                <w:shd w:val="clear" w:color="auto" w:fill="FFFFFF"/>
              </w:rPr>
              <w:t>, F. (2019). </w:t>
            </w:r>
            <w:r w:rsidRPr="001F72A9">
              <w:rPr>
                <w:rFonts w:ascii="Arial" w:hAnsi="Arial" w:cs="Arial"/>
                <w:i/>
                <w:iCs/>
                <w:color w:val="222222"/>
                <w:sz w:val="22"/>
                <w:szCs w:val="22"/>
                <w:shd w:val="clear" w:color="auto" w:fill="FFFFFF"/>
              </w:rPr>
              <w:t>Comparative criminal justice</w:t>
            </w:r>
            <w:r w:rsidRPr="001F72A9">
              <w:rPr>
                <w:rFonts w:ascii="Arial" w:hAnsi="Arial" w:cs="Arial"/>
                <w:color w:val="222222"/>
                <w:sz w:val="22"/>
                <w:szCs w:val="22"/>
                <w:shd w:val="clear" w:color="auto" w:fill="FFFFFF"/>
              </w:rPr>
              <w:t xml:space="preserve">. </w:t>
            </w:r>
            <w:proofErr w:type="spellStart"/>
            <w:r w:rsidRPr="001F72A9">
              <w:rPr>
                <w:rFonts w:ascii="Arial" w:hAnsi="Arial" w:cs="Arial"/>
                <w:color w:val="222222"/>
                <w:sz w:val="22"/>
                <w:szCs w:val="22"/>
                <w:shd w:val="clear" w:color="auto" w:fill="FFFFFF"/>
              </w:rPr>
              <w:t>Routledge</w:t>
            </w:r>
            <w:proofErr w:type="spellEnd"/>
            <w:r w:rsidRPr="001F72A9">
              <w:rPr>
                <w:rFonts w:ascii="Arial" w:hAnsi="Arial" w:cs="Arial"/>
                <w:color w:val="222222"/>
                <w:sz w:val="22"/>
                <w:szCs w:val="22"/>
                <w:shd w:val="clear" w:color="auto" w:fill="FFFFFF"/>
              </w:rPr>
              <w:t>.</w:t>
            </w:r>
          </w:p>
        </w:tc>
      </w:tr>
      <w:tr w:rsidR="00245019" w:rsidTr="00E9660C">
        <w:trPr>
          <w:trHeight w:val="681"/>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5019" w:rsidRDefault="00245019" w:rsidP="00996F87">
            <w:pPr>
              <w:rPr>
                <w:rFonts w:eastAsia="Times New Roman" w:cs="Times New Roman"/>
                <w:b/>
                <w:color w:val="222222"/>
                <w:highlight w:val="white"/>
                <w:u w:val="single"/>
              </w:rPr>
            </w:pPr>
            <w:r w:rsidRPr="0026458F">
              <w:rPr>
                <w:rFonts w:eastAsia="Times New Roman" w:cs="Times New Roman"/>
                <w:b/>
                <w:color w:val="222222"/>
                <w:highlight w:val="white"/>
                <w:u w:val="single"/>
              </w:rPr>
              <w:t>Course Requirements and important things to know</w:t>
            </w:r>
          </w:p>
          <w:p w:rsidR="00245019" w:rsidRPr="00664E9A" w:rsidRDefault="00245019" w:rsidP="00245019">
            <w:pPr>
              <w:numPr>
                <w:ilvl w:val="0"/>
                <w:numId w:val="5"/>
              </w:numPr>
              <w:jc w:val="both"/>
              <w:rPr>
                <w:rFonts w:cs="Times New Roman"/>
                <w:bCs/>
              </w:rPr>
            </w:pPr>
            <w:r w:rsidRPr="00664E9A">
              <w:rPr>
                <w:rFonts w:cs="Times New Roman"/>
                <w:bCs/>
              </w:rPr>
              <w:t xml:space="preserve">Students are required to do relevant readings. They are also required to watch online videos as instructed.  </w:t>
            </w:r>
          </w:p>
          <w:p w:rsidR="00245019" w:rsidRPr="00664E9A" w:rsidRDefault="00245019" w:rsidP="00245019">
            <w:pPr>
              <w:numPr>
                <w:ilvl w:val="0"/>
                <w:numId w:val="5"/>
              </w:numPr>
              <w:jc w:val="both"/>
              <w:rPr>
                <w:rFonts w:cs="Times New Roman"/>
                <w:bCs/>
              </w:rPr>
            </w:pPr>
            <w:r w:rsidRPr="00664E9A">
              <w:rPr>
                <w:rFonts w:cs="Times New Roman"/>
                <w:bCs/>
                <w:u w:val="single"/>
              </w:rPr>
              <w:t>Due Dates</w:t>
            </w:r>
            <w:r w:rsidRPr="00664E9A">
              <w:rPr>
                <w:rFonts w:cs="Times New Roman"/>
                <w:bCs/>
              </w:rPr>
              <w:t xml:space="preserve">: </w:t>
            </w:r>
          </w:p>
          <w:p w:rsidR="00245019" w:rsidRPr="00664E9A" w:rsidRDefault="00245019" w:rsidP="00245019">
            <w:pPr>
              <w:numPr>
                <w:ilvl w:val="0"/>
                <w:numId w:val="6"/>
              </w:numPr>
              <w:ind w:left="792"/>
              <w:jc w:val="both"/>
              <w:rPr>
                <w:rFonts w:eastAsia="Times New Roman" w:cs="Times New Roman"/>
                <w:color w:val="000000"/>
              </w:rPr>
            </w:pPr>
            <w:r w:rsidRPr="00664E9A">
              <w:rPr>
                <w:rFonts w:eastAsia="Times New Roman" w:cs="Times New Roman"/>
                <w:color w:val="000000"/>
              </w:rPr>
              <w:t xml:space="preserve">All assignments are to be submitted by 12 in the evening on the due date. </w:t>
            </w:r>
          </w:p>
          <w:p w:rsidR="00245019" w:rsidRPr="00664E9A" w:rsidRDefault="00245019" w:rsidP="00245019">
            <w:pPr>
              <w:numPr>
                <w:ilvl w:val="0"/>
                <w:numId w:val="6"/>
              </w:numPr>
              <w:ind w:left="792"/>
              <w:jc w:val="both"/>
              <w:rPr>
                <w:rFonts w:eastAsia="Times New Roman" w:cs="Times New Roman"/>
                <w:color w:val="000000"/>
              </w:rPr>
            </w:pPr>
            <w:r w:rsidRPr="00664E9A">
              <w:rPr>
                <w:rFonts w:eastAsia="Times New Roman" w:cs="Times New Roman"/>
                <w:color w:val="000000"/>
              </w:rPr>
              <w:t xml:space="preserve">In case of late activities students will lose marks. </w:t>
            </w:r>
          </w:p>
          <w:p w:rsidR="00245019" w:rsidRPr="00664E9A" w:rsidRDefault="00245019" w:rsidP="00245019">
            <w:pPr>
              <w:numPr>
                <w:ilvl w:val="0"/>
                <w:numId w:val="5"/>
              </w:numPr>
              <w:jc w:val="both"/>
              <w:rPr>
                <w:rFonts w:cs="Times New Roman"/>
                <w:bCs/>
              </w:rPr>
            </w:pPr>
            <w:r w:rsidRPr="00664E9A">
              <w:rPr>
                <w:rFonts w:cs="Times New Roman"/>
                <w:bCs/>
                <w:u w:val="single"/>
              </w:rPr>
              <w:t>Academic Honesty</w:t>
            </w:r>
            <w:r w:rsidRPr="00664E9A">
              <w:rPr>
                <w:rFonts w:cs="Times New Roman"/>
                <w:bCs/>
              </w:rPr>
              <w:t>:</w:t>
            </w:r>
          </w:p>
          <w:p w:rsidR="00245019" w:rsidRPr="00664E9A" w:rsidRDefault="00245019" w:rsidP="00245019">
            <w:pPr>
              <w:ind w:left="360"/>
              <w:jc w:val="both"/>
              <w:rPr>
                <w:rFonts w:cs="Times New Roman"/>
              </w:rPr>
            </w:pPr>
            <w:r w:rsidRPr="00664E9A">
              <w:rPr>
                <w:rFonts w:cs="Times New Roman"/>
              </w:rPr>
              <w:t>The goal of this course is to foster your own learning of the material. Plagiarism is a serious offense and would result in an F grade in the course.</w:t>
            </w:r>
          </w:p>
          <w:p w:rsidR="00245019" w:rsidRPr="00664E9A" w:rsidRDefault="00245019" w:rsidP="00245019">
            <w:pPr>
              <w:ind w:left="360"/>
              <w:rPr>
                <w:rFonts w:cs="Times New Roman"/>
              </w:rPr>
            </w:pPr>
            <w:r w:rsidRPr="00664E9A">
              <w:rPr>
                <w:rFonts w:cs="Times New Roman"/>
                <w:i/>
              </w:rPr>
              <w:t>“Plagiarism,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w:t>
            </w:r>
            <w:r w:rsidRPr="00664E9A">
              <w:rPr>
                <w:rFonts w:cs="Times New Roman"/>
              </w:rPr>
              <w:t xml:space="preserve"> </w:t>
            </w:r>
          </w:p>
          <w:p w:rsidR="00245019" w:rsidRPr="0069353C" w:rsidRDefault="00245019" w:rsidP="0069353C">
            <w:pPr>
              <w:rPr>
                <w:rFonts w:cs="Times New Roman"/>
              </w:rPr>
            </w:pPr>
            <w:r w:rsidRPr="00664E9A">
              <w:rPr>
                <w:rFonts w:cs="Times New Roman"/>
              </w:rPr>
              <w:t>Please refer to university policy for more information. If plagiarism is observed disciplinary action will be taken.</w:t>
            </w:r>
          </w:p>
        </w:tc>
      </w:tr>
    </w:tbl>
    <w:p w:rsidR="00776EDE" w:rsidRDefault="00776EDE">
      <w:pPr>
        <w:rPr>
          <w:sz w:val="20"/>
          <w:szCs w:val="20"/>
          <w:u w:val="single"/>
        </w:rPr>
      </w:pPr>
    </w:p>
    <w:p w:rsidR="00776EDE" w:rsidRDefault="00776EDE">
      <w:pPr>
        <w:rPr>
          <w:sz w:val="20"/>
          <w:szCs w:val="20"/>
          <w:u w:val="single"/>
        </w:rPr>
      </w:pPr>
    </w:p>
    <w:p w:rsidR="00776EDE" w:rsidRDefault="00776EDE">
      <w:pPr>
        <w:rPr>
          <w:sz w:val="20"/>
          <w:szCs w:val="20"/>
          <w:u w:val="single"/>
        </w:rPr>
      </w:pPr>
    </w:p>
    <w:p w:rsidR="00776EDE" w:rsidRDefault="00776EDE">
      <w:pPr>
        <w:rPr>
          <w:sz w:val="20"/>
          <w:szCs w:val="20"/>
          <w:u w:val="single"/>
        </w:rPr>
      </w:pPr>
    </w:p>
    <w:p w:rsidR="00776EDE" w:rsidRDefault="00776EDE">
      <w:pPr>
        <w:rPr>
          <w:sz w:val="20"/>
          <w:szCs w:val="20"/>
          <w:u w:val="single"/>
        </w:rPr>
      </w:pPr>
    </w:p>
    <w:p w:rsidR="00776EDE" w:rsidRDefault="00776EDE">
      <w:pPr>
        <w:rPr>
          <w:sz w:val="20"/>
          <w:szCs w:val="20"/>
          <w:u w:val="single"/>
        </w:rPr>
      </w:pPr>
    </w:p>
    <w:p w:rsidR="00776EDE" w:rsidRDefault="00776EDE">
      <w:pPr>
        <w:rPr>
          <w:sz w:val="20"/>
          <w:szCs w:val="20"/>
          <w:u w:val="single"/>
        </w:rPr>
      </w:pPr>
    </w:p>
    <w:p w:rsidR="00776EDE" w:rsidRDefault="00776EDE">
      <w:pPr>
        <w:rPr>
          <w:sz w:val="20"/>
          <w:szCs w:val="20"/>
          <w:u w:val="single"/>
        </w:rPr>
      </w:pPr>
    </w:p>
    <w:p w:rsidR="00776EDE" w:rsidRDefault="00776EDE">
      <w:pPr>
        <w:rPr>
          <w:sz w:val="20"/>
          <w:szCs w:val="20"/>
          <w:u w:val="single"/>
        </w:rPr>
      </w:pPr>
    </w:p>
    <w:tbl>
      <w:tblPr>
        <w:tblW w:w="10822" w:type="dxa"/>
        <w:tblInd w:w="-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53"/>
        <w:gridCol w:w="2250"/>
        <w:gridCol w:w="1710"/>
        <w:gridCol w:w="24"/>
        <w:gridCol w:w="1596"/>
        <w:gridCol w:w="9"/>
        <w:gridCol w:w="2565"/>
        <w:gridCol w:w="2115"/>
      </w:tblGrid>
      <w:tr w:rsidR="00776EDE" w:rsidTr="000A5990">
        <w:trPr>
          <w:trHeight w:val="585"/>
        </w:trPr>
        <w:tc>
          <w:tcPr>
            <w:tcW w:w="553"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rPr>
                <w:b/>
              </w:rPr>
            </w:pPr>
          </w:p>
          <w:p w:rsidR="00776EDE" w:rsidRDefault="00776EDE" w:rsidP="000A5990">
            <w:pPr>
              <w:pStyle w:val="normal0"/>
              <w:widowControl w:val="0"/>
              <w:spacing w:line="240" w:lineRule="auto"/>
              <w:jc w:val="center"/>
              <w:rPr>
                <w:b/>
              </w:rPr>
            </w:pPr>
          </w:p>
          <w:p w:rsidR="00776EDE" w:rsidRDefault="00776EDE" w:rsidP="000A5990">
            <w:pPr>
              <w:pStyle w:val="normal0"/>
              <w:widowControl w:val="0"/>
              <w:spacing w:line="240" w:lineRule="auto"/>
              <w:jc w:val="center"/>
              <w:rPr>
                <w:b/>
              </w:rPr>
            </w:pPr>
            <w:r>
              <w:rPr>
                <w:b/>
              </w:rPr>
              <w:t xml:space="preserve">Wk </w:t>
            </w:r>
          </w:p>
        </w:tc>
        <w:tc>
          <w:tcPr>
            <w:tcW w:w="2250"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rPr>
                <w:b/>
              </w:rPr>
            </w:pPr>
            <w:r>
              <w:rPr>
                <w:b/>
              </w:rPr>
              <w:t xml:space="preserve">Topic/ Title </w:t>
            </w:r>
          </w:p>
          <w:p w:rsidR="00776EDE" w:rsidRDefault="00776EDE" w:rsidP="000A5990">
            <w:pPr>
              <w:pStyle w:val="normal0"/>
              <w:widowControl w:val="0"/>
              <w:spacing w:line="240" w:lineRule="auto"/>
              <w:jc w:val="center"/>
              <w:rPr>
                <w:sz w:val="18"/>
                <w:szCs w:val="18"/>
              </w:rPr>
            </w:pPr>
          </w:p>
        </w:tc>
        <w:tc>
          <w:tcPr>
            <w:tcW w:w="5904" w:type="dxa"/>
            <w:gridSpan w:val="5"/>
            <w:shd w:val="clear" w:color="auto" w:fill="auto"/>
            <w:tcMar>
              <w:top w:w="100" w:type="dxa"/>
              <w:left w:w="100" w:type="dxa"/>
              <w:bottom w:w="100" w:type="dxa"/>
              <w:right w:w="100" w:type="dxa"/>
            </w:tcMar>
          </w:tcPr>
          <w:p w:rsidR="00776EDE" w:rsidRDefault="002B420D" w:rsidP="000A5990">
            <w:pPr>
              <w:pStyle w:val="normal0"/>
              <w:widowControl w:val="0"/>
              <w:spacing w:line="240" w:lineRule="auto"/>
              <w:jc w:val="center"/>
              <w:rPr>
                <w:sz w:val="18"/>
                <w:szCs w:val="18"/>
              </w:rPr>
            </w:pPr>
            <w:hyperlink r:id="rId5" w:anchor="heading=h.4dy4q49omahn">
              <w:r w:rsidR="00776EDE">
                <w:rPr>
                  <w:b/>
                  <w:color w:val="1155CC"/>
                  <w:u w:val="single"/>
                </w:rPr>
                <w:t>Teaching-Learning Activities</w:t>
              </w:r>
            </w:hyperlink>
          </w:p>
        </w:tc>
        <w:tc>
          <w:tcPr>
            <w:tcW w:w="2115" w:type="dxa"/>
            <w:vMerge w:val="restart"/>
            <w:shd w:val="clear" w:color="auto" w:fill="auto"/>
            <w:tcMar>
              <w:top w:w="100" w:type="dxa"/>
              <w:left w:w="100" w:type="dxa"/>
              <w:bottom w:w="100" w:type="dxa"/>
              <w:right w:w="100" w:type="dxa"/>
            </w:tcMar>
          </w:tcPr>
          <w:p w:rsidR="00776EDE" w:rsidRDefault="002B420D" w:rsidP="000A5990">
            <w:pPr>
              <w:pStyle w:val="normal0"/>
              <w:widowControl w:val="0"/>
              <w:spacing w:line="240" w:lineRule="auto"/>
              <w:rPr>
                <w:b/>
              </w:rPr>
            </w:pPr>
            <w:hyperlink r:id="rId6">
              <w:r w:rsidR="00776EDE">
                <w:rPr>
                  <w:b/>
                  <w:color w:val="1155CC"/>
                  <w:u w:val="single"/>
                </w:rPr>
                <w:t>Assessment</w:t>
              </w:r>
            </w:hyperlink>
          </w:p>
          <w:p w:rsidR="00776EDE" w:rsidRDefault="00776EDE" w:rsidP="000A5990">
            <w:pPr>
              <w:pStyle w:val="normal0"/>
              <w:widowControl w:val="0"/>
              <w:spacing w:line="240" w:lineRule="auto"/>
              <w:rPr>
                <w:sz w:val="18"/>
                <w:szCs w:val="18"/>
              </w:rPr>
            </w:pPr>
            <w:r>
              <w:rPr>
                <w:b/>
              </w:rPr>
              <w:t xml:space="preserve">&amp; </w:t>
            </w:r>
            <w:hyperlink r:id="rId7">
              <w:r>
                <w:rPr>
                  <w:b/>
                  <w:color w:val="1155CC"/>
                  <w:u w:val="single"/>
                </w:rPr>
                <w:t>Rubrics</w:t>
              </w:r>
            </w:hyperlink>
          </w:p>
          <w:p w:rsidR="00776EDE" w:rsidRDefault="00776EDE" w:rsidP="000A5990">
            <w:pPr>
              <w:pStyle w:val="normal0"/>
              <w:widowControl w:val="0"/>
              <w:spacing w:line="240" w:lineRule="auto"/>
              <w:rPr>
                <w:sz w:val="20"/>
                <w:szCs w:val="20"/>
              </w:rPr>
            </w:pPr>
            <w:r>
              <w:rPr>
                <w:sz w:val="20"/>
                <w:szCs w:val="20"/>
              </w:rPr>
              <w:t>(with the due date)</w:t>
            </w:r>
          </w:p>
        </w:tc>
      </w:tr>
      <w:tr w:rsidR="00776EDE" w:rsidTr="000A5990">
        <w:trPr>
          <w:trHeight w:val="2010"/>
        </w:trPr>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b/>
              </w:rPr>
            </w:pPr>
          </w:p>
        </w:tc>
        <w:tc>
          <w:tcPr>
            <w:tcW w:w="2250"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b/>
              </w:rPr>
            </w:pPr>
          </w:p>
        </w:tc>
        <w:tc>
          <w:tcPr>
            <w:tcW w:w="3330" w:type="dxa"/>
            <w:gridSpan w:val="3"/>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b/>
              </w:rPr>
            </w:pPr>
            <w:r>
              <w:rPr>
                <w:b/>
              </w:rPr>
              <w:t>Synchronous</w:t>
            </w:r>
          </w:p>
          <w:p w:rsidR="00776EDE" w:rsidRPr="00A15127" w:rsidRDefault="00776EDE" w:rsidP="000A5990">
            <w:pPr>
              <w:pStyle w:val="normal0"/>
              <w:widowControl w:val="0"/>
              <w:spacing w:line="240" w:lineRule="auto"/>
              <w:jc w:val="center"/>
              <w:rPr>
                <w:b/>
              </w:rPr>
            </w:pPr>
            <w:r>
              <w:rPr>
                <w:b/>
              </w:rPr>
              <w:t>(Simultaneously conducted)</w:t>
            </w:r>
          </w:p>
        </w:tc>
        <w:tc>
          <w:tcPr>
            <w:tcW w:w="257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b/>
              </w:rPr>
            </w:pPr>
            <w:r>
              <w:rPr>
                <w:b/>
              </w:rPr>
              <w:t>Asynchronous</w:t>
            </w:r>
          </w:p>
          <w:p w:rsidR="00776EDE" w:rsidRDefault="00776EDE" w:rsidP="000A5990">
            <w:pPr>
              <w:pStyle w:val="normal0"/>
              <w:widowControl w:val="0"/>
              <w:spacing w:line="240" w:lineRule="auto"/>
              <w:jc w:val="center"/>
              <w:rPr>
                <w:sz w:val="18"/>
                <w:szCs w:val="18"/>
              </w:rPr>
            </w:pPr>
            <w:r>
              <w:rPr>
                <w:sz w:val="18"/>
                <w:szCs w:val="18"/>
              </w:rPr>
              <w:t xml:space="preserve">(postal/ </w:t>
            </w:r>
            <w:proofErr w:type="spellStart"/>
            <w:r>
              <w:rPr>
                <w:sz w:val="18"/>
                <w:szCs w:val="18"/>
              </w:rPr>
              <w:t>Moodle</w:t>
            </w:r>
            <w:proofErr w:type="spellEnd"/>
            <w:r>
              <w:rPr>
                <w:sz w:val="18"/>
                <w:szCs w:val="18"/>
              </w:rPr>
              <w:t>/ email)</w:t>
            </w:r>
          </w:p>
          <w:p w:rsidR="00776EDE" w:rsidRDefault="00776EDE" w:rsidP="000A5990">
            <w:pPr>
              <w:pStyle w:val="normal0"/>
              <w:widowControl w:val="0"/>
              <w:spacing w:line="240" w:lineRule="auto"/>
              <w:jc w:val="center"/>
              <w:rPr>
                <w:i/>
                <w:color w:val="999999"/>
                <w:sz w:val="18"/>
                <w:szCs w:val="18"/>
              </w:rPr>
            </w:pPr>
          </w:p>
        </w:tc>
        <w:tc>
          <w:tcPr>
            <w:tcW w:w="2115"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b/>
              </w:rPr>
            </w:pPr>
          </w:p>
        </w:tc>
      </w:tr>
      <w:tr w:rsidR="00776EDE" w:rsidTr="000A5990">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b/>
              </w:rPr>
            </w:pPr>
          </w:p>
        </w:tc>
        <w:tc>
          <w:tcPr>
            <w:tcW w:w="2250"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b/>
              </w:rPr>
            </w:pPr>
          </w:p>
        </w:tc>
        <w:tc>
          <w:tcPr>
            <w:tcW w:w="171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sz w:val="20"/>
                <w:szCs w:val="20"/>
              </w:rPr>
            </w:pPr>
            <w:r>
              <w:rPr>
                <w:sz w:val="20"/>
                <w:szCs w:val="20"/>
              </w:rPr>
              <w:t>In-Person</w:t>
            </w:r>
          </w:p>
        </w:tc>
        <w:tc>
          <w:tcPr>
            <w:tcW w:w="1620"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sz w:val="20"/>
                <w:szCs w:val="20"/>
              </w:rPr>
            </w:pPr>
            <w:r>
              <w:rPr>
                <w:sz w:val="20"/>
                <w:szCs w:val="20"/>
              </w:rPr>
              <w:t>Online</w:t>
            </w:r>
          </w:p>
        </w:tc>
        <w:tc>
          <w:tcPr>
            <w:tcW w:w="257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sz w:val="20"/>
                <w:szCs w:val="20"/>
              </w:rPr>
            </w:pPr>
            <w:r>
              <w:rPr>
                <w:sz w:val="20"/>
                <w:szCs w:val="20"/>
              </w:rPr>
              <w:t>Off-campus and offline</w:t>
            </w:r>
          </w:p>
        </w:tc>
        <w:tc>
          <w:tcPr>
            <w:tcW w:w="2115"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b/>
              </w:rPr>
            </w:pPr>
          </w:p>
        </w:tc>
      </w:tr>
      <w:tr w:rsidR="00776EDE" w:rsidTr="000A5990">
        <w:trPr>
          <w:trHeight w:val="420"/>
        </w:trPr>
        <w:tc>
          <w:tcPr>
            <w:tcW w:w="553"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p w:rsidR="00776EDE" w:rsidRDefault="00776EDE" w:rsidP="000A5990">
            <w:pPr>
              <w:pStyle w:val="normal0"/>
              <w:widowControl w:val="0"/>
              <w:spacing w:line="240" w:lineRule="auto"/>
              <w:jc w:val="center"/>
            </w:pPr>
            <w:r>
              <w:t>1</w:t>
            </w: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rsidRPr="00AE162E">
              <w:t>Introduction</w:t>
            </w:r>
          </w:p>
        </w:tc>
        <w:tc>
          <w:tcPr>
            <w:tcW w:w="171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Course outline</w:t>
            </w:r>
          </w:p>
        </w:tc>
        <w:tc>
          <w:tcPr>
            <w:tcW w:w="1620"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Course outline</w:t>
            </w:r>
          </w:p>
        </w:tc>
        <w:tc>
          <w:tcPr>
            <w:tcW w:w="257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Course outline will be posted on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r>
      <w:tr w:rsidR="00776EDE" w:rsidTr="000A5990">
        <w:trPr>
          <w:trHeight w:val="420"/>
        </w:trPr>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pPr>
          </w:p>
        </w:tc>
        <w:tc>
          <w:tcPr>
            <w:tcW w:w="2250" w:type="dxa"/>
            <w:shd w:val="clear" w:color="auto" w:fill="auto"/>
            <w:tcMar>
              <w:top w:w="100" w:type="dxa"/>
              <w:left w:w="100" w:type="dxa"/>
              <w:bottom w:w="100" w:type="dxa"/>
              <w:right w:w="100" w:type="dxa"/>
            </w:tcMar>
          </w:tcPr>
          <w:p w:rsidR="00776EDE" w:rsidRDefault="00776EDE" w:rsidP="000A5990">
            <w:pPr>
              <w:pStyle w:val="ListParagraph"/>
              <w:ind w:left="0" w:hanging="10"/>
              <w:jc w:val="center"/>
              <w:rPr>
                <w:rFonts w:ascii="Arial" w:hAnsi="Arial" w:cs="Arial"/>
              </w:rPr>
            </w:pPr>
            <w:r w:rsidRPr="00300E69">
              <w:rPr>
                <w:rFonts w:ascii="Arial" w:hAnsi="Arial" w:cs="Arial"/>
              </w:rPr>
              <w:t xml:space="preserve">Introduction </w:t>
            </w:r>
          </w:p>
          <w:p w:rsidR="00776EDE" w:rsidRPr="00E8664C" w:rsidRDefault="00776EDE" w:rsidP="000A5990">
            <w:pPr>
              <w:pStyle w:val="ListParagraph"/>
              <w:ind w:left="0" w:hanging="10"/>
              <w:jc w:val="center"/>
              <w:rPr>
                <w:rFonts w:ascii="Arial" w:hAnsi="Arial" w:cs="Arial"/>
              </w:rPr>
            </w:pPr>
            <w:r w:rsidRPr="00121A8D">
              <w:rPr>
                <w:rFonts w:ascii="Arial" w:hAnsi="Arial" w:cs="Arial"/>
                <w:sz w:val="16"/>
                <w:szCs w:val="16"/>
              </w:rPr>
              <w:t xml:space="preserve">Rothstein, B. and Eek, D. (2009). Political Corruption and Social Trust. </w:t>
            </w:r>
            <w:r w:rsidRPr="00121A8D">
              <w:rPr>
                <w:rFonts w:ascii="Arial" w:hAnsi="Arial" w:cs="Arial"/>
                <w:sz w:val="16"/>
                <w:szCs w:val="16"/>
                <w:u w:val="single"/>
              </w:rPr>
              <w:t>Rationality and Society 21 (1)</w:t>
            </w:r>
            <w:r w:rsidRPr="00121A8D">
              <w:rPr>
                <w:rFonts w:ascii="Arial" w:hAnsi="Arial" w:cs="Arial"/>
                <w:sz w:val="16"/>
                <w:szCs w:val="16"/>
              </w:rPr>
              <w:t>: 81 – 112.</w:t>
            </w:r>
          </w:p>
          <w:p w:rsidR="00776EDE" w:rsidRDefault="00776EDE" w:rsidP="000A5990">
            <w:pPr>
              <w:pStyle w:val="normal0"/>
              <w:widowControl w:val="0"/>
              <w:spacing w:line="240" w:lineRule="auto"/>
              <w:jc w:val="center"/>
            </w:pPr>
          </w:p>
        </w:tc>
        <w:tc>
          <w:tcPr>
            <w:tcW w:w="171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and Slides</w:t>
            </w:r>
          </w:p>
        </w:tc>
        <w:tc>
          <w:tcPr>
            <w:tcW w:w="1620"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video stream and slides</w:t>
            </w:r>
          </w:p>
        </w:tc>
        <w:tc>
          <w:tcPr>
            <w:tcW w:w="257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pPr>
          </w:p>
        </w:tc>
      </w:tr>
      <w:tr w:rsidR="00776EDE" w:rsidTr="000A5990">
        <w:trPr>
          <w:trHeight w:val="420"/>
        </w:trPr>
        <w:tc>
          <w:tcPr>
            <w:tcW w:w="553"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p w:rsidR="00776EDE" w:rsidRDefault="00776EDE" w:rsidP="000A5990">
            <w:pPr>
              <w:pStyle w:val="normal0"/>
              <w:widowControl w:val="0"/>
              <w:spacing w:line="240" w:lineRule="auto"/>
              <w:jc w:val="center"/>
            </w:pPr>
            <w:r>
              <w:t>2</w:t>
            </w:r>
          </w:p>
        </w:tc>
        <w:tc>
          <w:tcPr>
            <w:tcW w:w="2250" w:type="dxa"/>
            <w:shd w:val="clear" w:color="auto" w:fill="auto"/>
            <w:tcMar>
              <w:top w:w="100" w:type="dxa"/>
              <w:left w:w="100" w:type="dxa"/>
              <w:bottom w:w="100" w:type="dxa"/>
              <w:right w:w="100" w:type="dxa"/>
            </w:tcMar>
          </w:tcPr>
          <w:p w:rsidR="00776EDE" w:rsidRDefault="00776EDE" w:rsidP="000A5990">
            <w:pPr>
              <w:pStyle w:val="ListParagraph"/>
              <w:ind w:left="0" w:hanging="10"/>
              <w:jc w:val="center"/>
              <w:rPr>
                <w:rFonts w:ascii="Arial" w:hAnsi="Arial" w:cs="Arial"/>
              </w:rPr>
            </w:pPr>
            <w:r w:rsidRPr="00300E69">
              <w:rPr>
                <w:rFonts w:ascii="Arial" w:hAnsi="Arial" w:cs="Arial"/>
              </w:rPr>
              <w:t xml:space="preserve">Introduction </w:t>
            </w:r>
          </w:p>
          <w:p w:rsidR="00776EDE" w:rsidRPr="00121A8D" w:rsidRDefault="00776EDE" w:rsidP="000A5990">
            <w:pPr>
              <w:pStyle w:val="normal0"/>
              <w:widowControl w:val="0"/>
              <w:spacing w:line="240" w:lineRule="auto"/>
              <w:jc w:val="center"/>
              <w:rPr>
                <w:sz w:val="16"/>
                <w:szCs w:val="16"/>
              </w:rPr>
            </w:pPr>
            <w:r w:rsidRPr="00121A8D">
              <w:rPr>
                <w:sz w:val="16"/>
                <w:szCs w:val="16"/>
              </w:rPr>
              <w:t xml:space="preserve">Sunshine, J. and Tyler T. R. (2003). The role of Procedural Justice and Legitimacy in shaping Public support for Policing. </w:t>
            </w:r>
            <w:r w:rsidRPr="00121A8D">
              <w:rPr>
                <w:sz w:val="16"/>
                <w:szCs w:val="16"/>
                <w:u w:val="single"/>
              </w:rPr>
              <w:t>Law and Society Review, 37(3)</w:t>
            </w:r>
            <w:r w:rsidRPr="00121A8D">
              <w:rPr>
                <w:sz w:val="16"/>
                <w:szCs w:val="16"/>
              </w:rPr>
              <w:t>: 513 – 548.</w:t>
            </w:r>
          </w:p>
        </w:tc>
        <w:tc>
          <w:tcPr>
            <w:tcW w:w="171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and Slides</w:t>
            </w:r>
          </w:p>
        </w:tc>
        <w:tc>
          <w:tcPr>
            <w:tcW w:w="1620"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video stream and slides</w:t>
            </w:r>
          </w:p>
        </w:tc>
        <w:tc>
          <w:tcPr>
            <w:tcW w:w="257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pPr>
            <w:r>
              <w:t>Quiz 1 Due</w:t>
            </w:r>
          </w:p>
        </w:tc>
      </w:tr>
      <w:tr w:rsidR="00776EDE" w:rsidTr="000A5990">
        <w:trPr>
          <w:trHeight w:val="420"/>
        </w:trPr>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rsidRPr="005D4F38">
              <w:t>Introduction to Criminal Justice Theory</w:t>
            </w:r>
          </w:p>
          <w:p w:rsidR="00776EDE" w:rsidRPr="005D4F38" w:rsidRDefault="00776EDE" w:rsidP="000A5990">
            <w:pPr>
              <w:ind w:hanging="10"/>
              <w:jc w:val="center"/>
              <w:rPr>
                <w:sz w:val="16"/>
                <w:szCs w:val="16"/>
              </w:rPr>
            </w:pPr>
            <w:r w:rsidRPr="005D4F38">
              <w:rPr>
                <w:sz w:val="16"/>
                <w:szCs w:val="16"/>
              </w:rPr>
              <w:t xml:space="preserve">Hagan, J.  (1989). "Why is there so Little Criminal Justice Theory?  Neglected Macro- and Micro-Level Links between Organization and Power."  </w:t>
            </w:r>
            <w:r w:rsidRPr="005D4F38">
              <w:rPr>
                <w:sz w:val="16"/>
                <w:szCs w:val="16"/>
                <w:u w:val="single"/>
              </w:rPr>
              <w:t xml:space="preserve">Journal of Research in Crime and </w:t>
            </w:r>
            <w:r w:rsidRPr="005D4F38">
              <w:rPr>
                <w:sz w:val="16"/>
                <w:szCs w:val="16"/>
                <w:u w:val="single"/>
              </w:rPr>
              <w:lastRenderedPageBreak/>
              <w:t>Delinquency</w:t>
            </w:r>
            <w:proofErr w:type="gramStart"/>
            <w:r w:rsidRPr="005D4F38">
              <w:rPr>
                <w:sz w:val="16"/>
                <w:szCs w:val="16"/>
                <w:u w:val="single"/>
              </w:rPr>
              <w:t>,  26</w:t>
            </w:r>
            <w:proofErr w:type="gramEnd"/>
            <w:r w:rsidRPr="005D4F38">
              <w:rPr>
                <w:sz w:val="16"/>
                <w:szCs w:val="16"/>
                <w:u w:val="single"/>
              </w:rPr>
              <w:t xml:space="preserve"> (2)</w:t>
            </w:r>
            <w:r w:rsidRPr="005D4F38">
              <w:rPr>
                <w:sz w:val="16"/>
                <w:szCs w:val="16"/>
              </w:rPr>
              <w:t>: 116-135.</w:t>
            </w:r>
          </w:p>
        </w:tc>
        <w:tc>
          <w:tcPr>
            <w:tcW w:w="171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1620"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57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pPr>
          </w:p>
        </w:tc>
      </w:tr>
      <w:tr w:rsidR="00776EDE" w:rsidTr="000A5990">
        <w:trPr>
          <w:trHeight w:val="420"/>
        </w:trPr>
        <w:tc>
          <w:tcPr>
            <w:tcW w:w="553"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p w:rsidR="00776EDE" w:rsidRDefault="00776EDE" w:rsidP="000A5990">
            <w:pPr>
              <w:pStyle w:val="normal0"/>
              <w:widowControl w:val="0"/>
              <w:spacing w:line="240" w:lineRule="auto"/>
              <w:jc w:val="center"/>
            </w:pPr>
            <w:r>
              <w:t>3</w:t>
            </w: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rsidRPr="005D4F38">
              <w:t>Introduction to Criminal Justice Theory</w:t>
            </w:r>
          </w:p>
          <w:p w:rsidR="00776EDE" w:rsidRDefault="00776EDE" w:rsidP="000A5990">
            <w:pPr>
              <w:pStyle w:val="normal0"/>
              <w:widowControl w:val="0"/>
              <w:spacing w:line="240" w:lineRule="auto"/>
              <w:jc w:val="center"/>
            </w:pPr>
            <w:r w:rsidRPr="00E8664C">
              <w:t xml:space="preserve">Packer, H.  (1964). </w:t>
            </w:r>
            <w:r w:rsidRPr="005D4F38">
              <w:rPr>
                <w:sz w:val="16"/>
                <w:szCs w:val="16"/>
              </w:rPr>
              <w:t xml:space="preserve">"Two Models of the Criminal Process."  In:  </w:t>
            </w:r>
            <w:r w:rsidRPr="005D4F38">
              <w:rPr>
                <w:sz w:val="16"/>
                <w:szCs w:val="16"/>
                <w:u w:val="single"/>
              </w:rPr>
              <w:t xml:space="preserve">Examining the Process: A Reader, James </w:t>
            </w:r>
            <w:proofErr w:type="spellStart"/>
            <w:r w:rsidRPr="005D4F38">
              <w:rPr>
                <w:sz w:val="16"/>
                <w:szCs w:val="16"/>
                <w:u w:val="single"/>
              </w:rPr>
              <w:t>Inciardi</w:t>
            </w:r>
            <w:proofErr w:type="spellEnd"/>
            <w:r w:rsidRPr="005D4F38">
              <w:rPr>
                <w:sz w:val="16"/>
                <w:szCs w:val="16"/>
                <w:u w:val="single"/>
              </w:rPr>
              <w:t xml:space="preserve"> (ed.)</w:t>
            </w:r>
            <w:r w:rsidRPr="005D4F38">
              <w:rPr>
                <w:sz w:val="16"/>
                <w:szCs w:val="16"/>
              </w:rPr>
              <w:t>:  113-123</w:t>
            </w:r>
            <w:r w:rsidRPr="005D4F38">
              <w:rPr>
                <w:bCs/>
                <w:i/>
                <w:sz w:val="16"/>
                <w:szCs w:val="16"/>
              </w:rPr>
              <w:t>.</w:t>
            </w:r>
          </w:p>
        </w:tc>
        <w:tc>
          <w:tcPr>
            <w:tcW w:w="171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and Slides</w:t>
            </w:r>
          </w:p>
        </w:tc>
        <w:tc>
          <w:tcPr>
            <w:tcW w:w="1620"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video stream and slides</w:t>
            </w:r>
          </w:p>
        </w:tc>
        <w:tc>
          <w:tcPr>
            <w:tcW w:w="257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pPr>
            <w:r>
              <w:t>Reflection Paper 1 Due</w:t>
            </w:r>
          </w:p>
        </w:tc>
      </w:tr>
      <w:tr w:rsidR="00776EDE" w:rsidTr="000A5990">
        <w:trPr>
          <w:trHeight w:val="420"/>
        </w:trPr>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76EDE" w:rsidRPr="004D4678" w:rsidRDefault="00776EDE" w:rsidP="000A5990">
            <w:pPr>
              <w:pStyle w:val="normal0"/>
              <w:widowControl w:val="0"/>
              <w:spacing w:line="240" w:lineRule="auto"/>
              <w:jc w:val="center"/>
              <w:rPr>
                <w:sz w:val="16"/>
                <w:szCs w:val="16"/>
              </w:rPr>
            </w:pPr>
            <w:proofErr w:type="spellStart"/>
            <w:r w:rsidRPr="005D4F38">
              <w:rPr>
                <w:sz w:val="16"/>
                <w:szCs w:val="16"/>
              </w:rPr>
              <w:t>Feeley</w:t>
            </w:r>
            <w:proofErr w:type="spellEnd"/>
            <w:r w:rsidRPr="005D4F38">
              <w:rPr>
                <w:sz w:val="16"/>
                <w:szCs w:val="16"/>
              </w:rPr>
              <w:t xml:space="preserve">, M.M.  (1973). "Two Models of the Criminal Justice System: An Organizational Perspective."  </w:t>
            </w:r>
            <w:r w:rsidRPr="005D4F38">
              <w:rPr>
                <w:sz w:val="16"/>
                <w:szCs w:val="16"/>
                <w:u w:val="single"/>
              </w:rPr>
              <w:t>Law and Society Review, 7(3):</w:t>
            </w:r>
            <w:r w:rsidRPr="005D4F38">
              <w:rPr>
                <w:sz w:val="16"/>
                <w:szCs w:val="16"/>
              </w:rPr>
              <w:t xml:space="preserve"> 407-425</w:t>
            </w:r>
            <w:r w:rsidRPr="004D4678">
              <w:rPr>
                <w:bCs/>
                <w:i/>
                <w:sz w:val="16"/>
                <w:szCs w:val="16"/>
              </w:rPr>
              <w:t>.</w:t>
            </w:r>
          </w:p>
          <w:p w:rsidR="00776EDE" w:rsidRDefault="00776EDE" w:rsidP="000A5990">
            <w:pPr>
              <w:pStyle w:val="normal0"/>
              <w:widowControl w:val="0"/>
              <w:spacing w:line="240" w:lineRule="auto"/>
              <w:jc w:val="center"/>
            </w:pPr>
          </w:p>
        </w:tc>
        <w:tc>
          <w:tcPr>
            <w:tcW w:w="171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1620"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57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pPr>
          </w:p>
        </w:tc>
      </w:tr>
      <w:tr w:rsidR="00776EDE" w:rsidTr="000A5990">
        <w:trPr>
          <w:trHeight w:val="420"/>
        </w:trPr>
        <w:tc>
          <w:tcPr>
            <w:tcW w:w="553"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p w:rsidR="00776EDE" w:rsidRDefault="00776EDE" w:rsidP="000A5990">
            <w:pPr>
              <w:pStyle w:val="normal0"/>
              <w:widowControl w:val="0"/>
              <w:spacing w:line="240" w:lineRule="auto"/>
              <w:jc w:val="center"/>
            </w:pPr>
            <w:r>
              <w:t>4</w:t>
            </w: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bCs/>
              </w:rPr>
            </w:pPr>
            <w:r>
              <w:rPr>
                <w:bCs/>
              </w:rPr>
              <w:t xml:space="preserve"> Comparative CJS(Crime)</w:t>
            </w:r>
          </w:p>
          <w:p w:rsidR="00776EDE" w:rsidRPr="0097782E" w:rsidRDefault="00776EDE" w:rsidP="000A5990">
            <w:pPr>
              <w:pStyle w:val="normal0"/>
              <w:widowControl w:val="0"/>
              <w:spacing w:line="240" w:lineRule="auto"/>
              <w:jc w:val="center"/>
              <w:rPr>
                <w:sz w:val="16"/>
                <w:szCs w:val="16"/>
                <w:shd w:val="clear" w:color="auto" w:fill="FFFFFF"/>
              </w:rPr>
            </w:pPr>
            <w:proofErr w:type="spellStart"/>
            <w:r w:rsidRPr="0097782E">
              <w:rPr>
                <w:bCs/>
                <w:sz w:val="16"/>
                <w:szCs w:val="16"/>
              </w:rPr>
              <w:t>Pakes</w:t>
            </w:r>
            <w:proofErr w:type="spellEnd"/>
            <w:r w:rsidRPr="0097782E">
              <w:rPr>
                <w:bCs/>
                <w:sz w:val="16"/>
                <w:szCs w:val="16"/>
              </w:rPr>
              <w:t xml:space="preserve"> (Chapter 2)</w:t>
            </w:r>
          </w:p>
          <w:p w:rsidR="00776EDE" w:rsidRPr="00A91EE0" w:rsidRDefault="00776EDE" w:rsidP="000A5990">
            <w:pPr>
              <w:pStyle w:val="normal0"/>
              <w:widowControl w:val="0"/>
              <w:spacing w:line="240" w:lineRule="auto"/>
              <w:jc w:val="center"/>
            </w:pPr>
            <w:r w:rsidRPr="00FC003F">
              <w:rPr>
                <w:sz w:val="16"/>
                <w:szCs w:val="16"/>
                <w:shd w:val="clear" w:color="auto" w:fill="FFFFFF"/>
              </w:rPr>
              <w:t> </w:t>
            </w:r>
          </w:p>
        </w:tc>
        <w:tc>
          <w:tcPr>
            <w:tcW w:w="171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and Slides</w:t>
            </w:r>
          </w:p>
        </w:tc>
        <w:tc>
          <w:tcPr>
            <w:tcW w:w="1620"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video stream and slides</w:t>
            </w:r>
          </w:p>
        </w:tc>
        <w:tc>
          <w:tcPr>
            <w:tcW w:w="257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pPr>
          </w:p>
        </w:tc>
      </w:tr>
      <w:tr w:rsidR="00776EDE" w:rsidTr="000A5990">
        <w:trPr>
          <w:trHeight w:val="420"/>
        </w:trPr>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bCs/>
              </w:rPr>
            </w:pPr>
            <w:r>
              <w:rPr>
                <w:bCs/>
              </w:rPr>
              <w:t>Comparative CJS(Policing)</w:t>
            </w:r>
          </w:p>
          <w:p w:rsidR="00776EDE" w:rsidRPr="0097782E" w:rsidRDefault="00776EDE" w:rsidP="000A5990">
            <w:pPr>
              <w:pStyle w:val="normal0"/>
              <w:widowControl w:val="0"/>
              <w:spacing w:line="240" w:lineRule="auto"/>
              <w:jc w:val="center"/>
              <w:rPr>
                <w:sz w:val="16"/>
                <w:szCs w:val="16"/>
                <w:shd w:val="clear" w:color="auto" w:fill="FFFFFF"/>
              </w:rPr>
            </w:pPr>
            <w:proofErr w:type="spellStart"/>
            <w:r>
              <w:rPr>
                <w:bCs/>
                <w:sz w:val="16"/>
                <w:szCs w:val="16"/>
              </w:rPr>
              <w:t>Pakes</w:t>
            </w:r>
            <w:proofErr w:type="spellEnd"/>
            <w:r>
              <w:rPr>
                <w:bCs/>
                <w:sz w:val="16"/>
                <w:szCs w:val="16"/>
              </w:rPr>
              <w:t xml:space="preserve"> (Chapter 3</w:t>
            </w:r>
            <w:r w:rsidRPr="0097782E">
              <w:rPr>
                <w:bCs/>
                <w:sz w:val="16"/>
                <w:szCs w:val="16"/>
              </w:rPr>
              <w:t>)</w:t>
            </w:r>
          </w:p>
          <w:p w:rsidR="00776EDE" w:rsidRDefault="00776EDE" w:rsidP="000A5990">
            <w:pPr>
              <w:pStyle w:val="normal0"/>
              <w:widowControl w:val="0"/>
              <w:spacing w:line="240" w:lineRule="auto"/>
              <w:jc w:val="center"/>
            </w:pPr>
            <w:r w:rsidRPr="00FC003F">
              <w:rPr>
                <w:sz w:val="16"/>
                <w:szCs w:val="16"/>
                <w:shd w:val="clear" w:color="auto" w:fill="FFFFFF"/>
              </w:rPr>
              <w:t> </w:t>
            </w:r>
          </w:p>
        </w:tc>
        <w:tc>
          <w:tcPr>
            <w:tcW w:w="171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1620"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57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pPr>
          </w:p>
        </w:tc>
      </w:tr>
      <w:tr w:rsidR="00776EDE" w:rsidTr="000A5990">
        <w:trPr>
          <w:trHeight w:val="420"/>
        </w:trPr>
        <w:tc>
          <w:tcPr>
            <w:tcW w:w="553"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p w:rsidR="00776EDE" w:rsidRDefault="00776EDE" w:rsidP="000A5990">
            <w:pPr>
              <w:pStyle w:val="normal0"/>
              <w:widowControl w:val="0"/>
              <w:spacing w:line="240" w:lineRule="auto"/>
              <w:jc w:val="center"/>
            </w:pPr>
            <w:r>
              <w:t>5</w:t>
            </w: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bCs/>
              </w:rPr>
            </w:pPr>
            <w:r>
              <w:rPr>
                <w:bCs/>
              </w:rPr>
              <w:t>Comparative CJS(Policing)</w:t>
            </w:r>
          </w:p>
          <w:p w:rsidR="00776EDE" w:rsidRPr="0097782E" w:rsidRDefault="00776EDE" w:rsidP="000A5990">
            <w:pPr>
              <w:pStyle w:val="normal0"/>
              <w:widowControl w:val="0"/>
              <w:spacing w:line="240" w:lineRule="auto"/>
              <w:jc w:val="center"/>
              <w:rPr>
                <w:sz w:val="16"/>
                <w:szCs w:val="16"/>
                <w:shd w:val="clear" w:color="auto" w:fill="FFFFFF"/>
              </w:rPr>
            </w:pPr>
            <w:proofErr w:type="spellStart"/>
            <w:r>
              <w:rPr>
                <w:bCs/>
                <w:sz w:val="16"/>
                <w:szCs w:val="16"/>
              </w:rPr>
              <w:t>Pakes</w:t>
            </w:r>
            <w:proofErr w:type="spellEnd"/>
            <w:r>
              <w:rPr>
                <w:bCs/>
                <w:sz w:val="16"/>
                <w:szCs w:val="16"/>
              </w:rPr>
              <w:t xml:space="preserve"> (Chapter 4</w:t>
            </w:r>
            <w:r w:rsidRPr="0097782E">
              <w:rPr>
                <w:bCs/>
                <w:sz w:val="16"/>
                <w:szCs w:val="16"/>
              </w:rPr>
              <w:t>)</w:t>
            </w:r>
          </w:p>
          <w:p w:rsidR="00776EDE" w:rsidRPr="004B381B" w:rsidRDefault="00776EDE" w:rsidP="000A5990">
            <w:pPr>
              <w:autoSpaceDE w:val="0"/>
              <w:autoSpaceDN w:val="0"/>
              <w:adjustRightInd w:val="0"/>
              <w:spacing w:line="240" w:lineRule="auto"/>
              <w:rPr>
                <w:rFonts w:eastAsiaTheme="minorHAnsi"/>
                <w:bCs/>
                <w:sz w:val="16"/>
                <w:szCs w:val="16"/>
              </w:rPr>
            </w:pPr>
          </w:p>
        </w:tc>
        <w:tc>
          <w:tcPr>
            <w:tcW w:w="171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p w:rsidR="00776EDE" w:rsidRDefault="00776EDE" w:rsidP="000A5990">
            <w:pPr>
              <w:pStyle w:val="normal0"/>
              <w:widowControl w:val="0"/>
              <w:spacing w:line="240" w:lineRule="auto"/>
              <w:jc w:val="center"/>
            </w:pPr>
            <w:r>
              <w:t>Lecture and Slides</w:t>
            </w:r>
          </w:p>
        </w:tc>
        <w:tc>
          <w:tcPr>
            <w:tcW w:w="1620"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video stream and slides</w:t>
            </w:r>
          </w:p>
        </w:tc>
        <w:tc>
          <w:tcPr>
            <w:tcW w:w="257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pPr>
            <w:r>
              <w:t xml:space="preserve">Quiz 2 Due </w:t>
            </w:r>
          </w:p>
        </w:tc>
      </w:tr>
      <w:tr w:rsidR="00776EDE" w:rsidTr="000A5990">
        <w:trPr>
          <w:trHeight w:val="420"/>
        </w:trPr>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bCs/>
              </w:rPr>
            </w:pPr>
            <w:r>
              <w:rPr>
                <w:bCs/>
              </w:rPr>
              <w:t>Comparative CJS(Pre-trial)</w:t>
            </w:r>
          </w:p>
          <w:p w:rsidR="00776EDE" w:rsidRPr="0097782E" w:rsidRDefault="00776EDE" w:rsidP="000A5990">
            <w:pPr>
              <w:pStyle w:val="normal0"/>
              <w:widowControl w:val="0"/>
              <w:spacing w:line="240" w:lineRule="auto"/>
              <w:jc w:val="center"/>
              <w:rPr>
                <w:sz w:val="16"/>
                <w:szCs w:val="16"/>
                <w:shd w:val="clear" w:color="auto" w:fill="FFFFFF"/>
              </w:rPr>
            </w:pPr>
            <w:proofErr w:type="spellStart"/>
            <w:r>
              <w:rPr>
                <w:bCs/>
                <w:sz w:val="16"/>
                <w:szCs w:val="16"/>
              </w:rPr>
              <w:t>Pakes</w:t>
            </w:r>
            <w:proofErr w:type="spellEnd"/>
            <w:r>
              <w:rPr>
                <w:bCs/>
                <w:sz w:val="16"/>
                <w:szCs w:val="16"/>
              </w:rPr>
              <w:t xml:space="preserve"> (Chapter 5</w:t>
            </w:r>
            <w:r w:rsidRPr="0097782E">
              <w:rPr>
                <w:bCs/>
                <w:sz w:val="16"/>
                <w:szCs w:val="16"/>
              </w:rPr>
              <w:t>)</w:t>
            </w:r>
          </w:p>
          <w:p w:rsidR="00776EDE" w:rsidRDefault="00776EDE" w:rsidP="000A5990">
            <w:pPr>
              <w:pStyle w:val="normal0"/>
              <w:widowControl w:val="0"/>
              <w:spacing w:line="240" w:lineRule="auto"/>
              <w:jc w:val="center"/>
            </w:pPr>
          </w:p>
        </w:tc>
        <w:tc>
          <w:tcPr>
            <w:tcW w:w="171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1620"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57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r>
      <w:tr w:rsidR="00776EDE" w:rsidTr="000A5990">
        <w:trPr>
          <w:trHeight w:val="420"/>
        </w:trPr>
        <w:tc>
          <w:tcPr>
            <w:tcW w:w="553"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p w:rsidR="00776EDE" w:rsidRDefault="00776EDE" w:rsidP="000A5990">
            <w:pPr>
              <w:pStyle w:val="normal0"/>
              <w:widowControl w:val="0"/>
              <w:spacing w:line="240" w:lineRule="auto"/>
              <w:jc w:val="center"/>
            </w:pPr>
            <w:r>
              <w:t>6</w:t>
            </w: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bCs/>
              </w:rPr>
            </w:pPr>
            <w:r>
              <w:rPr>
                <w:bCs/>
              </w:rPr>
              <w:t>Comparative CJS(Trial)</w:t>
            </w:r>
          </w:p>
          <w:p w:rsidR="00776EDE" w:rsidRPr="0097782E" w:rsidRDefault="00776EDE" w:rsidP="000A5990">
            <w:pPr>
              <w:pStyle w:val="normal0"/>
              <w:widowControl w:val="0"/>
              <w:spacing w:line="240" w:lineRule="auto"/>
              <w:jc w:val="center"/>
              <w:rPr>
                <w:sz w:val="16"/>
                <w:szCs w:val="16"/>
                <w:shd w:val="clear" w:color="auto" w:fill="FFFFFF"/>
              </w:rPr>
            </w:pPr>
            <w:proofErr w:type="spellStart"/>
            <w:r>
              <w:rPr>
                <w:bCs/>
                <w:sz w:val="16"/>
                <w:szCs w:val="16"/>
              </w:rPr>
              <w:t>Pakes</w:t>
            </w:r>
            <w:proofErr w:type="spellEnd"/>
            <w:r>
              <w:rPr>
                <w:bCs/>
                <w:sz w:val="16"/>
                <w:szCs w:val="16"/>
              </w:rPr>
              <w:t xml:space="preserve"> (Chapter 6</w:t>
            </w:r>
            <w:r w:rsidRPr="0097782E">
              <w:rPr>
                <w:bCs/>
                <w:sz w:val="16"/>
                <w:szCs w:val="16"/>
              </w:rPr>
              <w:t>)</w:t>
            </w:r>
          </w:p>
          <w:p w:rsidR="00776EDE" w:rsidRPr="004B381B" w:rsidRDefault="00776EDE" w:rsidP="000A5990">
            <w:pPr>
              <w:autoSpaceDE w:val="0"/>
              <w:autoSpaceDN w:val="0"/>
              <w:adjustRightInd w:val="0"/>
              <w:spacing w:line="240" w:lineRule="auto"/>
              <w:rPr>
                <w:bCs/>
                <w:sz w:val="16"/>
                <w:szCs w:val="16"/>
              </w:rPr>
            </w:pPr>
          </w:p>
        </w:tc>
        <w:tc>
          <w:tcPr>
            <w:tcW w:w="171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and Slides</w:t>
            </w:r>
          </w:p>
        </w:tc>
        <w:tc>
          <w:tcPr>
            <w:tcW w:w="1620"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video stream and slides</w:t>
            </w:r>
          </w:p>
        </w:tc>
        <w:tc>
          <w:tcPr>
            <w:tcW w:w="257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Assignment 1 Due</w:t>
            </w:r>
          </w:p>
        </w:tc>
      </w:tr>
      <w:tr w:rsidR="00776EDE" w:rsidTr="000A5990">
        <w:trPr>
          <w:trHeight w:val="420"/>
        </w:trPr>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bCs/>
              </w:rPr>
            </w:pPr>
            <w:r>
              <w:rPr>
                <w:bCs/>
              </w:rPr>
              <w:t>Comparative CJS(Judicial Decision Making)</w:t>
            </w:r>
          </w:p>
          <w:p w:rsidR="00776EDE" w:rsidRPr="0097782E" w:rsidRDefault="00776EDE" w:rsidP="000A5990">
            <w:pPr>
              <w:pStyle w:val="normal0"/>
              <w:widowControl w:val="0"/>
              <w:spacing w:line="240" w:lineRule="auto"/>
              <w:jc w:val="center"/>
              <w:rPr>
                <w:sz w:val="16"/>
                <w:szCs w:val="16"/>
                <w:shd w:val="clear" w:color="auto" w:fill="FFFFFF"/>
              </w:rPr>
            </w:pPr>
            <w:proofErr w:type="spellStart"/>
            <w:r>
              <w:rPr>
                <w:bCs/>
                <w:sz w:val="16"/>
                <w:szCs w:val="16"/>
              </w:rPr>
              <w:t>Pakes</w:t>
            </w:r>
            <w:proofErr w:type="spellEnd"/>
            <w:r>
              <w:rPr>
                <w:bCs/>
                <w:sz w:val="16"/>
                <w:szCs w:val="16"/>
              </w:rPr>
              <w:t xml:space="preserve"> (Chapter 7</w:t>
            </w:r>
            <w:r w:rsidRPr="0097782E">
              <w:rPr>
                <w:bCs/>
                <w:sz w:val="16"/>
                <w:szCs w:val="16"/>
              </w:rPr>
              <w:t>)</w:t>
            </w:r>
          </w:p>
          <w:p w:rsidR="00776EDE" w:rsidRPr="004B381B" w:rsidRDefault="00776EDE" w:rsidP="000A5990">
            <w:pPr>
              <w:pStyle w:val="normal0"/>
              <w:widowControl w:val="0"/>
              <w:spacing w:line="240" w:lineRule="auto"/>
              <w:jc w:val="center"/>
              <w:rPr>
                <w:sz w:val="16"/>
                <w:szCs w:val="16"/>
              </w:rPr>
            </w:pPr>
          </w:p>
        </w:tc>
        <w:tc>
          <w:tcPr>
            <w:tcW w:w="171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1620"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57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r>
      <w:tr w:rsidR="00776EDE" w:rsidTr="000A5990">
        <w:trPr>
          <w:trHeight w:val="420"/>
        </w:trPr>
        <w:tc>
          <w:tcPr>
            <w:tcW w:w="553"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p w:rsidR="00776EDE" w:rsidRDefault="00776EDE" w:rsidP="000A5990">
            <w:pPr>
              <w:pStyle w:val="normal0"/>
              <w:widowControl w:val="0"/>
              <w:spacing w:line="240" w:lineRule="auto"/>
              <w:jc w:val="center"/>
            </w:pPr>
            <w:r>
              <w:t>7</w:t>
            </w: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bCs/>
              </w:rPr>
            </w:pPr>
            <w:r>
              <w:rPr>
                <w:bCs/>
              </w:rPr>
              <w:t>Comparative CJS(Punishment)</w:t>
            </w:r>
          </w:p>
          <w:p w:rsidR="00776EDE" w:rsidRPr="0097782E" w:rsidRDefault="00776EDE" w:rsidP="000A5990">
            <w:pPr>
              <w:pStyle w:val="normal0"/>
              <w:widowControl w:val="0"/>
              <w:spacing w:line="240" w:lineRule="auto"/>
              <w:jc w:val="center"/>
              <w:rPr>
                <w:sz w:val="16"/>
                <w:szCs w:val="16"/>
                <w:shd w:val="clear" w:color="auto" w:fill="FFFFFF"/>
              </w:rPr>
            </w:pPr>
            <w:proofErr w:type="spellStart"/>
            <w:r>
              <w:rPr>
                <w:bCs/>
                <w:sz w:val="16"/>
                <w:szCs w:val="16"/>
              </w:rPr>
              <w:t>Pakes</w:t>
            </w:r>
            <w:proofErr w:type="spellEnd"/>
            <w:r>
              <w:rPr>
                <w:bCs/>
                <w:sz w:val="16"/>
                <w:szCs w:val="16"/>
              </w:rPr>
              <w:t xml:space="preserve"> (Chapter 8</w:t>
            </w:r>
            <w:r w:rsidRPr="0097782E">
              <w:rPr>
                <w:bCs/>
                <w:sz w:val="16"/>
                <w:szCs w:val="16"/>
              </w:rPr>
              <w:t>)</w:t>
            </w:r>
          </w:p>
          <w:p w:rsidR="00776EDE" w:rsidRPr="00694656" w:rsidRDefault="00776EDE" w:rsidP="000A5990">
            <w:pPr>
              <w:pStyle w:val="normal0"/>
              <w:widowControl w:val="0"/>
              <w:spacing w:line="240" w:lineRule="auto"/>
              <w:jc w:val="center"/>
              <w:rPr>
                <w:sz w:val="16"/>
                <w:szCs w:val="16"/>
              </w:rPr>
            </w:pPr>
          </w:p>
        </w:tc>
        <w:tc>
          <w:tcPr>
            <w:tcW w:w="171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and Slides</w:t>
            </w:r>
          </w:p>
        </w:tc>
        <w:tc>
          <w:tcPr>
            <w:tcW w:w="1620"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video stream and slides</w:t>
            </w:r>
          </w:p>
        </w:tc>
        <w:tc>
          <w:tcPr>
            <w:tcW w:w="257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Reflection Paper 2 Due</w:t>
            </w:r>
          </w:p>
        </w:tc>
      </w:tr>
      <w:tr w:rsidR="00776EDE" w:rsidTr="000A5990">
        <w:trPr>
          <w:trHeight w:val="420"/>
        </w:trPr>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76EDE" w:rsidRPr="00694656" w:rsidRDefault="00776EDE" w:rsidP="000A5990">
            <w:pPr>
              <w:pStyle w:val="normal0"/>
              <w:widowControl w:val="0"/>
              <w:spacing w:line="240" w:lineRule="auto"/>
              <w:jc w:val="center"/>
              <w:rPr>
                <w:sz w:val="16"/>
                <w:szCs w:val="16"/>
              </w:rPr>
            </w:pPr>
          </w:p>
        </w:tc>
        <w:tc>
          <w:tcPr>
            <w:tcW w:w="5904" w:type="dxa"/>
            <w:gridSpan w:val="5"/>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rsidRPr="00251E7B">
              <w:rPr>
                <w:b/>
              </w:rPr>
              <w:t>Midterm</w:t>
            </w:r>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r>
      <w:tr w:rsidR="00776EDE" w:rsidTr="000A5990">
        <w:trPr>
          <w:trHeight w:val="420"/>
        </w:trPr>
        <w:tc>
          <w:tcPr>
            <w:tcW w:w="553"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p w:rsidR="00776EDE" w:rsidRDefault="00776EDE" w:rsidP="000A5990">
            <w:pPr>
              <w:pStyle w:val="normal0"/>
              <w:widowControl w:val="0"/>
              <w:spacing w:line="240" w:lineRule="auto"/>
              <w:jc w:val="center"/>
            </w:pPr>
            <w:r>
              <w:t>8</w:t>
            </w: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rsidRPr="000B49AD">
              <w:t>Street Level Bureaucrats</w:t>
            </w:r>
          </w:p>
          <w:p w:rsidR="00776EDE" w:rsidRPr="000B49AD" w:rsidRDefault="00776EDE" w:rsidP="000A5990">
            <w:pPr>
              <w:pStyle w:val="normal0"/>
              <w:widowControl w:val="0"/>
              <w:spacing w:line="240" w:lineRule="auto"/>
              <w:jc w:val="center"/>
              <w:rPr>
                <w:sz w:val="16"/>
                <w:szCs w:val="16"/>
              </w:rPr>
            </w:pPr>
            <w:proofErr w:type="spellStart"/>
            <w:r w:rsidRPr="000B49AD">
              <w:rPr>
                <w:sz w:val="16"/>
                <w:szCs w:val="16"/>
              </w:rPr>
              <w:t>Lipsky</w:t>
            </w:r>
            <w:proofErr w:type="spellEnd"/>
            <w:r w:rsidRPr="000B49AD">
              <w:rPr>
                <w:sz w:val="16"/>
                <w:szCs w:val="16"/>
              </w:rPr>
              <w:t xml:space="preserve"> (Chapter 1 - 2)</w:t>
            </w:r>
          </w:p>
        </w:tc>
        <w:tc>
          <w:tcPr>
            <w:tcW w:w="1710" w:type="dxa"/>
            <w:shd w:val="clear" w:color="auto" w:fill="auto"/>
          </w:tcPr>
          <w:p w:rsidR="00776EDE" w:rsidRPr="00251E7B" w:rsidRDefault="00776EDE" w:rsidP="000A5990">
            <w:pPr>
              <w:pStyle w:val="normal0"/>
              <w:widowControl w:val="0"/>
              <w:spacing w:line="240" w:lineRule="auto"/>
              <w:jc w:val="center"/>
              <w:rPr>
                <w:b/>
              </w:rPr>
            </w:pPr>
          </w:p>
        </w:tc>
        <w:tc>
          <w:tcPr>
            <w:tcW w:w="1620" w:type="dxa"/>
            <w:gridSpan w:val="2"/>
            <w:shd w:val="clear" w:color="auto" w:fill="auto"/>
          </w:tcPr>
          <w:p w:rsidR="00776EDE" w:rsidRPr="00251E7B" w:rsidRDefault="00776EDE" w:rsidP="000A5990">
            <w:pPr>
              <w:pStyle w:val="normal0"/>
              <w:widowControl w:val="0"/>
              <w:spacing w:line="240" w:lineRule="auto"/>
              <w:jc w:val="center"/>
              <w:rPr>
                <w:b/>
              </w:rPr>
            </w:pPr>
          </w:p>
        </w:tc>
        <w:tc>
          <w:tcPr>
            <w:tcW w:w="2574" w:type="dxa"/>
            <w:gridSpan w:val="2"/>
            <w:shd w:val="clear" w:color="auto" w:fill="auto"/>
          </w:tcPr>
          <w:p w:rsidR="00776EDE" w:rsidRPr="00251E7B" w:rsidRDefault="00776EDE" w:rsidP="000A5990">
            <w:pPr>
              <w:pStyle w:val="normal0"/>
              <w:widowControl w:val="0"/>
              <w:spacing w:line="240" w:lineRule="auto"/>
              <w:jc w:val="center"/>
              <w:rPr>
                <w:b/>
              </w:rPr>
            </w:pPr>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r>
      <w:tr w:rsidR="00776EDE" w:rsidTr="000A5990">
        <w:trPr>
          <w:trHeight w:val="420"/>
        </w:trPr>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76EDE" w:rsidRPr="00655C3B" w:rsidRDefault="00776EDE" w:rsidP="000A5990">
            <w:pPr>
              <w:pStyle w:val="Default"/>
              <w:rPr>
                <w:sz w:val="16"/>
                <w:szCs w:val="16"/>
              </w:rPr>
            </w:pPr>
            <w:r w:rsidRPr="004B381B">
              <w:rPr>
                <w:rFonts w:ascii="Arial" w:hAnsi="Arial" w:cs="Arial"/>
                <w:sz w:val="22"/>
                <w:szCs w:val="22"/>
              </w:rPr>
              <w:t xml:space="preserve"> </w:t>
            </w:r>
          </w:p>
          <w:p w:rsidR="00776EDE" w:rsidRDefault="00776EDE" w:rsidP="000A5990">
            <w:pPr>
              <w:pStyle w:val="normal0"/>
              <w:widowControl w:val="0"/>
              <w:spacing w:line="240" w:lineRule="auto"/>
              <w:jc w:val="center"/>
            </w:pPr>
            <w:r>
              <w:t>SLB (Work Conditions)</w:t>
            </w:r>
          </w:p>
          <w:p w:rsidR="00776EDE" w:rsidRPr="00655C3B" w:rsidRDefault="00776EDE" w:rsidP="000A5990">
            <w:pPr>
              <w:pStyle w:val="normal0"/>
              <w:widowControl w:val="0"/>
              <w:spacing w:line="240" w:lineRule="auto"/>
              <w:jc w:val="center"/>
              <w:rPr>
                <w:sz w:val="16"/>
                <w:szCs w:val="16"/>
              </w:rPr>
            </w:pPr>
            <w:proofErr w:type="spellStart"/>
            <w:r>
              <w:rPr>
                <w:sz w:val="16"/>
                <w:szCs w:val="16"/>
              </w:rPr>
              <w:t>Lipsky</w:t>
            </w:r>
            <w:proofErr w:type="spellEnd"/>
            <w:r>
              <w:rPr>
                <w:sz w:val="16"/>
                <w:szCs w:val="16"/>
              </w:rPr>
              <w:t xml:space="preserve"> (Chapter 3</w:t>
            </w:r>
            <w:r w:rsidRPr="000B49AD">
              <w:rPr>
                <w:sz w:val="16"/>
                <w:szCs w:val="16"/>
              </w:rPr>
              <w:t>)</w:t>
            </w: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and Slides</w:t>
            </w: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r>
      <w:tr w:rsidR="00776EDE" w:rsidTr="000A5990">
        <w:trPr>
          <w:trHeight w:val="420"/>
        </w:trPr>
        <w:tc>
          <w:tcPr>
            <w:tcW w:w="553"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76EDE" w:rsidRPr="005B009C" w:rsidRDefault="00776EDE" w:rsidP="000A5990">
            <w:pPr>
              <w:pStyle w:val="normal0"/>
              <w:widowControl w:val="0"/>
              <w:spacing w:line="240" w:lineRule="auto"/>
              <w:jc w:val="center"/>
              <w:rPr>
                <w:sz w:val="16"/>
                <w:szCs w:val="16"/>
              </w:rPr>
            </w:pP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r>
      <w:tr w:rsidR="00776EDE" w:rsidTr="000A5990">
        <w:trPr>
          <w:trHeight w:val="420"/>
        </w:trPr>
        <w:tc>
          <w:tcPr>
            <w:tcW w:w="553"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p w:rsidR="00776EDE" w:rsidRDefault="00776EDE" w:rsidP="000A5990">
            <w:pPr>
              <w:pStyle w:val="normal0"/>
              <w:widowControl w:val="0"/>
              <w:spacing w:line="240" w:lineRule="auto"/>
              <w:jc w:val="center"/>
            </w:pPr>
            <w:r>
              <w:t>9</w:t>
            </w: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SLB (Work Conditions)</w:t>
            </w:r>
          </w:p>
          <w:p w:rsidR="00776EDE" w:rsidRDefault="00776EDE" w:rsidP="000A5990">
            <w:pPr>
              <w:pStyle w:val="normal0"/>
              <w:widowControl w:val="0"/>
              <w:spacing w:line="240" w:lineRule="auto"/>
              <w:jc w:val="center"/>
            </w:pPr>
            <w:proofErr w:type="spellStart"/>
            <w:r>
              <w:rPr>
                <w:sz w:val="16"/>
                <w:szCs w:val="16"/>
              </w:rPr>
              <w:t>Lipsky</w:t>
            </w:r>
            <w:proofErr w:type="spellEnd"/>
            <w:r>
              <w:rPr>
                <w:sz w:val="16"/>
                <w:szCs w:val="16"/>
              </w:rPr>
              <w:t xml:space="preserve"> (Chapters 4 - 6)</w:t>
            </w: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and Slides</w:t>
            </w: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Quiz 3 Due</w:t>
            </w:r>
          </w:p>
        </w:tc>
      </w:tr>
      <w:tr w:rsidR="00776EDE" w:rsidTr="000A5990">
        <w:trPr>
          <w:trHeight w:val="420"/>
        </w:trPr>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76EDE" w:rsidRPr="00436CF7" w:rsidRDefault="00776EDE" w:rsidP="000A5990">
            <w:pPr>
              <w:pStyle w:val="normal0"/>
              <w:widowControl w:val="0"/>
              <w:spacing w:line="240" w:lineRule="auto"/>
              <w:jc w:val="center"/>
              <w:rPr>
                <w:sz w:val="16"/>
                <w:szCs w:val="16"/>
              </w:rPr>
            </w:pP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r>
      <w:tr w:rsidR="00776EDE" w:rsidTr="000A5990">
        <w:trPr>
          <w:trHeight w:val="420"/>
        </w:trPr>
        <w:tc>
          <w:tcPr>
            <w:tcW w:w="553"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p w:rsidR="00776EDE" w:rsidRDefault="00776EDE" w:rsidP="000A5990">
            <w:pPr>
              <w:pStyle w:val="normal0"/>
              <w:widowControl w:val="0"/>
              <w:spacing w:line="240" w:lineRule="auto"/>
              <w:jc w:val="center"/>
            </w:pPr>
            <w:r>
              <w:t>10</w:t>
            </w: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SLB (Patterns and Practice)</w:t>
            </w:r>
          </w:p>
          <w:p w:rsidR="00776EDE" w:rsidRPr="004A41EB" w:rsidRDefault="00776EDE" w:rsidP="000A5990">
            <w:pPr>
              <w:pStyle w:val="normal0"/>
              <w:widowControl w:val="0"/>
              <w:spacing w:line="240" w:lineRule="auto"/>
              <w:jc w:val="center"/>
              <w:rPr>
                <w:sz w:val="16"/>
                <w:szCs w:val="16"/>
              </w:rPr>
            </w:pPr>
            <w:proofErr w:type="spellStart"/>
            <w:r>
              <w:rPr>
                <w:sz w:val="16"/>
                <w:szCs w:val="16"/>
              </w:rPr>
              <w:t>Lipsky</w:t>
            </w:r>
            <w:proofErr w:type="spellEnd"/>
            <w:r>
              <w:rPr>
                <w:sz w:val="16"/>
                <w:szCs w:val="16"/>
              </w:rPr>
              <w:t xml:space="preserve"> (Chapter 7 - 10)</w:t>
            </w: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and Slides</w:t>
            </w: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Assignment 2 Due</w:t>
            </w:r>
          </w:p>
        </w:tc>
      </w:tr>
      <w:tr w:rsidR="00776EDE" w:rsidTr="000A5990">
        <w:trPr>
          <w:trHeight w:val="420"/>
        </w:trPr>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r>
      <w:tr w:rsidR="00776EDE" w:rsidTr="000A5990">
        <w:trPr>
          <w:trHeight w:val="420"/>
        </w:trPr>
        <w:tc>
          <w:tcPr>
            <w:tcW w:w="553"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p w:rsidR="00776EDE" w:rsidRDefault="00776EDE" w:rsidP="000A5990">
            <w:pPr>
              <w:pStyle w:val="normal0"/>
              <w:widowControl w:val="0"/>
              <w:spacing w:line="240" w:lineRule="auto"/>
              <w:jc w:val="center"/>
            </w:pPr>
            <w:r>
              <w:t>11</w:t>
            </w: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SLB (Patterns and Practice)</w:t>
            </w:r>
          </w:p>
          <w:p w:rsidR="00776EDE" w:rsidRPr="00436CF7" w:rsidRDefault="00776EDE" w:rsidP="000A5990">
            <w:pPr>
              <w:pStyle w:val="normal0"/>
              <w:widowControl w:val="0"/>
              <w:spacing w:line="240" w:lineRule="auto"/>
              <w:jc w:val="center"/>
              <w:rPr>
                <w:sz w:val="16"/>
                <w:szCs w:val="16"/>
              </w:rPr>
            </w:pPr>
            <w:proofErr w:type="spellStart"/>
            <w:r>
              <w:rPr>
                <w:sz w:val="16"/>
                <w:szCs w:val="16"/>
              </w:rPr>
              <w:t>Lipsky</w:t>
            </w:r>
            <w:proofErr w:type="spellEnd"/>
            <w:r>
              <w:rPr>
                <w:sz w:val="16"/>
                <w:szCs w:val="16"/>
              </w:rPr>
              <w:t xml:space="preserve"> (Chapter 7 - 10)</w:t>
            </w: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and Slides</w:t>
            </w: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Quiz 4 Due</w:t>
            </w:r>
          </w:p>
        </w:tc>
      </w:tr>
      <w:tr w:rsidR="00776EDE" w:rsidTr="000A5990">
        <w:trPr>
          <w:trHeight w:val="420"/>
        </w:trPr>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rsidRPr="008677FD">
              <w:t>Policing</w:t>
            </w:r>
            <w:r>
              <w:t xml:space="preserve"> Issues</w:t>
            </w:r>
          </w:p>
          <w:p w:rsidR="00776EDE" w:rsidRPr="008677FD" w:rsidRDefault="00776EDE" w:rsidP="000A5990">
            <w:pPr>
              <w:pStyle w:val="normal0"/>
              <w:widowControl w:val="0"/>
              <w:spacing w:line="240" w:lineRule="auto"/>
              <w:jc w:val="center"/>
              <w:rPr>
                <w:sz w:val="16"/>
                <w:szCs w:val="16"/>
              </w:rPr>
            </w:pPr>
            <w:proofErr w:type="spellStart"/>
            <w:r w:rsidRPr="008677FD">
              <w:rPr>
                <w:sz w:val="16"/>
                <w:szCs w:val="16"/>
              </w:rPr>
              <w:t>Tankebe</w:t>
            </w:r>
            <w:proofErr w:type="spellEnd"/>
            <w:r w:rsidRPr="008677FD">
              <w:rPr>
                <w:sz w:val="16"/>
                <w:szCs w:val="16"/>
              </w:rPr>
              <w:t xml:space="preserve">, J. (2008). Colonization, legitimization, and Policing in Ghana. </w:t>
            </w:r>
            <w:r w:rsidRPr="008677FD">
              <w:rPr>
                <w:sz w:val="16"/>
                <w:szCs w:val="16"/>
                <w:u w:val="single"/>
              </w:rPr>
              <w:t>International Journal of Law, Crime and Justice, 36</w:t>
            </w:r>
            <w:r w:rsidRPr="008677FD">
              <w:rPr>
                <w:sz w:val="16"/>
                <w:szCs w:val="16"/>
              </w:rPr>
              <w:t>: 67 – 84.</w:t>
            </w: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r>
      <w:tr w:rsidR="00776EDE" w:rsidTr="000A5990">
        <w:trPr>
          <w:trHeight w:val="420"/>
        </w:trPr>
        <w:tc>
          <w:tcPr>
            <w:tcW w:w="553"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p w:rsidR="00776EDE" w:rsidRDefault="00776EDE" w:rsidP="000A5990">
            <w:pPr>
              <w:pStyle w:val="normal0"/>
              <w:widowControl w:val="0"/>
              <w:spacing w:line="240" w:lineRule="auto"/>
              <w:jc w:val="center"/>
            </w:pPr>
            <w:r>
              <w:t>12</w:t>
            </w: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rsidRPr="008677FD">
              <w:t>Policing</w:t>
            </w:r>
            <w:r>
              <w:t xml:space="preserve"> Issues</w:t>
            </w:r>
          </w:p>
          <w:p w:rsidR="00776EDE" w:rsidRPr="008677FD" w:rsidRDefault="00776EDE" w:rsidP="000A5990">
            <w:pPr>
              <w:ind w:hanging="10"/>
              <w:jc w:val="center"/>
              <w:rPr>
                <w:sz w:val="16"/>
                <w:szCs w:val="16"/>
              </w:rPr>
            </w:pPr>
            <w:r w:rsidRPr="008677FD">
              <w:rPr>
                <w:sz w:val="16"/>
                <w:szCs w:val="16"/>
              </w:rPr>
              <w:t xml:space="preserve">Van </w:t>
            </w:r>
            <w:proofErr w:type="spellStart"/>
            <w:r w:rsidRPr="008677FD">
              <w:rPr>
                <w:sz w:val="16"/>
                <w:szCs w:val="16"/>
              </w:rPr>
              <w:t>Maanen</w:t>
            </w:r>
            <w:proofErr w:type="spellEnd"/>
            <w:r w:rsidRPr="008677FD">
              <w:rPr>
                <w:sz w:val="16"/>
                <w:szCs w:val="16"/>
              </w:rPr>
              <w:t xml:space="preserve">, J. 1978.  "The Asshole."  In P.K. Manning and John Van </w:t>
            </w:r>
            <w:proofErr w:type="spellStart"/>
            <w:r w:rsidRPr="008677FD">
              <w:rPr>
                <w:sz w:val="16"/>
                <w:szCs w:val="16"/>
              </w:rPr>
              <w:t>Maanen</w:t>
            </w:r>
            <w:proofErr w:type="spellEnd"/>
            <w:r w:rsidRPr="008677FD">
              <w:rPr>
                <w:sz w:val="16"/>
                <w:szCs w:val="16"/>
              </w:rPr>
              <w:t xml:space="preserve"> (</w:t>
            </w:r>
            <w:proofErr w:type="spellStart"/>
            <w:r w:rsidRPr="008677FD">
              <w:rPr>
                <w:sz w:val="16"/>
                <w:szCs w:val="16"/>
              </w:rPr>
              <w:t>eds</w:t>
            </w:r>
            <w:proofErr w:type="spellEnd"/>
            <w:r w:rsidRPr="008677FD">
              <w:rPr>
                <w:sz w:val="16"/>
                <w:szCs w:val="16"/>
              </w:rPr>
              <w:t xml:space="preserve">). </w:t>
            </w:r>
            <w:r w:rsidRPr="008677FD">
              <w:rPr>
                <w:sz w:val="16"/>
                <w:szCs w:val="16"/>
                <w:u w:val="single"/>
              </w:rPr>
              <w:t>Policing: A View from the Street.  New York</w:t>
            </w:r>
            <w:r w:rsidRPr="008677FD">
              <w:rPr>
                <w:sz w:val="16"/>
                <w:szCs w:val="16"/>
              </w:rPr>
              <w:t>: Random House.</w:t>
            </w:r>
          </w:p>
          <w:p w:rsidR="00776EDE" w:rsidRPr="00CF73BD" w:rsidRDefault="00776EDE" w:rsidP="000A5990">
            <w:pPr>
              <w:pStyle w:val="normal0"/>
              <w:widowControl w:val="0"/>
              <w:spacing w:line="240" w:lineRule="auto"/>
              <w:jc w:val="center"/>
              <w:rPr>
                <w:sz w:val="16"/>
                <w:szCs w:val="16"/>
              </w:rPr>
            </w:pP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and Slides</w:t>
            </w: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Assignment 3 Due</w:t>
            </w:r>
          </w:p>
        </w:tc>
      </w:tr>
      <w:tr w:rsidR="00776EDE" w:rsidTr="000A5990">
        <w:trPr>
          <w:trHeight w:val="420"/>
        </w:trPr>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rsidRPr="008677FD">
              <w:t>Policing</w:t>
            </w:r>
            <w:r>
              <w:t xml:space="preserve"> Issues</w:t>
            </w:r>
          </w:p>
          <w:p w:rsidR="00776EDE" w:rsidRPr="00160B27" w:rsidRDefault="00776EDE" w:rsidP="000A5990">
            <w:pPr>
              <w:autoSpaceDE w:val="0"/>
              <w:autoSpaceDN w:val="0"/>
              <w:adjustRightInd w:val="0"/>
              <w:spacing w:line="240" w:lineRule="auto"/>
              <w:jc w:val="center"/>
              <w:rPr>
                <w:bCs/>
                <w:sz w:val="16"/>
                <w:szCs w:val="16"/>
              </w:rPr>
            </w:pPr>
            <w:r w:rsidRPr="00160B27">
              <w:rPr>
                <w:sz w:val="16"/>
                <w:szCs w:val="16"/>
              </w:rPr>
              <w:t xml:space="preserve">Goldschmidt, J and Anonymous (2008). The necessity of dishonesty: Police deviance, ‘making the case’ and the public good. </w:t>
            </w:r>
            <w:r w:rsidRPr="00160B27">
              <w:rPr>
                <w:sz w:val="16"/>
                <w:szCs w:val="16"/>
                <w:u w:val="single"/>
              </w:rPr>
              <w:t>Policing and society, 18(2)</w:t>
            </w:r>
            <w:r w:rsidRPr="00160B27">
              <w:rPr>
                <w:sz w:val="16"/>
                <w:szCs w:val="16"/>
              </w:rPr>
              <w:t>: 113 – 135</w:t>
            </w: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r>
      <w:tr w:rsidR="00776EDE" w:rsidTr="000A5990">
        <w:trPr>
          <w:trHeight w:val="420"/>
        </w:trPr>
        <w:tc>
          <w:tcPr>
            <w:tcW w:w="553"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p w:rsidR="00776EDE" w:rsidRDefault="00776EDE" w:rsidP="000A5990">
            <w:pPr>
              <w:pStyle w:val="normal0"/>
              <w:widowControl w:val="0"/>
              <w:spacing w:line="240" w:lineRule="auto"/>
              <w:jc w:val="center"/>
            </w:pPr>
            <w:r>
              <w:t>13</w:t>
            </w: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rsidRPr="008677FD">
              <w:t>Policing</w:t>
            </w:r>
            <w:r>
              <w:t xml:space="preserve"> Issues</w:t>
            </w:r>
          </w:p>
          <w:p w:rsidR="00776EDE" w:rsidRPr="001C1B98" w:rsidRDefault="00776EDE" w:rsidP="000A5990">
            <w:pPr>
              <w:pStyle w:val="normal0"/>
              <w:widowControl w:val="0"/>
              <w:spacing w:line="240" w:lineRule="auto"/>
              <w:jc w:val="center"/>
              <w:rPr>
                <w:sz w:val="16"/>
                <w:szCs w:val="16"/>
              </w:rPr>
            </w:pPr>
            <w:r w:rsidRPr="001C1B98">
              <w:rPr>
                <w:sz w:val="16"/>
                <w:szCs w:val="16"/>
              </w:rPr>
              <w:t xml:space="preserve">Mohammad, F. and </w:t>
            </w:r>
            <w:r w:rsidRPr="001C1B98">
              <w:rPr>
                <w:sz w:val="16"/>
                <w:szCs w:val="16"/>
              </w:rPr>
              <w:lastRenderedPageBreak/>
              <w:t>Conway, P. (2005). Political culture, hegemony and inequality before the law: Law enforcement in Pakistan.</w:t>
            </w:r>
            <w:r w:rsidRPr="001C1B98">
              <w:rPr>
                <w:sz w:val="16"/>
                <w:szCs w:val="16"/>
                <w:u w:val="single"/>
              </w:rPr>
              <w:t xml:space="preserve"> Policing 28(4)</w:t>
            </w:r>
            <w:r w:rsidRPr="001C1B98">
              <w:rPr>
                <w:sz w:val="16"/>
                <w:szCs w:val="16"/>
              </w:rPr>
              <w:t>: 631 – 641</w:t>
            </w: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lastRenderedPageBreak/>
              <w:t>Lecture and Slides</w:t>
            </w: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Lecture video stream and </w:t>
            </w:r>
            <w:r>
              <w:lastRenderedPageBreak/>
              <w:t>slides</w:t>
            </w: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lastRenderedPageBreak/>
              <w:t xml:space="preserve">Slides can be downloaded from </w:t>
            </w:r>
            <w:proofErr w:type="spellStart"/>
            <w:r>
              <w:lastRenderedPageBreak/>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lastRenderedPageBreak/>
              <w:t>Quiz 5 Due</w:t>
            </w:r>
          </w:p>
        </w:tc>
      </w:tr>
      <w:tr w:rsidR="00776EDE" w:rsidTr="000A5990">
        <w:trPr>
          <w:trHeight w:val="420"/>
        </w:trPr>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76EDE" w:rsidRPr="00247E4B" w:rsidRDefault="00776EDE" w:rsidP="000A5990">
            <w:pPr>
              <w:pStyle w:val="normal0"/>
              <w:widowControl w:val="0"/>
              <w:spacing w:line="240" w:lineRule="auto"/>
              <w:jc w:val="center"/>
              <w:rPr>
                <w:sz w:val="16"/>
                <w:szCs w:val="16"/>
              </w:rPr>
            </w:pPr>
            <w:proofErr w:type="spellStart"/>
            <w:r w:rsidRPr="00247E4B">
              <w:rPr>
                <w:sz w:val="16"/>
                <w:szCs w:val="16"/>
              </w:rPr>
              <w:t>Pino</w:t>
            </w:r>
            <w:proofErr w:type="spellEnd"/>
            <w:r w:rsidRPr="00247E4B">
              <w:rPr>
                <w:sz w:val="16"/>
                <w:szCs w:val="16"/>
              </w:rPr>
              <w:t xml:space="preserve">, N.W. (2001). Community Policing and Social Capital. </w:t>
            </w:r>
            <w:r w:rsidRPr="00247E4B">
              <w:rPr>
                <w:sz w:val="16"/>
                <w:szCs w:val="16"/>
                <w:u w:val="single"/>
              </w:rPr>
              <w:t>Policing, 24(2)</w:t>
            </w:r>
            <w:r w:rsidRPr="00247E4B">
              <w:rPr>
                <w:sz w:val="16"/>
                <w:szCs w:val="16"/>
              </w:rPr>
              <w:t>: 200 – 216</w:t>
            </w: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and Slides</w:t>
            </w: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r>
      <w:tr w:rsidR="00776EDE" w:rsidTr="000A5990">
        <w:trPr>
          <w:trHeight w:val="420"/>
        </w:trPr>
        <w:tc>
          <w:tcPr>
            <w:tcW w:w="553" w:type="dxa"/>
            <w:vMerge w:val="restart"/>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p w:rsidR="00776EDE" w:rsidRDefault="00776EDE" w:rsidP="000A5990">
            <w:pPr>
              <w:pStyle w:val="normal0"/>
              <w:widowControl w:val="0"/>
              <w:spacing w:line="240" w:lineRule="auto"/>
              <w:jc w:val="center"/>
            </w:pPr>
            <w:r>
              <w:t>14</w:t>
            </w: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Courts Issues </w:t>
            </w:r>
          </w:p>
          <w:p w:rsidR="00776EDE" w:rsidRPr="002F3883" w:rsidRDefault="00776EDE" w:rsidP="000A5990">
            <w:pPr>
              <w:pStyle w:val="normal0"/>
              <w:widowControl w:val="0"/>
              <w:spacing w:line="240" w:lineRule="auto"/>
              <w:jc w:val="center"/>
              <w:rPr>
                <w:sz w:val="16"/>
                <w:szCs w:val="16"/>
              </w:rPr>
            </w:pPr>
            <w:r>
              <w:t>(TBA)</w:t>
            </w: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and Slides</w:t>
            </w: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Final Term paper Due</w:t>
            </w:r>
          </w:p>
        </w:tc>
      </w:tr>
      <w:tr w:rsidR="00776EDE" w:rsidTr="000A5990">
        <w:trPr>
          <w:trHeight w:val="420"/>
        </w:trPr>
        <w:tc>
          <w:tcPr>
            <w:tcW w:w="553" w:type="dxa"/>
            <w:vMerge/>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76EDE" w:rsidRPr="00C37F26" w:rsidRDefault="00776EDE" w:rsidP="000A5990">
            <w:pPr>
              <w:pStyle w:val="normal0"/>
              <w:widowControl w:val="0"/>
              <w:spacing w:line="240" w:lineRule="auto"/>
              <w:jc w:val="center"/>
              <w:rPr>
                <w:b/>
                <w:sz w:val="16"/>
                <w:szCs w:val="16"/>
              </w:rPr>
            </w:pP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and Slides</w:t>
            </w: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Reflection Paper 3 Due</w:t>
            </w:r>
          </w:p>
        </w:tc>
      </w:tr>
      <w:tr w:rsidR="00776EDE" w:rsidTr="000A5990">
        <w:trPr>
          <w:trHeight w:val="420"/>
        </w:trPr>
        <w:tc>
          <w:tcPr>
            <w:tcW w:w="553"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15</w:t>
            </w:r>
          </w:p>
        </w:tc>
        <w:tc>
          <w:tcPr>
            <w:tcW w:w="2250"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rPr>
                <w:sz w:val="24"/>
                <w:szCs w:val="24"/>
              </w:rPr>
            </w:pPr>
            <w:r>
              <w:rPr>
                <w:sz w:val="24"/>
                <w:szCs w:val="24"/>
              </w:rPr>
              <w:t>Prisons Issues</w:t>
            </w:r>
          </w:p>
          <w:p w:rsidR="00776EDE" w:rsidRPr="00A94FAF" w:rsidRDefault="00776EDE" w:rsidP="000A5990">
            <w:pPr>
              <w:pStyle w:val="normal0"/>
              <w:widowControl w:val="0"/>
              <w:spacing w:line="240" w:lineRule="auto"/>
              <w:jc w:val="center"/>
              <w:rPr>
                <w:sz w:val="24"/>
                <w:szCs w:val="24"/>
              </w:rPr>
            </w:pPr>
            <w:r>
              <w:rPr>
                <w:sz w:val="24"/>
                <w:szCs w:val="24"/>
              </w:rPr>
              <w:t>(TBA)</w:t>
            </w: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r>
      <w:tr w:rsidR="00776EDE" w:rsidTr="000A5990">
        <w:trPr>
          <w:trHeight w:val="420"/>
        </w:trPr>
        <w:tc>
          <w:tcPr>
            <w:tcW w:w="553"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76EDE" w:rsidRPr="00A94FAF" w:rsidRDefault="00776EDE" w:rsidP="000A5990">
            <w:pPr>
              <w:pStyle w:val="normal0"/>
              <w:widowControl w:val="0"/>
              <w:spacing w:line="240" w:lineRule="auto"/>
              <w:jc w:val="center"/>
              <w:rPr>
                <w:sz w:val="24"/>
                <w:szCs w:val="24"/>
              </w:rPr>
            </w:pPr>
          </w:p>
        </w:tc>
        <w:tc>
          <w:tcPr>
            <w:tcW w:w="1734"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1605" w:type="dxa"/>
            <w:gridSpan w:val="2"/>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r>
      <w:tr w:rsidR="00776EDE" w:rsidTr="000A5990">
        <w:tc>
          <w:tcPr>
            <w:tcW w:w="553"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r>
              <w:t>16</w:t>
            </w:r>
          </w:p>
        </w:tc>
        <w:tc>
          <w:tcPr>
            <w:tcW w:w="8154" w:type="dxa"/>
            <w:gridSpan w:val="6"/>
          </w:tcPr>
          <w:p w:rsidR="00776EDE" w:rsidRDefault="00776EDE" w:rsidP="000A5990">
            <w:pPr>
              <w:pStyle w:val="normal0"/>
              <w:widowControl w:val="0"/>
              <w:spacing w:line="240" w:lineRule="auto"/>
              <w:jc w:val="center"/>
              <w:rPr>
                <w:b/>
              </w:rPr>
            </w:pPr>
            <w:r>
              <w:rPr>
                <w:b/>
              </w:rPr>
              <w:t xml:space="preserve">Final Exam </w:t>
            </w:r>
          </w:p>
        </w:tc>
        <w:tc>
          <w:tcPr>
            <w:tcW w:w="2115" w:type="dxa"/>
            <w:shd w:val="clear" w:color="auto" w:fill="auto"/>
            <w:tcMar>
              <w:top w:w="100" w:type="dxa"/>
              <w:left w:w="100" w:type="dxa"/>
              <w:bottom w:w="100" w:type="dxa"/>
              <w:right w:w="100" w:type="dxa"/>
            </w:tcMar>
          </w:tcPr>
          <w:p w:rsidR="00776EDE" w:rsidRDefault="00776EDE" w:rsidP="000A5990">
            <w:pPr>
              <w:pStyle w:val="normal0"/>
              <w:widowControl w:val="0"/>
              <w:spacing w:line="240" w:lineRule="auto"/>
              <w:jc w:val="center"/>
            </w:pPr>
          </w:p>
        </w:tc>
      </w:tr>
    </w:tbl>
    <w:p w:rsidR="00776EDE" w:rsidRDefault="00776EDE">
      <w:pPr>
        <w:rPr>
          <w:sz w:val="20"/>
          <w:szCs w:val="20"/>
          <w:u w:val="single"/>
        </w:rPr>
      </w:pPr>
    </w:p>
    <w:p w:rsidR="003A3A94" w:rsidRPr="00B8204D" w:rsidRDefault="00B8204D">
      <w:pPr>
        <w:rPr>
          <w:sz w:val="20"/>
          <w:szCs w:val="20"/>
        </w:rPr>
      </w:pPr>
      <w:r w:rsidRPr="00B8204D">
        <w:rPr>
          <w:sz w:val="20"/>
          <w:szCs w:val="20"/>
          <w:u w:val="single"/>
        </w:rPr>
        <w:t>Please Note</w:t>
      </w:r>
      <w:r w:rsidRPr="00B8204D">
        <w:rPr>
          <w:sz w:val="20"/>
          <w:szCs w:val="20"/>
        </w:rPr>
        <w:t>: This is a tentative reading list</w:t>
      </w:r>
    </w:p>
    <w:p w:rsidR="008838EC" w:rsidRPr="00013E03" w:rsidRDefault="008838EC" w:rsidP="008838EC">
      <w:pPr>
        <w:pStyle w:val="normal0"/>
        <w:spacing w:line="240" w:lineRule="auto"/>
        <w:rPr>
          <w:b/>
          <w:highlight w:val="yellow"/>
        </w:rPr>
      </w:pPr>
      <w:r w:rsidRPr="00566E4C">
        <w:rPr>
          <w:b/>
        </w:rPr>
        <w:t>Course Requirements:</w:t>
      </w:r>
    </w:p>
    <w:p w:rsidR="008838EC" w:rsidRPr="00566E4C" w:rsidRDefault="008838EC" w:rsidP="008838EC">
      <w:pPr>
        <w:pStyle w:val="normal0"/>
        <w:spacing w:line="240" w:lineRule="auto"/>
        <w:ind w:firstLine="720"/>
        <w:rPr>
          <w:b/>
          <w:sz w:val="20"/>
          <w:szCs w:val="20"/>
        </w:rPr>
      </w:pPr>
      <w:r w:rsidRPr="00566E4C">
        <w:rPr>
          <w:b/>
          <w:color w:val="000000"/>
          <w:sz w:val="20"/>
          <w:szCs w:val="20"/>
        </w:rPr>
        <w:t>Class Participation</w:t>
      </w:r>
    </w:p>
    <w:p w:rsidR="008838EC" w:rsidRPr="00566E4C" w:rsidRDefault="003664BD" w:rsidP="008838EC">
      <w:pPr>
        <w:pStyle w:val="normal0"/>
        <w:spacing w:line="240" w:lineRule="auto"/>
        <w:ind w:left="720" w:firstLine="720"/>
        <w:rPr>
          <w:b/>
          <w:color w:val="000000"/>
          <w:sz w:val="20"/>
          <w:szCs w:val="20"/>
        </w:rPr>
      </w:pPr>
      <w:r w:rsidRPr="00566E4C">
        <w:rPr>
          <w:sz w:val="20"/>
          <w:szCs w:val="20"/>
        </w:rPr>
        <w:t xml:space="preserve">Class participation will include attendance and your level of participation in class. When attending classes online students will be graded on their attendance. </w:t>
      </w:r>
    </w:p>
    <w:p w:rsidR="008838EC" w:rsidRPr="00566E4C" w:rsidRDefault="00566E4C" w:rsidP="008838EC">
      <w:pPr>
        <w:pStyle w:val="Heading3"/>
        <w:keepNext w:val="0"/>
        <w:keepLines w:val="0"/>
        <w:widowControl w:val="0"/>
        <w:spacing w:before="0" w:after="0" w:line="240" w:lineRule="auto"/>
        <w:ind w:firstLine="720"/>
        <w:rPr>
          <w:b/>
          <w:color w:val="000000"/>
          <w:sz w:val="20"/>
          <w:szCs w:val="20"/>
        </w:rPr>
      </w:pPr>
      <w:bookmarkStart w:id="5" w:name="_2fx9hs40g6kq" w:colFirst="0" w:colLast="0"/>
      <w:bookmarkEnd w:id="5"/>
      <w:r>
        <w:rPr>
          <w:b/>
          <w:color w:val="000000"/>
          <w:sz w:val="20"/>
          <w:szCs w:val="20"/>
        </w:rPr>
        <w:t>Quizzes</w:t>
      </w:r>
    </w:p>
    <w:p w:rsidR="00566E4C" w:rsidRDefault="00566E4C" w:rsidP="00566E4C">
      <w:pPr>
        <w:pStyle w:val="Heading3"/>
        <w:keepNext w:val="0"/>
        <w:keepLines w:val="0"/>
        <w:spacing w:before="0" w:after="0" w:line="240" w:lineRule="auto"/>
        <w:ind w:left="720"/>
        <w:rPr>
          <w:color w:val="000000"/>
          <w:sz w:val="20"/>
          <w:szCs w:val="20"/>
          <w:highlight w:val="white"/>
        </w:rPr>
      </w:pPr>
      <w:r>
        <w:rPr>
          <w:color w:val="000000"/>
          <w:sz w:val="20"/>
          <w:szCs w:val="20"/>
          <w:highlight w:val="white"/>
        </w:rPr>
        <w:tab/>
        <w:t xml:space="preserve">You will be </w:t>
      </w:r>
      <w:r w:rsidR="00EA034F">
        <w:rPr>
          <w:color w:val="000000"/>
          <w:sz w:val="20"/>
          <w:szCs w:val="20"/>
          <w:highlight w:val="white"/>
        </w:rPr>
        <w:t>taking a total of 5 quizzes</w:t>
      </w:r>
      <w:r>
        <w:rPr>
          <w:color w:val="000000"/>
          <w:sz w:val="20"/>
          <w:szCs w:val="20"/>
          <w:highlight w:val="white"/>
        </w:rPr>
        <w:t>.</w:t>
      </w:r>
      <w:r w:rsidR="00EA034F">
        <w:rPr>
          <w:color w:val="000000"/>
          <w:sz w:val="20"/>
          <w:szCs w:val="20"/>
          <w:highlight w:val="white"/>
        </w:rPr>
        <w:t xml:space="preserve"> Quizzes may include MCQs or Short Answers. All quizzes will be held in class. </w:t>
      </w:r>
    </w:p>
    <w:p w:rsidR="008838EC" w:rsidRPr="00D32629" w:rsidRDefault="00D32629" w:rsidP="00D32629">
      <w:pPr>
        <w:pStyle w:val="normal0"/>
        <w:widowControl w:val="0"/>
        <w:spacing w:line="240" w:lineRule="auto"/>
        <w:ind w:left="720"/>
        <w:rPr>
          <w:b/>
          <w:color w:val="000000"/>
          <w:sz w:val="20"/>
          <w:szCs w:val="20"/>
        </w:rPr>
      </w:pPr>
      <w:r w:rsidRPr="00D32629">
        <w:rPr>
          <w:b/>
          <w:color w:val="000000"/>
          <w:sz w:val="20"/>
          <w:szCs w:val="20"/>
        </w:rPr>
        <w:t>Reflection Paper</w:t>
      </w:r>
      <w:r>
        <w:rPr>
          <w:b/>
          <w:color w:val="000000"/>
          <w:sz w:val="20"/>
          <w:szCs w:val="20"/>
        </w:rPr>
        <w:t>s</w:t>
      </w:r>
    </w:p>
    <w:p w:rsidR="00D32629" w:rsidRDefault="00D32629" w:rsidP="008838EC">
      <w:pPr>
        <w:pStyle w:val="normal0"/>
        <w:widowControl w:val="0"/>
        <w:spacing w:line="240" w:lineRule="auto"/>
        <w:ind w:left="720" w:firstLine="720"/>
        <w:rPr>
          <w:color w:val="000000"/>
          <w:sz w:val="20"/>
          <w:szCs w:val="20"/>
        </w:rPr>
      </w:pPr>
      <w:r w:rsidRPr="00D32629">
        <w:rPr>
          <w:color w:val="000000"/>
          <w:sz w:val="20"/>
          <w:szCs w:val="20"/>
        </w:rPr>
        <w:t xml:space="preserve">You will be required to write three reflection papers </w:t>
      </w:r>
      <w:r w:rsidR="002D0D26">
        <w:rPr>
          <w:color w:val="000000"/>
          <w:sz w:val="20"/>
          <w:szCs w:val="20"/>
        </w:rPr>
        <w:t xml:space="preserve">(or more) </w:t>
      </w:r>
      <w:r>
        <w:rPr>
          <w:color w:val="000000"/>
          <w:sz w:val="20"/>
          <w:szCs w:val="20"/>
        </w:rPr>
        <w:t xml:space="preserve">with reference to the reading of the weeks identified in the class schedule (Please check class schedule). </w:t>
      </w:r>
    </w:p>
    <w:p w:rsidR="007D7750" w:rsidRDefault="007D7750" w:rsidP="009E7A41">
      <w:pPr>
        <w:pStyle w:val="normal0"/>
        <w:widowControl w:val="0"/>
        <w:spacing w:line="240" w:lineRule="auto"/>
        <w:ind w:left="720"/>
        <w:rPr>
          <w:b/>
          <w:sz w:val="20"/>
          <w:szCs w:val="20"/>
        </w:rPr>
      </w:pPr>
    </w:p>
    <w:p w:rsidR="007D7750" w:rsidRDefault="007D7750" w:rsidP="009E7A41">
      <w:pPr>
        <w:pStyle w:val="normal0"/>
        <w:widowControl w:val="0"/>
        <w:spacing w:line="240" w:lineRule="auto"/>
        <w:ind w:left="720"/>
        <w:rPr>
          <w:b/>
          <w:sz w:val="20"/>
          <w:szCs w:val="20"/>
        </w:rPr>
      </w:pPr>
      <w:r>
        <w:rPr>
          <w:b/>
          <w:sz w:val="20"/>
          <w:szCs w:val="20"/>
        </w:rPr>
        <w:t>Assignments</w:t>
      </w:r>
    </w:p>
    <w:p w:rsidR="001B4A56" w:rsidRDefault="007D7750" w:rsidP="007D7750">
      <w:pPr>
        <w:pStyle w:val="normal0"/>
        <w:widowControl w:val="0"/>
        <w:spacing w:line="240" w:lineRule="auto"/>
        <w:ind w:left="720"/>
        <w:rPr>
          <w:sz w:val="20"/>
          <w:szCs w:val="20"/>
        </w:rPr>
      </w:pPr>
      <w:r>
        <w:rPr>
          <w:b/>
          <w:sz w:val="20"/>
          <w:szCs w:val="20"/>
        </w:rPr>
        <w:tab/>
      </w:r>
      <w:r w:rsidRPr="007D7750">
        <w:rPr>
          <w:sz w:val="20"/>
          <w:szCs w:val="20"/>
        </w:rPr>
        <w:t>You will be required to do three assignments (please check class schedule). Details will be shar</w:t>
      </w:r>
      <w:r>
        <w:rPr>
          <w:sz w:val="20"/>
          <w:szCs w:val="20"/>
        </w:rPr>
        <w:t>ed by the instructor in class</w:t>
      </w:r>
    </w:p>
    <w:p w:rsidR="005F24EA" w:rsidRDefault="005F24EA" w:rsidP="005F24EA">
      <w:pPr>
        <w:pStyle w:val="normal0"/>
        <w:ind w:left="720"/>
        <w:rPr>
          <w:b/>
          <w:sz w:val="20"/>
          <w:szCs w:val="20"/>
        </w:rPr>
      </w:pPr>
    </w:p>
    <w:p w:rsidR="005F24EA" w:rsidRDefault="005F24EA" w:rsidP="005F24EA">
      <w:pPr>
        <w:pStyle w:val="normal0"/>
        <w:ind w:left="720"/>
        <w:rPr>
          <w:b/>
          <w:sz w:val="20"/>
          <w:szCs w:val="20"/>
        </w:rPr>
      </w:pPr>
      <w:r w:rsidRPr="005F24EA">
        <w:rPr>
          <w:b/>
          <w:sz w:val="20"/>
          <w:szCs w:val="20"/>
        </w:rPr>
        <w:t>Final Term Paper</w:t>
      </w:r>
    </w:p>
    <w:p w:rsidR="005F24EA" w:rsidRDefault="005F24EA" w:rsidP="005F24EA">
      <w:pPr>
        <w:pStyle w:val="normal0"/>
        <w:ind w:left="720"/>
        <w:rPr>
          <w:sz w:val="20"/>
          <w:szCs w:val="20"/>
        </w:rPr>
      </w:pPr>
      <w:r w:rsidRPr="005F24EA">
        <w:rPr>
          <w:sz w:val="20"/>
          <w:szCs w:val="20"/>
        </w:rPr>
        <w:t xml:space="preserve">You will be required to write a </w:t>
      </w:r>
      <w:r w:rsidR="007D7750">
        <w:rPr>
          <w:sz w:val="20"/>
          <w:szCs w:val="20"/>
        </w:rPr>
        <w:t>2000</w:t>
      </w:r>
      <w:r w:rsidRPr="005F24EA">
        <w:rPr>
          <w:sz w:val="20"/>
          <w:szCs w:val="20"/>
        </w:rPr>
        <w:t xml:space="preserve"> </w:t>
      </w:r>
      <w:r>
        <w:rPr>
          <w:sz w:val="20"/>
          <w:szCs w:val="20"/>
        </w:rPr>
        <w:t xml:space="preserve">word (excluding references) </w:t>
      </w:r>
      <w:r w:rsidR="00EA034F">
        <w:rPr>
          <w:sz w:val="20"/>
          <w:szCs w:val="20"/>
        </w:rPr>
        <w:t>research essay on</w:t>
      </w:r>
      <w:r w:rsidRPr="005F24EA">
        <w:rPr>
          <w:sz w:val="20"/>
          <w:szCs w:val="20"/>
        </w:rPr>
        <w:t xml:space="preserve"> </w:t>
      </w:r>
      <w:r w:rsidR="00EA034F">
        <w:rPr>
          <w:sz w:val="20"/>
          <w:szCs w:val="20"/>
        </w:rPr>
        <w:t xml:space="preserve">the </w:t>
      </w:r>
      <w:r w:rsidR="00EA034F">
        <w:rPr>
          <w:i/>
          <w:sz w:val="20"/>
          <w:szCs w:val="20"/>
        </w:rPr>
        <w:t xml:space="preserve">System of Punishment in Pakistan and issues </w:t>
      </w:r>
      <w:r w:rsidRPr="005F24EA">
        <w:rPr>
          <w:sz w:val="20"/>
          <w:szCs w:val="20"/>
        </w:rPr>
        <w:t>' related topic</w:t>
      </w:r>
      <w:r w:rsidR="00EA034F">
        <w:rPr>
          <w:sz w:val="20"/>
          <w:szCs w:val="20"/>
        </w:rPr>
        <w:t>. The specific topic will be of your choosing</w:t>
      </w:r>
      <w:r w:rsidRPr="005F24EA">
        <w:rPr>
          <w:sz w:val="20"/>
          <w:szCs w:val="20"/>
        </w:rPr>
        <w:t>.</w:t>
      </w:r>
      <w:r>
        <w:rPr>
          <w:sz w:val="20"/>
          <w:szCs w:val="20"/>
        </w:rPr>
        <w:t xml:space="preserve"> You will have to get your topic approved by the instructor. You will be required to use at least 5 academic sources as reference material for </w:t>
      </w:r>
      <w:r w:rsidR="007507EF">
        <w:rPr>
          <w:sz w:val="20"/>
          <w:szCs w:val="20"/>
        </w:rPr>
        <w:t>you research essay</w:t>
      </w:r>
      <w:r>
        <w:rPr>
          <w:sz w:val="20"/>
          <w:szCs w:val="20"/>
        </w:rPr>
        <w:t xml:space="preserve">. </w:t>
      </w:r>
      <w:r w:rsidR="00C95C06">
        <w:rPr>
          <w:sz w:val="20"/>
          <w:szCs w:val="20"/>
        </w:rPr>
        <w:t xml:space="preserve">Further details about the research essay will be shared in first week of classes. </w:t>
      </w:r>
    </w:p>
    <w:p w:rsidR="009C3CEA" w:rsidRDefault="009C3CEA" w:rsidP="005F24EA">
      <w:pPr>
        <w:pStyle w:val="normal0"/>
        <w:ind w:left="720"/>
        <w:rPr>
          <w:sz w:val="20"/>
          <w:szCs w:val="20"/>
        </w:rPr>
      </w:pPr>
    </w:p>
    <w:p w:rsidR="009C3CEA" w:rsidRDefault="009C3CEA" w:rsidP="005F24EA">
      <w:pPr>
        <w:pStyle w:val="normal0"/>
        <w:ind w:left="720"/>
        <w:rPr>
          <w:b/>
          <w:sz w:val="20"/>
          <w:szCs w:val="20"/>
        </w:rPr>
      </w:pPr>
      <w:r>
        <w:rPr>
          <w:b/>
          <w:sz w:val="20"/>
          <w:szCs w:val="20"/>
        </w:rPr>
        <w:t>Exams</w:t>
      </w:r>
    </w:p>
    <w:p w:rsidR="009C3CEA" w:rsidRPr="009C3CEA" w:rsidRDefault="009C3CEA" w:rsidP="005F24EA">
      <w:pPr>
        <w:pStyle w:val="normal0"/>
        <w:ind w:left="720"/>
        <w:rPr>
          <w:sz w:val="20"/>
          <w:szCs w:val="20"/>
        </w:rPr>
      </w:pPr>
      <w:r>
        <w:rPr>
          <w:sz w:val="20"/>
          <w:szCs w:val="20"/>
        </w:rPr>
        <w:t>There will be a mid-term and a final exam</w:t>
      </w:r>
    </w:p>
    <w:p w:rsidR="001B4A56" w:rsidRDefault="001B4A56" w:rsidP="008838EC">
      <w:pPr>
        <w:pStyle w:val="Heading3"/>
        <w:keepNext w:val="0"/>
        <w:keepLines w:val="0"/>
        <w:widowControl w:val="0"/>
        <w:spacing w:before="0" w:after="0" w:line="240" w:lineRule="auto"/>
        <w:ind w:firstLine="720"/>
        <w:rPr>
          <w:b/>
          <w:color w:val="000000"/>
          <w:sz w:val="20"/>
          <w:szCs w:val="20"/>
          <w:highlight w:val="yellow"/>
        </w:rPr>
      </w:pPr>
    </w:p>
    <w:p w:rsidR="008838EC" w:rsidRPr="00013E03" w:rsidRDefault="008838EC" w:rsidP="008838EC">
      <w:pPr>
        <w:pStyle w:val="normal0"/>
        <w:spacing w:line="240" w:lineRule="auto"/>
        <w:ind w:left="720" w:firstLine="720"/>
        <w:rPr>
          <w:sz w:val="20"/>
          <w:szCs w:val="20"/>
          <w:highlight w:val="yellow"/>
        </w:rPr>
      </w:pPr>
    </w:p>
    <w:p w:rsidR="008838EC" w:rsidRPr="00C867D6" w:rsidRDefault="008838EC" w:rsidP="008838EC">
      <w:pPr>
        <w:pStyle w:val="normal0"/>
        <w:shd w:val="clear" w:color="auto" w:fill="FFFFFF"/>
        <w:spacing w:line="240" w:lineRule="auto"/>
      </w:pPr>
      <w:r w:rsidRPr="00C867D6">
        <w:t xml:space="preserve">The breakup </w:t>
      </w:r>
      <w:r w:rsidR="009C3CEA" w:rsidRPr="00C867D6">
        <w:t xml:space="preserve">of the grade </w:t>
      </w:r>
      <w:r w:rsidRPr="00C867D6">
        <w:t>is as follows:</w:t>
      </w:r>
    </w:p>
    <w:p w:rsidR="008838EC" w:rsidRPr="00C867D6" w:rsidRDefault="008838EC" w:rsidP="008838EC">
      <w:pPr>
        <w:pStyle w:val="normal0"/>
        <w:shd w:val="clear" w:color="auto" w:fill="FFFFFF"/>
        <w:spacing w:line="240" w:lineRule="auto"/>
        <w:ind w:left="1440"/>
        <w:rPr>
          <w:b/>
          <w:sz w:val="20"/>
          <w:szCs w:val="20"/>
        </w:rPr>
      </w:pPr>
      <w:r w:rsidRPr="00C867D6">
        <w:rPr>
          <w:b/>
          <w:sz w:val="20"/>
          <w:szCs w:val="20"/>
        </w:rPr>
        <w:t>Class Participation</w:t>
      </w:r>
      <w:r w:rsidR="00C867D6" w:rsidRPr="00C867D6">
        <w:rPr>
          <w:b/>
          <w:sz w:val="20"/>
          <w:szCs w:val="20"/>
        </w:rPr>
        <w:t>:</w:t>
      </w:r>
      <w:r w:rsidRPr="00C867D6">
        <w:rPr>
          <w:b/>
          <w:sz w:val="20"/>
          <w:szCs w:val="20"/>
        </w:rPr>
        <w:tab/>
      </w:r>
      <w:r w:rsidRPr="00C867D6">
        <w:rPr>
          <w:b/>
          <w:sz w:val="20"/>
          <w:szCs w:val="20"/>
        </w:rPr>
        <w:tab/>
      </w:r>
      <w:r w:rsidRPr="00C867D6">
        <w:rPr>
          <w:b/>
          <w:sz w:val="20"/>
          <w:szCs w:val="20"/>
        </w:rPr>
        <w:tab/>
      </w:r>
      <w:r w:rsidRPr="00C867D6">
        <w:rPr>
          <w:b/>
          <w:sz w:val="20"/>
          <w:szCs w:val="20"/>
        </w:rPr>
        <w:tab/>
      </w:r>
      <w:r w:rsidR="00B2477D" w:rsidRPr="00C867D6">
        <w:rPr>
          <w:sz w:val="20"/>
          <w:szCs w:val="20"/>
        </w:rPr>
        <w:t>5</w:t>
      </w:r>
      <w:r w:rsidRPr="00C867D6">
        <w:rPr>
          <w:b/>
          <w:sz w:val="20"/>
          <w:szCs w:val="20"/>
        </w:rPr>
        <w:t>%</w:t>
      </w:r>
    </w:p>
    <w:p w:rsidR="008838EC" w:rsidRPr="00C867D6" w:rsidRDefault="008838EC" w:rsidP="008838EC">
      <w:pPr>
        <w:pStyle w:val="normal0"/>
        <w:shd w:val="clear" w:color="auto" w:fill="FFFFFF"/>
        <w:spacing w:line="240" w:lineRule="auto"/>
        <w:ind w:left="1440"/>
        <w:rPr>
          <w:sz w:val="20"/>
          <w:szCs w:val="20"/>
        </w:rPr>
      </w:pPr>
      <w:r w:rsidRPr="00C867D6">
        <w:rPr>
          <w:b/>
          <w:sz w:val="20"/>
          <w:szCs w:val="20"/>
        </w:rPr>
        <w:t>Assignments:</w:t>
      </w:r>
      <w:r w:rsidRPr="00C867D6">
        <w:rPr>
          <w:sz w:val="20"/>
          <w:szCs w:val="20"/>
        </w:rPr>
        <w:tab/>
      </w:r>
      <w:r w:rsidRPr="00C867D6">
        <w:rPr>
          <w:sz w:val="20"/>
          <w:szCs w:val="20"/>
        </w:rPr>
        <w:tab/>
      </w:r>
      <w:r w:rsidRPr="00C867D6">
        <w:rPr>
          <w:sz w:val="20"/>
          <w:szCs w:val="20"/>
        </w:rPr>
        <w:tab/>
      </w:r>
      <w:r w:rsidRPr="00C867D6">
        <w:rPr>
          <w:sz w:val="20"/>
          <w:szCs w:val="20"/>
        </w:rPr>
        <w:tab/>
        <w:t xml:space="preserve">     </w:t>
      </w:r>
      <w:r w:rsidRPr="00C867D6">
        <w:rPr>
          <w:sz w:val="20"/>
          <w:szCs w:val="20"/>
        </w:rPr>
        <w:tab/>
      </w:r>
      <w:r w:rsidR="009C3CEA" w:rsidRPr="00C867D6">
        <w:rPr>
          <w:sz w:val="20"/>
          <w:szCs w:val="20"/>
        </w:rPr>
        <w:t>15</w:t>
      </w:r>
      <w:r w:rsidRPr="00C867D6">
        <w:rPr>
          <w:sz w:val="20"/>
          <w:szCs w:val="20"/>
        </w:rPr>
        <w:t>%</w:t>
      </w:r>
    </w:p>
    <w:p w:rsidR="009C3CEA" w:rsidRPr="00C867D6" w:rsidRDefault="009C3CEA" w:rsidP="008838EC">
      <w:pPr>
        <w:pStyle w:val="normal0"/>
        <w:shd w:val="clear" w:color="auto" w:fill="FFFFFF"/>
        <w:spacing w:line="240" w:lineRule="auto"/>
        <w:ind w:left="1440"/>
        <w:rPr>
          <w:sz w:val="20"/>
          <w:szCs w:val="20"/>
        </w:rPr>
      </w:pPr>
      <w:r w:rsidRPr="00C867D6">
        <w:rPr>
          <w:b/>
          <w:sz w:val="20"/>
          <w:szCs w:val="20"/>
        </w:rPr>
        <w:t>Reflection papers</w:t>
      </w:r>
      <w:r w:rsidR="00C867D6" w:rsidRPr="00C867D6">
        <w:rPr>
          <w:b/>
          <w:sz w:val="20"/>
          <w:szCs w:val="20"/>
        </w:rPr>
        <w:t>:</w:t>
      </w:r>
      <w:r w:rsidRPr="00C867D6">
        <w:rPr>
          <w:sz w:val="20"/>
          <w:szCs w:val="20"/>
        </w:rPr>
        <w:tab/>
      </w:r>
      <w:r w:rsidRPr="00C867D6">
        <w:rPr>
          <w:sz w:val="20"/>
          <w:szCs w:val="20"/>
        </w:rPr>
        <w:tab/>
      </w:r>
      <w:r w:rsidRPr="00C867D6">
        <w:rPr>
          <w:sz w:val="20"/>
          <w:szCs w:val="20"/>
        </w:rPr>
        <w:tab/>
      </w:r>
      <w:r w:rsidRPr="00C867D6">
        <w:rPr>
          <w:sz w:val="20"/>
          <w:szCs w:val="20"/>
        </w:rPr>
        <w:tab/>
      </w:r>
      <w:r w:rsidR="00BD6739">
        <w:rPr>
          <w:sz w:val="20"/>
          <w:szCs w:val="20"/>
        </w:rPr>
        <w:t>15</w:t>
      </w:r>
      <w:r w:rsidRPr="00C867D6">
        <w:rPr>
          <w:sz w:val="20"/>
          <w:szCs w:val="20"/>
        </w:rPr>
        <w:t>%</w:t>
      </w:r>
    </w:p>
    <w:p w:rsidR="008838EC" w:rsidRPr="00C867D6" w:rsidRDefault="008838EC" w:rsidP="008838EC">
      <w:pPr>
        <w:pStyle w:val="normal0"/>
        <w:shd w:val="clear" w:color="auto" w:fill="FFFFFF"/>
        <w:spacing w:line="240" w:lineRule="auto"/>
        <w:ind w:left="1440"/>
        <w:rPr>
          <w:sz w:val="20"/>
          <w:szCs w:val="20"/>
        </w:rPr>
      </w:pPr>
      <w:r w:rsidRPr="00C867D6">
        <w:rPr>
          <w:b/>
          <w:sz w:val="20"/>
          <w:szCs w:val="20"/>
        </w:rPr>
        <w:t>Quizzes:</w:t>
      </w:r>
      <w:r w:rsidRPr="00C867D6">
        <w:rPr>
          <w:b/>
          <w:sz w:val="20"/>
          <w:szCs w:val="20"/>
        </w:rPr>
        <w:tab/>
      </w:r>
      <w:r w:rsidRPr="00C867D6">
        <w:rPr>
          <w:sz w:val="20"/>
          <w:szCs w:val="20"/>
        </w:rPr>
        <w:tab/>
      </w:r>
      <w:r w:rsidRPr="00C867D6">
        <w:rPr>
          <w:sz w:val="20"/>
          <w:szCs w:val="20"/>
        </w:rPr>
        <w:tab/>
      </w:r>
      <w:r w:rsidRPr="00C867D6">
        <w:rPr>
          <w:sz w:val="20"/>
          <w:szCs w:val="20"/>
        </w:rPr>
        <w:tab/>
      </w:r>
      <w:r w:rsidRPr="00C867D6">
        <w:rPr>
          <w:sz w:val="20"/>
          <w:szCs w:val="20"/>
        </w:rPr>
        <w:tab/>
      </w:r>
      <w:r w:rsidR="009C3CEA" w:rsidRPr="00C867D6">
        <w:rPr>
          <w:sz w:val="20"/>
          <w:szCs w:val="20"/>
        </w:rPr>
        <w:t>15</w:t>
      </w:r>
      <w:r w:rsidRPr="00C867D6">
        <w:rPr>
          <w:sz w:val="20"/>
          <w:szCs w:val="20"/>
        </w:rPr>
        <w:t>%</w:t>
      </w:r>
    </w:p>
    <w:p w:rsidR="008838EC" w:rsidRPr="00C867D6" w:rsidRDefault="008838EC" w:rsidP="008838EC">
      <w:pPr>
        <w:pStyle w:val="normal0"/>
        <w:shd w:val="clear" w:color="auto" w:fill="FFFFFF"/>
        <w:spacing w:line="240" w:lineRule="auto"/>
        <w:ind w:left="1440"/>
        <w:rPr>
          <w:sz w:val="20"/>
          <w:szCs w:val="20"/>
        </w:rPr>
      </w:pPr>
      <w:r w:rsidRPr="00C867D6">
        <w:rPr>
          <w:b/>
          <w:sz w:val="20"/>
          <w:szCs w:val="20"/>
        </w:rPr>
        <w:t>Midterm exam</w:t>
      </w:r>
      <w:r w:rsidRPr="00C867D6">
        <w:rPr>
          <w:sz w:val="20"/>
          <w:szCs w:val="20"/>
        </w:rPr>
        <w:t>:</w:t>
      </w:r>
      <w:r w:rsidRPr="00C867D6">
        <w:rPr>
          <w:sz w:val="20"/>
          <w:szCs w:val="20"/>
        </w:rPr>
        <w:tab/>
      </w:r>
      <w:r w:rsidRPr="00C867D6">
        <w:rPr>
          <w:sz w:val="20"/>
          <w:szCs w:val="20"/>
        </w:rPr>
        <w:tab/>
      </w:r>
      <w:r w:rsidRPr="00C867D6">
        <w:rPr>
          <w:sz w:val="20"/>
          <w:szCs w:val="20"/>
        </w:rPr>
        <w:tab/>
      </w:r>
      <w:r w:rsidRPr="00C867D6">
        <w:rPr>
          <w:sz w:val="20"/>
          <w:szCs w:val="20"/>
        </w:rPr>
        <w:tab/>
      </w:r>
      <w:r w:rsidRPr="00C867D6">
        <w:rPr>
          <w:sz w:val="20"/>
          <w:szCs w:val="20"/>
        </w:rPr>
        <w:tab/>
      </w:r>
      <w:r w:rsidR="008C643F">
        <w:rPr>
          <w:sz w:val="20"/>
          <w:szCs w:val="20"/>
        </w:rPr>
        <w:t>15</w:t>
      </w:r>
      <w:r w:rsidRPr="00C867D6">
        <w:rPr>
          <w:sz w:val="20"/>
          <w:szCs w:val="20"/>
        </w:rPr>
        <w:t>%</w:t>
      </w:r>
    </w:p>
    <w:p w:rsidR="008838EC" w:rsidRPr="00C867D6" w:rsidRDefault="008838EC" w:rsidP="008838EC">
      <w:pPr>
        <w:pStyle w:val="normal0"/>
        <w:shd w:val="clear" w:color="auto" w:fill="FFFFFF"/>
        <w:spacing w:line="240" w:lineRule="auto"/>
        <w:ind w:left="1440"/>
        <w:rPr>
          <w:sz w:val="20"/>
          <w:szCs w:val="20"/>
        </w:rPr>
      </w:pPr>
      <w:r w:rsidRPr="00C867D6">
        <w:rPr>
          <w:b/>
          <w:sz w:val="20"/>
          <w:szCs w:val="20"/>
        </w:rPr>
        <w:t>Final exam:</w:t>
      </w:r>
      <w:r w:rsidRPr="00C867D6">
        <w:rPr>
          <w:b/>
          <w:sz w:val="20"/>
          <w:szCs w:val="20"/>
        </w:rPr>
        <w:tab/>
      </w:r>
      <w:r w:rsidR="00C867D6" w:rsidRPr="00C867D6">
        <w:rPr>
          <w:b/>
          <w:sz w:val="20"/>
          <w:szCs w:val="20"/>
        </w:rPr>
        <w:tab/>
      </w:r>
      <w:r w:rsidRPr="00C867D6">
        <w:rPr>
          <w:sz w:val="20"/>
          <w:szCs w:val="20"/>
        </w:rPr>
        <w:tab/>
      </w:r>
      <w:r w:rsidRPr="00C867D6">
        <w:rPr>
          <w:sz w:val="20"/>
          <w:szCs w:val="20"/>
        </w:rPr>
        <w:tab/>
      </w:r>
      <w:r w:rsidRPr="00C867D6">
        <w:rPr>
          <w:sz w:val="20"/>
          <w:szCs w:val="20"/>
        </w:rPr>
        <w:tab/>
      </w:r>
      <w:r w:rsidR="00C867D6" w:rsidRPr="00C867D6">
        <w:rPr>
          <w:sz w:val="20"/>
          <w:szCs w:val="20"/>
        </w:rPr>
        <w:t>20</w:t>
      </w:r>
      <w:r w:rsidRPr="00C867D6">
        <w:rPr>
          <w:sz w:val="20"/>
          <w:szCs w:val="20"/>
        </w:rPr>
        <w:t>%</w:t>
      </w:r>
    </w:p>
    <w:p w:rsidR="008838EC" w:rsidRPr="00C867D6" w:rsidRDefault="00B2477D" w:rsidP="008838EC">
      <w:pPr>
        <w:pStyle w:val="normal0"/>
        <w:shd w:val="clear" w:color="auto" w:fill="FFFFFF"/>
        <w:spacing w:line="240" w:lineRule="auto"/>
        <w:ind w:left="1440"/>
        <w:rPr>
          <w:b/>
          <w:sz w:val="20"/>
          <w:szCs w:val="20"/>
        </w:rPr>
      </w:pPr>
      <w:r w:rsidRPr="00C867D6">
        <w:rPr>
          <w:b/>
          <w:sz w:val="20"/>
          <w:szCs w:val="20"/>
        </w:rPr>
        <w:t xml:space="preserve">Final </w:t>
      </w:r>
      <w:r w:rsidR="00C867D6" w:rsidRPr="00C867D6">
        <w:rPr>
          <w:b/>
          <w:sz w:val="20"/>
          <w:szCs w:val="20"/>
        </w:rPr>
        <w:t>term</w:t>
      </w:r>
      <w:r w:rsidR="008838EC" w:rsidRPr="00C867D6">
        <w:rPr>
          <w:b/>
          <w:sz w:val="20"/>
          <w:szCs w:val="20"/>
        </w:rPr>
        <w:t xml:space="preserve"> paper</w:t>
      </w:r>
      <w:r w:rsidR="00C867D6" w:rsidRPr="00C867D6">
        <w:rPr>
          <w:b/>
          <w:sz w:val="20"/>
          <w:szCs w:val="20"/>
        </w:rPr>
        <w:t>:</w:t>
      </w:r>
      <w:r w:rsidR="008838EC" w:rsidRPr="00C867D6">
        <w:rPr>
          <w:b/>
          <w:sz w:val="20"/>
          <w:szCs w:val="20"/>
        </w:rPr>
        <w:t xml:space="preserve">        </w:t>
      </w:r>
      <w:r w:rsidR="008838EC" w:rsidRPr="00C867D6">
        <w:rPr>
          <w:b/>
          <w:sz w:val="20"/>
          <w:szCs w:val="20"/>
        </w:rPr>
        <w:tab/>
      </w:r>
      <w:r w:rsidR="008838EC" w:rsidRPr="00C867D6">
        <w:rPr>
          <w:b/>
          <w:sz w:val="20"/>
          <w:szCs w:val="20"/>
        </w:rPr>
        <w:tab/>
      </w:r>
      <w:r w:rsidRPr="00C867D6">
        <w:rPr>
          <w:b/>
          <w:sz w:val="20"/>
          <w:szCs w:val="20"/>
        </w:rPr>
        <w:tab/>
      </w:r>
      <w:r w:rsidRPr="00C867D6">
        <w:rPr>
          <w:b/>
          <w:sz w:val="20"/>
          <w:szCs w:val="20"/>
        </w:rPr>
        <w:tab/>
      </w:r>
      <w:r w:rsidRPr="00C867D6">
        <w:rPr>
          <w:sz w:val="20"/>
          <w:szCs w:val="20"/>
        </w:rPr>
        <w:t>15</w:t>
      </w:r>
      <w:r w:rsidR="008838EC" w:rsidRPr="00C867D6">
        <w:rPr>
          <w:b/>
          <w:sz w:val="20"/>
          <w:szCs w:val="20"/>
        </w:rPr>
        <w:t>%</w:t>
      </w:r>
    </w:p>
    <w:p w:rsidR="008838EC" w:rsidRDefault="00B2477D" w:rsidP="008838EC">
      <w:pPr>
        <w:pStyle w:val="normal0"/>
        <w:shd w:val="clear" w:color="auto" w:fill="FFFFFF"/>
        <w:spacing w:line="240" w:lineRule="auto"/>
        <w:ind w:left="1440"/>
        <w:rPr>
          <w:b/>
        </w:rPr>
      </w:pPr>
      <w:r w:rsidRPr="00C867D6">
        <w:rPr>
          <w:b/>
        </w:rPr>
        <w:t>TOTAL</w:t>
      </w:r>
      <w:r w:rsidRPr="00C867D6">
        <w:rPr>
          <w:b/>
        </w:rPr>
        <w:tab/>
      </w:r>
      <w:r w:rsidRPr="00C867D6">
        <w:rPr>
          <w:b/>
        </w:rPr>
        <w:tab/>
      </w:r>
      <w:r w:rsidRPr="00C867D6">
        <w:rPr>
          <w:b/>
        </w:rPr>
        <w:tab/>
      </w:r>
      <w:r w:rsidRPr="00C867D6">
        <w:rPr>
          <w:b/>
        </w:rPr>
        <w:tab/>
      </w:r>
      <w:r w:rsidRPr="00C867D6">
        <w:rPr>
          <w:b/>
        </w:rPr>
        <w:tab/>
      </w:r>
      <w:r w:rsidR="008838EC" w:rsidRPr="00C867D6">
        <w:rPr>
          <w:b/>
        </w:rPr>
        <w:t>100%</w:t>
      </w:r>
    </w:p>
    <w:p w:rsidR="008838EC" w:rsidRDefault="008838EC" w:rsidP="008838EC">
      <w:pPr>
        <w:pStyle w:val="Heading3"/>
        <w:shd w:val="clear" w:color="auto" w:fill="FFFFFF"/>
        <w:spacing w:before="0" w:after="0" w:line="240" w:lineRule="auto"/>
        <w:rPr>
          <w:b/>
          <w:color w:val="000000"/>
          <w:sz w:val="22"/>
          <w:szCs w:val="22"/>
        </w:rPr>
      </w:pPr>
      <w:bookmarkStart w:id="6" w:name="_rz0qulk9345r" w:colFirst="0" w:colLast="0"/>
      <w:bookmarkEnd w:id="6"/>
    </w:p>
    <w:p w:rsidR="008838EC" w:rsidRDefault="008838EC" w:rsidP="008838EC">
      <w:pPr>
        <w:pStyle w:val="Title"/>
        <w:shd w:val="clear" w:color="auto" w:fill="FFFFFF"/>
        <w:spacing w:after="0" w:line="240" w:lineRule="auto"/>
        <w:rPr>
          <w:b/>
          <w:sz w:val="22"/>
          <w:szCs w:val="22"/>
        </w:rPr>
      </w:pPr>
      <w:bookmarkStart w:id="7" w:name="_krlufkw2hkkl" w:colFirst="0" w:colLast="0"/>
      <w:bookmarkStart w:id="8" w:name="_rvs3zo3iqwax" w:colFirst="0" w:colLast="0"/>
      <w:bookmarkEnd w:id="7"/>
      <w:bookmarkEnd w:id="8"/>
    </w:p>
    <w:p w:rsidR="008838EC" w:rsidRDefault="008838EC" w:rsidP="008838EC">
      <w:pPr>
        <w:pStyle w:val="Title"/>
        <w:shd w:val="clear" w:color="auto" w:fill="FFFFFF"/>
        <w:spacing w:after="0" w:line="240" w:lineRule="auto"/>
        <w:rPr>
          <w:rFonts w:ascii="Times New Roman" w:eastAsia="Times New Roman" w:hAnsi="Times New Roman" w:cs="Times New Roman"/>
          <w:color w:val="1F497D"/>
          <w:sz w:val="14"/>
          <w:szCs w:val="14"/>
        </w:rPr>
      </w:pPr>
      <w:bookmarkStart w:id="9" w:name="_uh558ib4j7mt" w:colFirst="0" w:colLast="0"/>
      <w:bookmarkEnd w:id="9"/>
      <w:r>
        <w:rPr>
          <w:b/>
          <w:sz w:val="22"/>
          <w:szCs w:val="22"/>
        </w:rPr>
        <w:t>Attendance Policy:</w:t>
      </w:r>
      <w:r>
        <w:rPr>
          <w:rFonts w:ascii="Times New Roman" w:eastAsia="Times New Roman" w:hAnsi="Times New Roman" w:cs="Times New Roman"/>
          <w:color w:val="1F497D"/>
          <w:sz w:val="14"/>
          <w:szCs w:val="14"/>
        </w:rPr>
        <w:t xml:space="preserve"> </w:t>
      </w:r>
    </w:p>
    <w:p w:rsidR="008838EC" w:rsidRPr="00B2477D" w:rsidRDefault="008838EC" w:rsidP="008838EC">
      <w:pPr>
        <w:pStyle w:val="Title"/>
        <w:shd w:val="clear" w:color="auto" w:fill="FFFFFF"/>
        <w:spacing w:after="0" w:line="240" w:lineRule="auto"/>
        <w:rPr>
          <w:sz w:val="22"/>
          <w:szCs w:val="22"/>
        </w:rPr>
      </w:pPr>
      <w:bookmarkStart w:id="10" w:name="_trishfqoc7qz" w:colFirst="0" w:colLast="0"/>
      <w:bookmarkEnd w:id="10"/>
      <w:r w:rsidRPr="00B2477D">
        <w:rPr>
          <w:color w:val="1F497D"/>
          <w:sz w:val="22"/>
          <w:szCs w:val="22"/>
        </w:rPr>
        <w:t>-</w:t>
      </w:r>
      <w:r w:rsidR="00B2477D">
        <w:rPr>
          <w:sz w:val="22"/>
          <w:szCs w:val="22"/>
        </w:rPr>
        <w:t>If you attendance falls below 70% (including both online and face to face classes) you will not be allowed to take the final exam.</w:t>
      </w:r>
      <w:r w:rsidR="00B2477D" w:rsidRPr="00B2477D">
        <w:rPr>
          <w:sz w:val="22"/>
          <w:szCs w:val="22"/>
        </w:rPr>
        <w:t xml:space="preserve"> </w:t>
      </w:r>
    </w:p>
    <w:p w:rsidR="008838EC" w:rsidRDefault="008838EC" w:rsidP="008838EC">
      <w:pPr>
        <w:pStyle w:val="normal0"/>
        <w:spacing w:line="240" w:lineRule="auto"/>
        <w:rPr>
          <w:b/>
        </w:rPr>
      </w:pPr>
    </w:p>
    <w:p w:rsidR="008838EC" w:rsidRDefault="008838EC" w:rsidP="008838EC">
      <w:pPr>
        <w:pStyle w:val="normal0"/>
        <w:spacing w:line="240" w:lineRule="auto"/>
        <w:rPr>
          <w:b/>
        </w:rPr>
      </w:pPr>
      <w:r>
        <w:rPr>
          <w:b/>
        </w:rPr>
        <w:t xml:space="preserve">Classroom Participation: </w:t>
      </w:r>
    </w:p>
    <w:p w:rsidR="008838EC" w:rsidRDefault="008838EC" w:rsidP="008838EC">
      <w:pPr>
        <w:pStyle w:val="normal0"/>
        <w:spacing w:line="240" w:lineRule="auto"/>
        <w:rPr>
          <w:b/>
          <w:i/>
        </w:rPr>
      </w:pPr>
      <w:r>
        <w:rPr>
          <w:color w:val="1F497D"/>
        </w:rPr>
        <w:t>-</w:t>
      </w:r>
      <w:r>
        <w:rPr>
          <w:i/>
        </w:rPr>
        <w:t>Describe the function of classroom participation within the course as well as your expectations for how students should participate. Explain whether participation is required and how it will be assessed.</w:t>
      </w:r>
    </w:p>
    <w:p w:rsidR="008838EC" w:rsidRDefault="008838EC" w:rsidP="008838EC">
      <w:pPr>
        <w:pStyle w:val="normal0"/>
        <w:spacing w:line="240" w:lineRule="auto"/>
      </w:pPr>
    </w:p>
    <w:p w:rsidR="008838EC" w:rsidRDefault="008838EC" w:rsidP="008838EC">
      <w:pPr>
        <w:pStyle w:val="normal0"/>
        <w:spacing w:line="240" w:lineRule="auto"/>
        <w:rPr>
          <w:b/>
        </w:rPr>
      </w:pPr>
      <w:r>
        <w:rPr>
          <w:b/>
        </w:rPr>
        <w:t>Grade Determination &amp; Course Assessment as per FCC Policy:</w:t>
      </w:r>
    </w:p>
    <w:p w:rsidR="008838EC" w:rsidRPr="00B2477D" w:rsidRDefault="008838EC" w:rsidP="00B2477D">
      <w:pPr>
        <w:pStyle w:val="normal0"/>
        <w:spacing w:line="240" w:lineRule="auto"/>
        <w:rPr>
          <w:b/>
        </w:rPr>
      </w:pPr>
      <w:r w:rsidRPr="00B2477D">
        <w:t xml:space="preserve">- </w:t>
      </w:r>
      <w:r w:rsidR="00B2477D">
        <w:t>This course will introduce to many new ideas, concept and theories from the discipline of Sociology. You will be graded on how well you are able to understand, apply and critique these ideas</w:t>
      </w:r>
    </w:p>
    <w:p w:rsidR="008838EC" w:rsidRDefault="008838EC" w:rsidP="008838EC">
      <w:pPr>
        <w:pStyle w:val="normal0"/>
        <w:shd w:val="clear" w:color="auto" w:fill="FFFFFF"/>
        <w:spacing w:line="240" w:lineRule="auto"/>
        <w:rPr>
          <w:b/>
        </w:rPr>
      </w:pPr>
    </w:p>
    <w:p w:rsidR="008838EC" w:rsidRDefault="008838EC" w:rsidP="008838EC">
      <w:pPr>
        <w:pStyle w:val="normal0"/>
        <w:shd w:val="clear" w:color="auto" w:fill="FFFFFF"/>
        <w:spacing w:line="240" w:lineRule="auto"/>
        <w:rPr>
          <w:b/>
          <w:color w:val="222222"/>
        </w:rPr>
      </w:pPr>
      <w:r>
        <w:rPr>
          <w:b/>
        </w:rPr>
        <w:t>Grading Legend</w:t>
      </w:r>
    </w:p>
    <w:p w:rsidR="008838EC" w:rsidRDefault="008838EC" w:rsidP="008838EC">
      <w:pPr>
        <w:pStyle w:val="normal0"/>
        <w:spacing w:line="240" w:lineRule="auto"/>
        <w:jc w:val="both"/>
      </w:pPr>
      <w:r>
        <w:t xml:space="preserve">Below is the grading legend of FCCU (published in all catalogues and available on the FCCU website) </w:t>
      </w:r>
      <w:r>
        <w:rPr>
          <w:color w:val="222222"/>
        </w:rPr>
        <w:t xml:space="preserve">as approved by the Academic Council and applies for </w:t>
      </w:r>
      <w:proofErr w:type="gramStart"/>
      <w:r>
        <w:rPr>
          <w:color w:val="222222"/>
        </w:rPr>
        <w:t>Fall</w:t>
      </w:r>
      <w:proofErr w:type="gramEnd"/>
      <w:r>
        <w:rPr>
          <w:color w:val="222222"/>
        </w:rPr>
        <w:t xml:space="preserve"> as well</w:t>
      </w:r>
      <w:r>
        <w:t xml:space="preserve"> </w:t>
      </w:r>
    </w:p>
    <w:p w:rsidR="008838EC" w:rsidRDefault="008838EC" w:rsidP="008838EC">
      <w:pPr>
        <w:pStyle w:val="normal0"/>
        <w:spacing w:line="240" w:lineRule="auto"/>
        <w:jc w:val="both"/>
      </w:pPr>
    </w:p>
    <w:tbl>
      <w:tblPr>
        <w:tblW w:w="8715" w:type="dxa"/>
        <w:tblInd w:w="970" w:type="dxa"/>
        <w:tblBorders>
          <w:top w:val="nil"/>
          <w:left w:val="nil"/>
          <w:bottom w:val="nil"/>
          <w:right w:val="nil"/>
          <w:insideH w:val="nil"/>
          <w:insideV w:val="nil"/>
        </w:tblBorders>
        <w:tblLayout w:type="fixed"/>
        <w:tblLook w:val="0600"/>
      </w:tblPr>
      <w:tblGrid>
        <w:gridCol w:w="1380"/>
        <w:gridCol w:w="1740"/>
        <w:gridCol w:w="2520"/>
        <w:gridCol w:w="3075"/>
      </w:tblGrid>
      <w:tr w:rsidR="008838EC" w:rsidTr="006D16D4">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100"/>
              <w:jc w:val="center"/>
              <w:rPr>
                <w:b/>
              </w:rPr>
            </w:pPr>
            <w:r>
              <w:rPr>
                <w:b/>
              </w:rPr>
              <w:t>Meaning</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8838EC" w:rsidRDefault="008838EC" w:rsidP="006D16D4">
            <w:pPr>
              <w:pStyle w:val="normal0"/>
              <w:spacing w:line="240" w:lineRule="auto"/>
              <w:ind w:left="100"/>
              <w:jc w:val="center"/>
            </w:pPr>
            <w:r>
              <w:t>Superior</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100"/>
              <w:jc w:val="center"/>
            </w:pPr>
            <w:r>
              <w:t>Good</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100"/>
              <w:jc w:val="center"/>
            </w:pPr>
            <w:r>
              <w:t>Satisfactory</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lastRenderedPageBreak/>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100"/>
              <w:jc w:val="center"/>
            </w:pPr>
            <w:r>
              <w:t>Passing</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100"/>
              <w:jc w:val="center"/>
            </w:pPr>
            <w:r>
              <w:t>Failing</w:t>
            </w:r>
          </w:p>
        </w:tc>
      </w:tr>
    </w:tbl>
    <w:p w:rsidR="008838EC" w:rsidRDefault="008838EC" w:rsidP="008838EC">
      <w:pPr>
        <w:pStyle w:val="normal0"/>
        <w:shd w:val="clear" w:color="auto" w:fill="FFFFFF"/>
        <w:spacing w:line="240" w:lineRule="auto"/>
      </w:pPr>
    </w:p>
    <w:p w:rsidR="008838EC" w:rsidRDefault="008838EC" w:rsidP="008838EC">
      <w:pPr>
        <w:pStyle w:val="normal0"/>
        <w:spacing w:line="240" w:lineRule="auto"/>
        <w:rPr>
          <w:b/>
        </w:rPr>
      </w:pPr>
      <w:r>
        <w:rPr>
          <w:b/>
        </w:rPr>
        <w:t>Student Conduct &amp; Other Issues:</w:t>
      </w:r>
    </w:p>
    <w:p w:rsidR="008838EC" w:rsidRDefault="008838EC" w:rsidP="008838EC">
      <w:pPr>
        <w:pStyle w:val="normal0"/>
        <w:spacing w:line="240" w:lineRule="auto"/>
        <w:rPr>
          <w:i/>
        </w:rPr>
      </w:pPr>
      <w:r>
        <w:rPr>
          <w:i/>
        </w:rPr>
        <w:t xml:space="preserve">- </w:t>
      </w:r>
      <w:r w:rsidR="00B2477D">
        <w:rPr>
          <w:i/>
        </w:rPr>
        <w:t xml:space="preserve">Please be respectful of your peers. Please do not speak without permission from the instructor (unless we are having a class discussion). Please </w:t>
      </w:r>
      <w:r w:rsidR="009F4535">
        <w:rPr>
          <w:i/>
        </w:rPr>
        <w:t xml:space="preserve">login (for online students) or come to class on time. </w:t>
      </w:r>
    </w:p>
    <w:p w:rsidR="008838EC" w:rsidRDefault="008838EC" w:rsidP="008838EC">
      <w:pPr>
        <w:pStyle w:val="normal0"/>
        <w:spacing w:line="240" w:lineRule="auto"/>
      </w:pPr>
      <w:r>
        <w:t xml:space="preserve">- If any student faces any issues or has any concerns regarding the classroom climate and interactions, please feel free to contact VR office </w:t>
      </w:r>
      <w:hyperlink r:id="rId8">
        <w:r>
          <w:rPr>
            <w:color w:val="1155CC"/>
            <w:u w:val="single"/>
          </w:rPr>
          <w:t>gloriacalib@fccollege.edu.pk</w:t>
        </w:r>
      </w:hyperlink>
    </w:p>
    <w:p w:rsidR="008838EC" w:rsidRDefault="008838EC" w:rsidP="008838EC">
      <w:pPr>
        <w:pStyle w:val="normal0"/>
        <w:spacing w:line="240" w:lineRule="auto"/>
      </w:pPr>
    </w:p>
    <w:p w:rsidR="008838EC" w:rsidRDefault="008838EC" w:rsidP="008838EC">
      <w:pPr>
        <w:pStyle w:val="normal0"/>
        <w:shd w:val="clear" w:color="auto" w:fill="FFFFFF"/>
        <w:spacing w:line="240" w:lineRule="auto"/>
        <w:jc w:val="both"/>
        <w:rPr>
          <w:b/>
        </w:rPr>
      </w:pPr>
      <w:r>
        <w:rPr>
          <w:b/>
        </w:rPr>
        <w:t>Changes to the Syllabus:</w:t>
      </w:r>
    </w:p>
    <w:p w:rsidR="008838EC" w:rsidRDefault="008838EC" w:rsidP="008838EC">
      <w:pPr>
        <w:pStyle w:val="normal0"/>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rsidR="008838EC" w:rsidRDefault="008838EC" w:rsidP="008838EC">
      <w:pPr>
        <w:pStyle w:val="normal0"/>
        <w:spacing w:line="240" w:lineRule="auto"/>
        <w:rPr>
          <w:b/>
        </w:rPr>
      </w:pPr>
    </w:p>
    <w:p w:rsidR="008838EC" w:rsidRDefault="008838EC" w:rsidP="008838EC">
      <w:pPr>
        <w:pStyle w:val="normal0"/>
        <w:spacing w:line="240" w:lineRule="auto"/>
      </w:pPr>
      <w:r>
        <w:rPr>
          <w:b/>
        </w:rPr>
        <w:t>Student Support Services</w:t>
      </w:r>
    </w:p>
    <w:p w:rsidR="008838EC" w:rsidRDefault="002B420D" w:rsidP="008838EC">
      <w:pPr>
        <w:pStyle w:val="normal0"/>
        <w:keepLines/>
        <w:spacing w:line="240" w:lineRule="auto"/>
        <w:ind w:firstLine="720"/>
      </w:pPr>
      <w:hyperlink r:id="rId9">
        <w:r w:rsidR="008838EC">
          <w:rPr>
            <w:color w:val="1155CC"/>
            <w:u w:val="single"/>
          </w:rPr>
          <w:t>Student Counseling Services</w:t>
        </w:r>
      </w:hyperlink>
    </w:p>
    <w:p w:rsidR="008838EC" w:rsidRDefault="002B420D" w:rsidP="008838EC">
      <w:pPr>
        <w:pStyle w:val="normal0"/>
        <w:keepLines/>
        <w:spacing w:line="240" w:lineRule="auto"/>
        <w:ind w:firstLine="720"/>
      </w:pPr>
      <w:hyperlink r:id="rId10">
        <w:r w:rsidR="008838EC">
          <w:rPr>
            <w:color w:val="1155CC"/>
            <w:u w:val="single"/>
          </w:rPr>
          <w:t>Writing Center</w:t>
        </w:r>
      </w:hyperlink>
    </w:p>
    <w:p w:rsidR="0069353C" w:rsidRDefault="0069353C"/>
    <w:p w:rsidR="00101CD7" w:rsidRDefault="00101CD7"/>
    <w:p w:rsidR="00101CD7" w:rsidRDefault="00101CD7"/>
    <w:sectPr w:rsidR="00101CD7" w:rsidSect="00407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FCE"/>
    <w:multiLevelType w:val="hybridMultilevel"/>
    <w:tmpl w:val="8F1CC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C1DE8"/>
    <w:multiLevelType w:val="hybridMultilevel"/>
    <w:tmpl w:val="71F2A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42B0D"/>
    <w:multiLevelType w:val="hybridMultilevel"/>
    <w:tmpl w:val="B282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32ADD"/>
    <w:multiLevelType w:val="hybridMultilevel"/>
    <w:tmpl w:val="1808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02952"/>
    <w:multiLevelType w:val="hybridMultilevel"/>
    <w:tmpl w:val="B2B8ED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B26688"/>
    <w:multiLevelType w:val="hybridMultilevel"/>
    <w:tmpl w:val="0F44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3D4214"/>
    <w:multiLevelType w:val="hybridMultilevel"/>
    <w:tmpl w:val="A07E6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682123A"/>
    <w:multiLevelType w:val="hybridMultilevel"/>
    <w:tmpl w:val="BC8261FE"/>
    <w:lvl w:ilvl="0" w:tplc="04090003">
      <w:start w:val="1"/>
      <w:numFmt w:val="bullet"/>
      <w:lvlText w:val="o"/>
      <w:lvlJc w:val="left"/>
      <w:pPr>
        <w:ind w:left="360" w:hanging="360"/>
      </w:pPr>
      <w:rPr>
        <w:rFonts w:ascii="Courier New" w:hAnsi="Courier New" w:cs="Courier New"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8">
    <w:nsid w:val="57C312CE"/>
    <w:multiLevelType w:val="hybridMultilevel"/>
    <w:tmpl w:val="2F8A3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8CD6925"/>
    <w:multiLevelType w:val="multilevel"/>
    <w:tmpl w:val="FDA68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9A97DFD"/>
    <w:multiLevelType w:val="hybridMultilevel"/>
    <w:tmpl w:val="FFC6D6B2"/>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1">
    <w:nsid w:val="65CA3F44"/>
    <w:multiLevelType w:val="hybridMultilevel"/>
    <w:tmpl w:val="6322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8"/>
  </w:num>
  <w:num w:numId="5">
    <w:abstractNumId w:val="10"/>
  </w:num>
  <w:num w:numId="6">
    <w:abstractNumId w:val="7"/>
  </w:num>
  <w:num w:numId="7">
    <w:abstractNumId w:val="1"/>
  </w:num>
  <w:num w:numId="8">
    <w:abstractNumId w:val="3"/>
  </w:num>
  <w:num w:numId="9">
    <w:abstractNumId w:val="2"/>
  </w:num>
  <w:num w:numId="10">
    <w:abstractNumId w:val="4"/>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01CD7"/>
    <w:rsid w:val="00013E03"/>
    <w:rsid w:val="00016A23"/>
    <w:rsid w:val="00027933"/>
    <w:rsid w:val="000423CC"/>
    <w:rsid w:val="0006441D"/>
    <w:rsid w:val="000B49AD"/>
    <w:rsid w:val="000D42EC"/>
    <w:rsid w:val="000D5457"/>
    <w:rsid w:val="000F0744"/>
    <w:rsid w:val="000F26B1"/>
    <w:rsid w:val="000F7837"/>
    <w:rsid w:val="000F7C25"/>
    <w:rsid w:val="00101CD7"/>
    <w:rsid w:val="00113414"/>
    <w:rsid w:val="00116768"/>
    <w:rsid w:val="00121A8D"/>
    <w:rsid w:val="00137361"/>
    <w:rsid w:val="001378D2"/>
    <w:rsid w:val="00157D30"/>
    <w:rsid w:val="00160B27"/>
    <w:rsid w:val="00192C30"/>
    <w:rsid w:val="001956BC"/>
    <w:rsid w:val="001B4A56"/>
    <w:rsid w:val="001C1B98"/>
    <w:rsid w:val="001C439F"/>
    <w:rsid w:val="001D5720"/>
    <w:rsid w:val="001F72A9"/>
    <w:rsid w:val="00201E63"/>
    <w:rsid w:val="002177E2"/>
    <w:rsid w:val="00245019"/>
    <w:rsid w:val="00247E4B"/>
    <w:rsid w:val="00251E7B"/>
    <w:rsid w:val="00296063"/>
    <w:rsid w:val="002B1760"/>
    <w:rsid w:val="002B420D"/>
    <w:rsid w:val="002C2E72"/>
    <w:rsid w:val="002D0D26"/>
    <w:rsid w:val="002F280D"/>
    <w:rsid w:val="002F3598"/>
    <w:rsid w:val="002F3883"/>
    <w:rsid w:val="00300E69"/>
    <w:rsid w:val="00307D5B"/>
    <w:rsid w:val="00325151"/>
    <w:rsid w:val="00331D75"/>
    <w:rsid w:val="00331EB2"/>
    <w:rsid w:val="003664BD"/>
    <w:rsid w:val="003A3A94"/>
    <w:rsid w:val="003A3F0A"/>
    <w:rsid w:val="003A7BDC"/>
    <w:rsid w:val="003C1348"/>
    <w:rsid w:val="003D784A"/>
    <w:rsid w:val="003F603E"/>
    <w:rsid w:val="00404CEC"/>
    <w:rsid w:val="0040772F"/>
    <w:rsid w:val="00407C83"/>
    <w:rsid w:val="00415775"/>
    <w:rsid w:val="00434070"/>
    <w:rsid w:val="00436CF7"/>
    <w:rsid w:val="00447D69"/>
    <w:rsid w:val="00457A9A"/>
    <w:rsid w:val="0046369A"/>
    <w:rsid w:val="00470AEF"/>
    <w:rsid w:val="00482FAE"/>
    <w:rsid w:val="004877F1"/>
    <w:rsid w:val="004A3F5D"/>
    <w:rsid w:val="004A41EB"/>
    <w:rsid w:val="004B381B"/>
    <w:rsid w:val="004D4678"/>
    <w:rsid w:val="004E05CE"/>
    <w:rsid w:val="004F6661"/>
    <w:rsid w:val="00501F01"/>
    <w:rsid w:val="00512627"/>
    <w:rsid w:val="00522C49"/>
    <w:rsid w:val="00522F3D"/>
    <w:rsid w:val="0054143C"/>
    <w:rsid w:val="00561C02"/>
    <w:rsid w:val="00566E4C"/>
    <w:rsid w:val="005762FD"/>
    <w:rsid w:val="005B009C"/>
    <w:rsid w:val="005D4F38"/>
    <w:rsid w:val="005F24EA"/>
    <w:rsid w:val="00603F31"/>
    <w:rsid w:val="00607F50"/>
    <w:rsid w:val="0063051D"/>
    <w:rsid w:val="006463C2"/>
    <w:rsid w:val="00655C3B"/>
    <w:rsid w:val="00660752"/>
    <w:rsid w:val="0069353C"/>
    <w:rsid w:val="00694656"/>
    <w:rsid w:val="006A4BAF"/>
    <w:rsid w:val="006B7B3E"/>
    <w:rsid w:val="007507EF"/>
    <w:rsid w:val="0075151D"/>
    <w:rsid w:val="00776EDE"/>
    <w:rsid w:val="00796A8C"/>
    <w:rsid w:val="007B5AF9"/>
    <w:rsid w:val="007B717E"/>
    <w:rsid w:val="007C75A7"/>
    <w:rsid w:val="007D7356"/>
    <w:rsid w:val="007D7750"/>
    <w:rsid w:val="007E6F53"/>
    <w:rsid w:val="00816E2C"/>
    <w:rsid w:val="0082205E"/>
    <w:rsid w:val="00822A6A"/>
    <w:rsid w:val="00823C17"/>
    <w:rsid w:val="008440D4"/>
    <w:rsid w:val="0086049C"/>
    <w:rsid w:val="008677FD"/>
    <w:rsid w:val="008838EC"/>
    <w:rsid w:val="00886708"/>
    <w:rsid w:val="008A4CBF"/>
    <w:rsid w:val="008B1E80"/>
    <w:rsid w:val="008B46DA"/>
    <w:rsid w:val="008C643F"/>
    <w:rsid w:val="008F1790"/>
    <w:rsid w:val="008F62A8"/>
    <w:rsid w:val="008F7719"/>
    <w:rsid w:val="0090033E"/>
    <w:rsid w:val="00927E29"/>
    <w:rsid w:val="00931222"/>
    <w:rsid w:val="0097782E"/>
    <w:rsid w:val="00983E42"/>
    <w:rsid w:val="00992D57"/>
    <w:rsid w:val="009A12F0"/>
    <w:rsid w:val="009C3CEA"/>
    <w:rsid w:val="009E7A41"/>
    <w:rsid w:val="009F4535"/>
    <w:rsid w:val="00A15127"/>
    <w:rsid w:val="00A51BCD"/>
    <w:rsid w:val="00A52ABA"/>
    <w:rsid w:val="00A91EE0"/>
    <w:rsid w:val="00A94FAF"/>
    <w:rsid w:val="00AD710C"/>
    <w:rsid w:val="00B002B4"/>
    <w:rsid w:val="00B0794F"/>
    <w:rsid w:val="00B118C0"/>
    <w:rsid w:val="00B11F41"/>
    <w:rsid w:val="00B2477D"/>
    <w:rsid w:val="00B734EC"/>
    <w:rsid w:val="00B8204D"/>
    <w:rsid w:val="00BB0462"/>
    <w:rsid w:val="00BC357F"/>
    <w:rsid w:val="00BD2820"/>
    <w:rsid w:val="00BD6739"/>
    <w:rsid w:val="00BD7781"/>
    <w:rsid w:val="00BF6581"/>
    <w:rsid w:val="00C2015D"/>
    <w:rsid w:val="00C311D0"/>
    <w:rsid w:val="00C37F26"/>
    <w:rsid w:val="00C609B9"/>
    <w:rsid w:val="00C867D6"/>
    <w:rsid w:val="00C95C06"/>
    <w:rsid w:val="00CC1E6C"/>
    <w:rsid w:val="00CC6F1F"/>
    <w:rsid w:val="00CD4229"/>
    <w:rsid w:val="00CD7786"/>
    <w:rsid w:val="00CF73BD"/>
    <w:rsid w:val="00D32629"/>
    <w:rsid w:val="00D349DE"/>
    <w:rsid w:val="00D36BE0"/>
    <w:rsid w:val="00D41B68"/>
    <w:rsid w:val="00D7569A"/>
    <w:rsid w:val="00D85369"/>
    <w:rsid w:val="00DB098C"/>
    <w:rsid w:val="00DB6A03"/>
    <w:rsid w:val="00DC658F"/>
    <w:rsid w:val="00E06A67"/>
    <w:rsid w:val="00E33EDB"/>
    <w:rsid w:val="00E51749"/>
    <w:rsid w:val="00E55148"/>
    <w:rsid w:val="00E9660C"/>
    <w:rsid w:val="00EA034F"/>
    <w:rsid w:val="00EC3719"/>
    <w:rsid w:val="00EF3843"/>
    <w:rsid w:val="00F068C9"/>
    <w:rsid w:val="00F416C4"/>
    <w:rsid w:val="00F46520"/>
    <w:rsid w:val="00F56AC0"/>
    <w:rsid w:val="00F6162C"/>
    <w:rsid w:val="00F62B19"/>
    <w:rsid w:val="00F92F74"/>
    <w:rsid w:val="00FB16D0"/>
    <w:rsid w:val="00FC003F"/>
    <w:rsid w:val="00FD1CE5"/>
    <w:rsid w:val="00FE0363"/>
    <w:rsid w:val="00FE7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D7"/>
    <w:pPr>
      <w:spacing w:after="0"/>
    </w:pPr>
    <w:rPr>
      <w:rFonts w:ascii="Arial" w:eastAsia="Arial" w:hAnsi="Arial" w:cs="Arial"/>
    </w:rPr>
  </w:style>
  <w:style w:type="paragraph" w:styleId="Heading3">
    <w:name w:val="heading 3"/>
    <w:basedOn w:val="normal0"/>
    <w:next w:val="normal0"/>
    <w:link w:val="Heading3Char"/>
    <w:rsid w:val="008838EC"/>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01CD7"/>
    <w:pPr>
      <w:spacing w:after="0"/>
    </w:pPr>
    <w:rPr>
      <w:rFonts w:ascii="Arial" w:eastAsia="Arial" w:hAnsi="Arial" w:cs="Arial"/>
    </w:rPr>
  </w:style>
  <w:style w:type="paragraph" w:styleId="Title">
    <w:name w:val="Title"/>
    <w:basedOn w:val="normal0"/>
    <w:next w:val="normal0"/>
    <w:link w:val="TitleChar"/>
    <w:rsid w:val="00101CD7"/>
    <w:pPr>
      <w:keepNext/>
      <w:keepLines/>
      <w:spacing w:after="60"/>
    </w:pPr>
    <w:rPr>
      <w:sz w:val="52"/>
      <w:szCs w:val="52"/>
    </w:rPr>
  </w:style>
  <w:style w:type="character" w:customStyle="1" w:styleId="TitleChar">
    <w:name w:val="Title Char"/>
    <w:basedOn w:val="DefaultParagraphFont"/>
    <w:link w:val="Title"/>
    <w:rsid w:val="00101CD7"/>
    <w:rPr>
      <w:rFonts w:ascii="Arial" w:eastAsia="Arial" w:hAnsi="Arial" w:cs="Arial"/>
      <w:sz w:val="52"/>
      <w:szCs w:val="52"/>
    </w:rPr>
  </w:style>
  <w:style w:type="paragraph" w:styleId="Header">
    <w:name w:val="header"/>
    <w:basedOn w:val="Normal"/>
    <w:link w:val="HeaderChar"/>
    <w:uiPriority w:val="99"/>
    <w:semiHidden/>
    <w:unhideWhenUsed/>
    <w:rsid w:val="0054143C"/>
    <w:pPr>
      <w:tabs>
        <w:tab w:val="center" w:pos="4680"/>
        <w:tab w:val="right" w:pos="9360"/>
      </w:tabs>
      <w:spacing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54143C"/>
    <w:rPr>
      <w:rFonts w:ascii="Calibri" w:eastAsia="Calibri" w:hAnsi="Calibri" w:cs="Times New Roman"/>
    </w:rPr>
  </w:style>
  <w:style w:type="paragraph" w:styleId="ListParagraph">
    <w:name w:val="List Paragraph"/>
    <w:basedOn w:val="Normal"/>
    <w:uiPriority w:val="34"/>
    <w:qFormat/>
    <w:rsid w:val="0054143C"/>
    <w:pPr>
      <w:spacing w:after="200"/>
      <w:ind w:left="720"/>
      <w:contextualSpacing/>
    </w:pPr>
    <w:rPr>
      <w:rFonts w:ascii="Calibri" w:eastAsia="Calibri" w:hAnsi="Calibri" w:cs="Times New Roman"/>
    </w:rPr>
  </w:style>
  <w:style w:type="character" w:customStyle="1" w:styleId="Heading3Char">
    <w:name w:val="Heading 3 Char"/>
    <w:basedOn w:val="DefaultParagraphFont"/>
    <w:link w:val="Heading3"/>
    <w:rsid w:val="008838EC"/>
    <w:rPr>
      <w:rFonts w:ascii="Arial" w:eastAsia="Arial" w:hAnsi="Arial" w:cs="Arial"/>
      <w:color w:val="434343"/>
      <w:sz w:val="28"/>
      <w:szCs w:val="28"/>
    </w:rPr>
  </w:style>
  <w:style w:type="paragraph" w:customStyle="1" w:styleId="Default">
    <w:name w:val="Default"/>
    <w:rsid w:val="00C2015D"/>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457A9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oriacalib@fccollege.edu.pk" TargetMode="External"/><Relationship Id="rId3" Type="http://schemas.openxmlformats.org/officeDocument/2006/relationships/settings" Target="settings.xml"/><Relationship Id="rId7" Type="http://schemas.openxmlformats.org/officeDocument/2006/relationships/hyperlink" Target="https://docs.google.com/document/d/1IdFfZ8WRSRKSceBYC4jfAyKEYdb1M6Z4GSSLueP8HD0/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Z4W_utaHpwMJP6B2jJlb9ofxFHmcagrWWOT5cUM9lj4/edit?usp=sharing" TargetMode="External"/><Relationship Id="rId11" Type="http://schemas.openxmlformats.org/officeDocument/2006/relationships/fontTable" Target="fontTable.xml"/><Relationship Id="rId5" Type="http://schemas.openxmlformats.org/officeDocument/2006/relationships/hyperlink" Target="https://docs.google.com/document/d/1jY2UWb3QuOogkiSMdPvZd33eKe2kRpfzsTm2LSrnLko/edit" TargetMode="External"/><Relationship Id="rId10" Type="http://schemas.openxmlformats.org/officeDocument/2006/relationships/hyperlink" Target="https://www.fccollege.edu.pk/faculty-of-humanities/writing-center/" TargetMode="External"/><Relationship Id="rId4" Type="http://schemas.openxmlformats.org/officeDocument/2006/relationships/webSettings" Target="webSettings.xml"/><Relationship Id="rId9" Type="http://schemas.openxmlformats.org/officeDocument/2006/relationships/hyperlink" Target="https://www.fccollege.edu.pk/ccc/campus-counsel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2023-01-29T15:13:00Z</dcterms:created>
  <dcterms:modified xsi:type="dcterms:W3CDTF">2023-01-29T15:17:00Z</dcterms:modified>
</cp:coreProperties>
</file>