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B1" w:rsidRPr="00444C1C" w:rsidRDefault="002B3681" w:rsidP="00AC3139">
      <w:pPr>
        <w:pStyle w:val="Heading1"/>
        <w:rPr>
          <w:rFonts w:eastAsia="Trebuchet MS"/>
          <w:sz w:val="24"/>
          <w:szCs w:val="24"/>
        </w:rPr>
      </w:pPr>
      <w:r w:rsidRPr="00444C1C">
        <w:rPr>
          <w:rFonts w:eastAsia="Trebuchet MS"/>
          <w:sz w:val="24"/>
          <w:szCs w:val="24"/>
          <w:u w:val="single"/>
        </w:rPr>
        <w:t>Fall/ Spring and Year:</w:t>
      </w:r>
      <w:r w:rsidR="00EA6A3D" w:rsidRPr="00444C1C">
        <w:rPr>
          <w:rFonts w:eastAsia="Trebuchet MS"/>
          <w:sz w:val="24"/>
          <w:szCs w:val="24"/>
        </w:rPr>
        <w:tab/>
      </w:r>
      <w:r w:rsidR="00EA6A3D" w:rsidRPr="00444C1C">
        <w:rPr>
          <w:rFonts w:eastAsia="Trebuchet MS"/>
          <w:sz w:val="24"/>
          <w:szCs w:val="24"/>
        </w:rPr>
        <w:tab/>
      </w:r>
      <w:r w:rsidR="00EA6A3D" w:rsidRPr="00444C1C">
        <w:rPr>
          <w:rFonts w:eastAsia="Trebuchet MS"/>
          <w:sz w:val="24"/>
          <w:szCs w:val="24"/>
        </w:rPr>
        <w:tab/>
      </w:r>
      <w:r w:rsidR="00EA6A3D" w:rsidRPr="00444C1C">
        <w:rPr>
          <w:rFonts w:eastAsia="Trebuchet MS"/>
          <w:sz w:val="24"/>
          <w:szCs w:val="24"/>
        </w:rPr>
        <w:tab/>
        <w:t xml:space="preserve"> Spring 2023</w:t>
      </w:r>
    </w:p>
    <w:p w:rsidR="000879B1" w:rsidRPr="00444C1C" w:rsidRDefault="002B3681">
      <w:pPr>
        <w:spacing w:after="80"/>
        <w:jc w:val="both"/>
        <w:rPr>
          <w:rFonts w:eastAsia="Trebuchet MS"/>
          <w:sz w:val="20"/>
          <w:szCs w:val="20"/>
        </w:rPr>
      </w:pPr>
      <w:r w:rsidRPr="00444C1C">
        <w:rPr>
          <w:rFonts w:eastAsia="Trebuchet MS"/>
          <w:b/>
          <w:sz w:val="20"/>
          <w:szCs w:val="20"/>
          <w:u w:val="single"/>
        </w:rPr>
        <w:t>Credits:</w:t>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t>3 Credit Hours</w:t>
      </w:r>
    </w:p>
    <w:p w:rsidR="000879B1" w:rsidRPr="00444C1C" w:rsidRDefault="002B3681">
      <w:pPr>
        <w:spacing w:before="80" w:after="80"/>
        <w:jc w:val="both"/>
        <w:rPr>
          <w:rFonts w:eastAsia="Trebuchet MS"/>
          <w:sz w:val="20"/>
          <w:szCs w:val="20"/>
          <w:u w:val="single"/>
        </w:rPr>
      </w:pPr>
      <w:r w:rsidRPr="00444C1C">
        <w:rPr>
          <w:rFonts w:eastAsia="Trebuchet MS"/>
          <w:b/>
          <w:sz w:val="20"/>
          <w:szCs w:val="20"/>
          <w:u w:val="single"/>
        </w:rPr>
        <w:t>Schedule:</w:t>
      </w:r>
    </w:p>
    <w:p w:rsidR="000879B1" w:rsidRPr="00444C1C" w:rsidRDefault="002B3681">
      <w:pPr>
        <w:numPr>
          <w:ilvl w:val="0"/>
          <w:numId w:val="5"/>
        </w:numPr>
        <w:jc w:val="both"/>
        <w:rPr>
          <w:sz w:val="20"/>
          <w:szCs w:val="20"/>
        </w:rPr>
      </w:pPr>
      <w:r w:rsidRPr="00444C1C">
        <w:rPr>
          <w:rFonts w:eastAsia="Trebuchet MS"/>
          <w:sz w:val="20"/>
          <w:szCs w:val="20"/>
        </w:rPr>
        <w:t>Duration</w:t>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t xml:space="preserve">50 Minutes </w:t>
      </w:r>
    </w:p>
    <w:p w:rsidR="000879B1" w:rsidRPr="00444C1C" w:rsidRDefault="002B3681">
      <w:pPr>
        <w:numPr>
          <w:ilvl w:val="0"/>
          <w:numId w:val="5"/>
        </w:numPr>
        <w:jc w:val="both"/>
        <w:rPr>
          <w:sz w:val="20"/>
          <w:szCs w:val="20"/>
        </w:rPr>
      </w:pPr>
      <w:r w:rsidRPr="00444C1C">
        <w:rPr>
          <w:rFonts w:eastAsia="Trebuchet MS"/>
          <w:sz w:val="20"/>
          <w:szCs w:val="20"/>
        </w:rPr>
        <w:t>Number of Lectures/ Sessions</w:t>
      </w:r>
      <w:r w:rsidRPr="00444C1C">
        <w:rPr>
          <w:rFonts w:eastAsia="Trebuchet MS"/>
          <w:sz w:val="20"/>
          <w:szCs w:val="20"/>
        </w:rPr>
        <w:tab/>
      </w:r>
      <w:r w:rsidRPr="00444C1C">
        <w:rPr>
          <w:rFonts w:eastAsia="Trebuchet MS"/>
          <w:sz w:val="20"/>
          <w:szCs w:val="20"/>
        </w:rPr>
        <w:tab/>
      </w:r>
      <w:r w:rsidRPr="00444C1C">
        <w:rPr>
          <w:rFonts w:eastAsia="Trebuchet MS"/>
          <w:sz w:val="20"/>
          <w:szCs w:val="20"/>
        </w:rPr>
        <w:tab/>
        <w:t>3 Lectures/ Week</w:t>
      </w:r>
    </w:p>
    <w:p w:rsidR="00EA6A3D" w:rsidRPr="00444C1C" w:rsidRDefault="002B3681" w:rsidP="00DC0BA7">
      <w:pPr>
        <w:numPr>
          <w:ilvl w:val="0"/>
          <w:numId w:val="5"/>
        </w:numPr>
        <w:jc w:val="both"/>
        <w:rPr>
          <w:sz w:val="20"/>
          <w:szCs w:val="20"/>
          <w:u w:val="single"/>
        </w:rPr>
      </w:pPr>
      <w:r w:rsidRPr="00444C1C">
        <w:rPr>
          <w:rFonts w:eastAsia="Trebuchet MS"/>
          <w:sz w:val="20"/>
          <w:szCs w:val="20"/>
        </w:rPr>
        <w:t>Cla</w:t>
      </w:r>
      <w:r w:rsidR="00EA6A3D" w:rsidRPr="00444C1C">
        <w:rPr>
          <w:rFonts w:eastAsia="Trebuchet MS"/>
          <w:sz w:val="20"/>
          <w:szCs w:val="20"/>
        </w:rPr>
        <w:t>ss Schedule Days and Timings</w:t>
      </w:r>
      <w:r w:rsidR="00EA6A3D" w:rsidRPr="00444C1C">
        <w:rPr>
          <w:rFonts w:eastAsia="Trebuchet MS"/>
          <w:sz w:val="20"/>
          <w:szCs w:val="20"/>
        </w:rPr>
        <w:tab/>
      </w:r>
      <w:r w:rsidR="00EA6A3D" w:rsidRPr="00444C1C">
        <w:rPr>
          <w:rFonts w:eastAsia="Trebuchet MS"/>
          <w:sz w:val="20"/>
          <w:szCs w:val="20"/>
        </w:rPr>
        <w:tab/>
        <w:t>9.30 a.m. – 10</w:t>
      </w:r>
      <w:r w:rsidRPr="00444C1C">
        <w:rPr>
          <w:rFonts w:eastAsia="Trebuchet MS"/>
          <w:sz w:val="20"/>
          <w:szCs w:val="20"/>
        </w:rPr>
        <w:t>:</w:t>
      </w:r>
      <w:r w:rsidR="00EA6A3D" w:rsidRPr="00444C1C">
        <w:rPr>
          <w:rFonts w:eastAsia="Trebuchet MS"/>
          <w:sz w:val="20"/>
          <w:szCs w:val="20"/>
        </w:rPr>
        <w:t>45 a.m. (Tuesday &amp;Thursday)</w:t>
      </w:r>
    </w:p>
    <w:p w:rsidR="000879B1" w:rsidRPr="00444C1C" w:rsidRDefault="002B3681" w:rsidP="00DC0BA7">
      <w:pPr>
        <w:numPr>
          <w:ilvl w:val="0"/>
          <w:numId w:val="5"/>
        </w:numPr>
        <w:jc w:val="both"/>
        <w:rPr>
          <w:sz w:val="20"/>
          <w:szCs w:val="20"/>
          <w:u w:val="single"/>
        </w:rPr>
      </w:pPr>
      <w:r w:rsidRPr="00444C1C">
        <w:rPr>
          <w:rFonts w:eastAsia="Trebuchet MS"/>
          <w:sz w:val="20"/>
          <w:szCs w:val="20"/>
        </w:rPr>
        <w:t xml:space="preserve">Venue – Location/ </w:t>
      </w:r>
      <w:r w:rsidR="00EA6A3D" w:rsidRPr="00444C1C">
        <w:rPr>
          <w:rFonts w:eastAsia="Trebuchet MS"/>
          <w:sz w:val="20"/>
          <w:szCs w:val="20"/>
        </w:rPr>
        <w:t>Room</w:t>
      </w:r>
      <w:r w:rsidR="00EA6A3D" w:rsidRPr="00444C1C">
        <w:rPr>
          <w:rFonts w:eastAsia="Trebuchet MS"/>
          <w:sz w:val="20"/>
          <w:szCs w:val="20"/>
        </w:rPr>
        <w:tab/>
      </w:r>
      <w:r w:rsidR="00EA6A3D" w:rsidRPr="00444C1C">
        <w:rPr>
          <w:rFonts w:eastAsia="Trebuchet MS"/>
          <w:sz w:val="20"/>
          <w:szCs w:val="20"/>
        </w:rPr>
        <w:tab/>
      </w:r>
      <w:r w:rsidR="00EA6A3D" w:rsidRPr="00444C1C">
        <w:rPr>
          <w:rFonts w:eastAsia="Trebuchet MS"/>
          <w:sz w:val="20"/>
          <w:szCs w:val="20"/>
        </w:rPr>
        <w:tab/>
        <w:t>E-221</w:t>
      </w:r>
      <w:r w:rsidRPr="00444C1C">
        <w:rPr>
          <w:rFonts w:eastAsia="Trebuchet MS"/>
          <w:sz w:val="20"/>
          <w:szCs w:val="20"/>
        </w:rPr>
        <w:t xml:space="preserve"> (E-Block)</w:t>
      </w:r>
    </w:p>
    <w:p w:rsidR="000879B1" w:rsidRPr="00444C1C" w:rsidRDefault="002B3681">
      <w:pPr>
        <w:spacing w:before="80" w:after="80"/>
        <w:jc w:val="both"/>
        <w:rPr>
          <w:rFonts w:eastAsia="Trebuchet MS"/>
          <w:sz w:val="20"/>
          <w:szCs w:val="20"/>
          <w:u w:val="single"/>
        </w:rPr>
      </w:pPr>
      <w:r w:rsidRPr="00444C1C">
        <w:rPr>
          <w:rFonts w:eastAsia="Trebuchet MS"/>
          <w:b/>
          <w:sz w:val="20"/>
          <w:szCs w:val="20"/>
          <w:u w:val="single"/>
        </w:rPr>
        <w:t>Instructor:</w:t>
      </w:r>
    </w:p>
    <w:p w:rsidR="000879B1" w:rsidRPr="00444C1C" w:rsidRDefault="002B3681">
      <w:pPr>
        <w:numPr>
          <w:ilvl w:val="0"/>
          <w:numId w:val="5"/>
        </w:numPr>
        <w:jc w:val="both"/>
        <w:rPr>
          <w:sz w:val="20"/>
          <w:szCs w:val="20"/>
        </w:rPr>
      </w:pPr>
      <w:r w:rsidRPr="00444C1C">
        <w:rPr>
          <w:rFonts w:eastAsia="Trebuchet MS"/>
          <w:sz w:val="20"/>
          <w:szCs w:val="20"/>
        </w:rPr>
        <w:t>Name</w:t>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r>
      <w:r w:rsidRPr="00444C1C">
        <w:rPr>
          <w:rFonts w:eastAsia="Trebuchet MS"/>
          <w:sz w:val="20"/>
          <w:szCs w:val="20"/>
        </w:rPr>
        <w:tab/>
        <w:t>Dr.Khadija Shakrullah</w:t>
      </w:r>
    </w:p>
    <w:p w:rsidR="000879B1" w:rsidRPr="00444C1C" w:rsidRDefault="002B3681">
      <w:pPr>
        <w:numPr>
          <w:ilvl w:val="0"/>
          <w:numId w:val="5"/>
        </w:numPr>
        <w:jc w:val="both"/>
        <w:rPr>
          <w:sz w:val="20"/>
          <w:szCs w:val="20"/>
        </w:rPr>
      </w:pPr>
      <w:r w:rsidRPr="00444C1C">
        <w:rPr>
          <w:rFonts w:eastAsia="Trebuchet MS"/>
          <w:sz w:val="20"/>
          <w:szCs w:val="20"/>
        </w:rPr>
        <w:t>Office Hou</w:t>
      </w:r>
      <w:r w:rsidR="00EA6A3D" w:rsidRPr="00444C1C">
        <w:rPr>
          <w:rFonts w:eastAsia="Trebuchet MS"/>
          <w:sz w:val="20"/>
          <w:szCs w:val="20"/>
        </w:rPr>
        <w:t xml:space="preserve">rs and Location: </w:t>
      </w:r>
      <w:r w:rsidR="00EA6A3D" w:rsidRPr="00444C1C">
        <w:rPr>
          <w:rFonts w:eastAsia="Trebuchet MS"/>
          <w:sz w:val="20"/>
          <w:szCs w:val="20"/>
        </w:rPr>
        <w:tab/>
      </w:r>
      <w:r w:rsidR="00EA6A3D" w:rsidRPr="00444C1C">
        <w:rPr>
          <w:rFonts w:eastAsia="Trebuchet MS"/>
          <w:sz w:val="20"/>
          <w:szCs w:val="20"/>
        </w:rPr>
        <w:tab/>
      </w:r>
      <w:r w:rsidR="00EA6A3D" w:rsidRPr="00444C1C">
        <w:rPr>
          <w:rFonts w:eastAsia="Trebuchet MS"/>
          <w:sz w:val="20"/>
          <w:szCs w:val="20"/>
        </w:rPr>
        <w:tab/>
      </w:r>
      <w:r w:rsidR="00EA6A3D" w:rsidRPr="00444C1C">
        <w:rPr>
          <w:rFonts w:eastAsia="Trebuchet MS"/>
          <w:sz w:val="18"/>
          <w:szCs w:val="18"/>
        </w:rPr>
        <w:t>10:00a.m.11:00</w:t>
      </w:r>
      <w:proofErr w:type="gramStart"/>
      <w:r w:rsidR="00EA6A3D" w:rsidRPr="00444C1C">
        <w:rPr>
          <w:rFonts w:eastAsia="Trebuchet MS"/>
          <w:sz w:val="18"/>
          <w:szCs w:val="18"/>
        </w:rPr>
        <w:t>am.</w:t>
      </w:r>
      <w:r w:rsidRPr="00444C1C">
        <w:rPr>
          <w:rFonts w:eastAsia="Trebuchet MS"/>
          <w:sz w:val="18"/>
          <w:szCs w:val="18"/>
        </w:rPr>
        <w:t>(</w:t>
      </w:r>
      <w:proofErr w:type="gramEnd"/>
      <w:r w:rsidRPr="00444C1C">
        <w:rPr>
          <w:rFonts w:eastAsia="Trebuchet MS"/>
          <w:sz w:val="18"/>
          <w:szCs w:val="18"/>
        </w:rPr>
        <w:t xml:space="preserve">Monday, </w:t>
      </w:r>
      <w:proofErr w:type="spellStart"/>
      <w:r w:rsidRPr="00444C1C">
        <w:rPr>
          <w:rFonts w:eastAsia="Trebuchet MS"/>
          <w:sz w:val="18"/>
          <w:szCs w:val="18"/>
        </w:rPr>
        <w:t>Wednesday,</w:t>
      </w:r>
      <w:r w:rsidRPr="00444C1C">
        <w:rPr>
          <w:rFonts w:eastAsia="Trebuchet MS"/>
          <w:sz w:val="20"/>
          <w:szCs w:val="20"/>
        </w:rPr>
        <w:t>Friday</w:t>
      </w:r>
      <w:proofErr w:type="spellEnd"/>
      <w:r w:rsidRPr="00444C1C">
        <w:rPr>
          <w:rFonts w:eastAsia="Trebuchet MS"/>
          <w:sz w:val="20"/>
          <w:szCs w:val="20"/>
        </w:rPr>
        <w:t>)</w:t>
      </w:r>
    </w:p>
    <w:p w:rsidR="000879B1" w:rsidRPr="00444C1C" w:rsidRDefault="002B3681">
      <w:pPr>
        <w:numPr>
          <w:ilvl w:val="0"/>
          <w:numId w:val="5"/>
        </w:numPr>
        <w:jc w:val="both"/>
        <w:rPr>
          <w:sz w:val="20"/>
          <w:szCs w:val="20"/>
          <w:u w:val="single"/>
        </w:rPr>
      </w:pPr>
      <w:r w:rsidRPr="00444C1C">
        <w:rPr>
          <w:rFonts w:eastAsia="Trebuchet MS"/>
          <w:sz w:val="20"/>
          <w:szCs w:val="20"/>
        </w:rPr>
        <w:t>Contact (Email and Extension Number):</w:t>
      </w:r>
      <w:r w:rsidRPr="00444C1C">
        <w:rPr>
          <w:rFonts w:eastAsia="Trebuchet MS"/>
          <w:sz w:val="20"/>
          <w:szCs w:val="20"/>
        </w:rPr>
        <w:tab/>
      </w:r>
      <w:r w:rsidRPr="00444C1C">
        <w:rPr>
          <w:rFonts w:eastAsia="Trebuchet MS"/>
          <w:sz w:val="20"/>
          <w:szCs w:val="20"/>
        </w:rPr>
        <w:tab/>
      </w:r>
      <w:hyperlink r:id="rId7">
        <w:r w:rsidRPr="00444C1C">
          <w:rPr>
            <w:rFonts w:eastAsia="Trebuchet MS"/>
            <w:color w:val="354551"/>
            <w:sz w:val="20"/>
            <w:szCs w:val="20"/>
            <w:u w:val="single"/>
          </w:rPr>
          <w:t>khadijashakrullah@fccollege.edu.pk</w:t>
        </w:r>
      </w:hyperlink>
      <w:r w:rsidRPr="00444C1C">
        <w:rPr>
          <w:rFonts w:eastAsia="Trebuchet MS"/>
          <w:sz w:val="20"/>
          <w:szCs w:val="20"/>
        </w:rPr>
        <w:t xml:space="preserve"> (Ext. # 673)</w:t>
      </w:r>
    </w:p>
    <w:p w:rsidR="000879B1" w:rsidRPr="00444C1C" w:rsidRDefault="002B3681">
      <w:pPr>
        <w:spacing w:before="80" w:after="80"/>
        <w:jc w:val="both"/>
        <w:rPr>
          <w:rFonts w:eastAsia="Trebuchet MS"/>
          <w:sz w:val="20"/>
          <w:szCs w:val="20"/>
          <w:u w:val="single"/>
        </w:rPr>
      </w:pPr>
      <w:r w:rsidRPr="00444C1C">
        <w:rPr>
          <w:rFonts w:eastAsia="Trebuchet MS"/>
          <w:b/>
          <w:sz w:val="20"/>
          <w:szCs w:val="20"/>
          <w:u w:val="single"/>
        </w:rPr>
        <w:t xml:space="preserve">Course </w:t>
      </w:r>
      <w:r w:rsidR="000A3D94" w:rsidRPr="00444C1C">
        <w:rPr>
          <w:rFonts w:eastAsia="Trebuchet MS"/>
          <w:b/>
          <w:sz w:val="20"/>
          <w:szCs w:val="20"/>
          <w:u w:val="single"/>
        </w:rPr>
        <w:t>Objectives</w:t>
      </w:r>
      <w:r w:rsidRPr="00444C1C">
        <w:rPr>
          <w:rFonts w:eastAsia="Trebuchet MS"/>
          <w:b/>
          <w:sz w:val="20"/>
          <w:szCs w:val="20"/>
          <w:u w:val="single"/>
        </w:rPr>
        <w:t>:</w:t>
      </w:r>
    </w:p>
    <w:p w:rsidR="000879B1" w:rsidRPr="00444C1C" w:rsidRDefault="002B3681">
      <w:pPr>
        <w:numPr>
          <w:ilvl w:val="0"/>
          <w:numId w:val="3"/>
        </w:numPr>
        <w:jc w:val="both"/>
        <w:rPr>
          <w:sz w:val="20"/>
          <w:szCs w:val="20"/>
          <w:u w:val="single"/>
        </w:rPr>
      </w:pPr>
      <w:r w:rsidRPr="00444C1C">
        <w:rPr>
          <w:rFonts w:eastAsia="Trebuchet MS"/>
          <w:sz w:val="20"/>
          <w:szCs w:val="20"/>
        </w:rPr>
        <w:t>The course is intended to understand and examines the elements and forces generating weather phenomena, their dynamics and impact: climatic system and their classification</w:t>
      </w:r>
    </w:p>
    <w:p w:rsidR="000879B1" w:rsidRPr="00444C1C" w:rsidRDefault="002B3681">
      <w:pPr>
        <w:numPr>
          <w:ilvl w:val="0"/>
          <w:numId w:val="3"/>
        </w:numPr>
        <w:jc w:val="both"/>
        <w:rPr>
          <w:sz w:val="20"/>
          <w:szCs w:val="20"/>
          <w:u w:val="single"/>
        </w:rPr>
      </w:pPr>
      <w:r w:rsidRPr="00444C1C">
        <w:rPr>
          <w:rFonts w:eastAsia="Trebuchet MS"/>
          <w:sz w:val="20"/>
          <w:szCs w:val="20"/>
        </w:rPr>
        <w:t>To highlight the importance of dynamics of marine masses a generalized appraisal of the water resources on land will be discussed.</w:t>
      </w:r>
    </w:p>
    <w:p w:rsidR="000879B1" w:rsidRPr="00444C1C" w:rsidRDefault="000879B1">
      <w:pPr>
        <w:ind w:left="420"/>
        <w:jc w:val="both"/>
        <w:rPr>
          <w:rFonts w:eastAsia="Trebuchet MS"/>
          <w:sz w:val="20"/>
          <w:szCs w:val="20"/>
          <w:u w:val="single"/>
        </w:rPr>
      </w:pPr>
    </w:p>
    <w:p w:rsidR="000879B1" w:rsidRPr="00444C1C" w:rsidRDefault="002B3681">
      <w:pPr>
        <w:jc w:val="both"/>
        <w:rPr>
          <w:rFonts w:eastAsia="Trebuchet MS"/>
          <w:b/>
          <w:u w:val="single"/>
        </w:rPr>
      </w:pPr>
      <w:r w:rsidRPr="00444C1C">
        <w:rPr>
          <w:rFonts w:eastAsia="Trebuchet MS"/>
          <w:sz w:val="20"/>
          <w:szCs w:val="20"/>
        </w:rPr>
        <w:t xml:space="preserve"> </w:t>
      </w:r>
      <w:r w:rsidRPr="00444C1C">
        <w:rPr>
          <w:rFonts w:eastAsia="Trebuchet MS"/>
          <w:b/>
          <w:u w:val="single"/>
        </w:rPr>
        <w:t>Learning O</w:t>
      </w:r>
      <w:r w:rsidR="00F71733" w:rsidRPr="00444C1C">
        <w:rPr>
          <w:rFonts w:eastAsia="Trebuchet MS"/>
          <w:b/>
          <w:u w:val="single"/>
        </w:rPr>
        <w:t>utcomes</w:t>
      </w:r>
      <w:r w:rsidRPr="00444C1C">
        <w:rPr>
          <w:rFonts w:eastAsia="Trebuchet MS"/>
          <w:b/>
          <w:u w:val="single"/>
        </w:rPr>
        <w:t>:</w:t>
      </w:r>
    </w:p>
    <w:p w:rsidR="000879B1" w:rsidRPr="00444C1C" w:rsidRDefault="000879B1">
      <w:pPr>
        <w:jc w:val="both"/>
        <w:rPr>
          <w:rFonts w:eastAsia="Trebuchet MS"/>
          <w:sz w:val="20"/>
          <w:szCs w:val="20"/>
          <w:u w:val="single"/>
        </w:rPr>
      </w:pPr>
    </w:p>
    <w:p w:rsidR="000879B1" w:rsidRPr="00444C1C" w:rsidRDefault="002B3681">
      <w:pPr>
        <w:ind w:firstLine="720"/>
        <w:jc w:val="both"/>
        <w:rPr>
          <w:rFonts w:eastAsia="Trebuchet MS"/>
          <w:sz w:val="20"/>
          <w:szCs w:val="20"/>
        </w:rPr>
      </w:pPr>
      <w:r w:rsidRPr="00444C1C">
        <w:rPr>
          <w:rFonts w:eastAsia="Trebuchet MS"/>
          <w:sz w:val="20"/>
          <w:szCs w:val="20"/>
        </w:rPr>
        <w:t>Upon successful completion of the course, the students will be able to:</w:t>
      </w:r>
    </w:p>
    <w:p w:rsidR="000879B1" w:rsidRPr="00444C1C" w:rsidRDefault="002B3681">
      <w:pPr>
        <w:numPr>
          <w:ilvl w:val="0"/>
          <w:numId w:val="4"/>
        </w:numPr>
        <w:spacing w:line="360" w:lineRule="auto"/>
        <w:jc w:val="both"/>
        <w:rPr>
          <w:sz w:val="20"/>
          <w:szCs w:val="20"/>
        </w:rPr>
      </w:pPr>
      <w:r w:rsidRPr="00444C1C">
        <w:rPr>
          <w:rFonts w:eastAsia="Trebuchet MS"/>
          <w:sz w:val="20"/>
          <w:szCs w:val="20"/>
        </w:rPr>
        <w:t xml:space="preserve">Scientific approach about the short term and </w:t>
      </w:r>
      <w:proofErr w:type="spellStart"/>
      <w:r w:rsidRPr="00444C1C">
        <w:rPr>
          <w:rFonts w:eastAsia="Trebuchet MS"/>
          <w:sz w:val="20"/>
          <w:szCs w:val="20"/>
        </w:rPr>
        <w:t>longterm</w:t>
      </w:r>
      <w:proofErr w:type="spellEnd"/>
      <w:r w:rsidRPr="00444C1C">
        <w:rPr>
          <w:rFonts w:eastAsia="Trebuchet MS"/>
          <w:sz w:val="20"/>
          <w:szCs w:val="20"/>
        </w:rPr>
        <w:t xml:space="preserve"> phenomena of the lower atmosphere and dynamics.</w:t>
      </w:r>
    </w:p>
    <w:p w:rsidR="000879B1" w:rsidRPr="00444C1C" w:rsidRDefault="002B3681">
      <w:pPr>
        <w:numPr>
          <w:ilvl w:val="0"/>
          <w:numId w:val="4"/>
        </w:numPr>
        <w:spacing w:line="360" w:lineRule="auto"/>
        <w:jc w:val="both"/>
        <w:rPr>
          <w:sz w:val="20"/>
          <w:szCs w:val="20"/>
        </w:rPr>
      </w:pPr>
      <w:r w:rsidRPr="00444C1C">
        <w:rPr>
          <w:rFonts w:eastAsia="Trebuchet MS"/>
          <w:sz w:val="20"/>
          <w:szCs w:val="20"/>
        </w:rPr>
        <w:t>Dynamics of hydrological resources of our planet and their impacts on local and global climatic systems.</w:t>
      </w:r>
    </w:p>
    <w:p w:rsidR="000879B1" w:rsidRPr="00444C1C" w:rsidRDefault="002B3681">
      <w:pPr>
        <w:spacing w:before="80" w:after="80"/>
        <w:jc w:val="both"/>
        <w:rPr>
          <w:rFonts w:eastAsia="Trebuchet MS"/>
          <w:sz w:val="22"/>
          <w:szCs w:val="22"/>
          <w:u w:val="single"/>
        </w:rPr>
      </w:pPr>
      <w:r w:rsidRPr="00444C1C">
        <w:rPr>
          <w:rFonts w:eastAsia="Trebuchet MS"/>
          <w:b/>
          <w:sz w:val="22"/>
          <w:szCs w:val="22"/>
          <w:u w:val="single"/>
        </w:rPr>
        <w:t>Pre-Requites:</w:t>
      </w:r>
    </w:p>
    <w:p w:rsidR="000879B1" w:rsidRPr="00444C1C" w:rsidRDefault="002B3681">
      <w:pPr>
        <w:jc w:val="both"/>
        <w:rPr>
          <w:rFonts w:eastAsia="Trebuchet MS"/>
          <w:sz w:val="20"/>
          <w:szCs w:val="20"/>
        </w:rPr>
      </w:pPr>
      <w:r w:rsidRPr="00444C1C">
        <w:rPr>
          <w:rFonts w:eastAsia="Trebuchet MS"/>
          <w:sz w:val="20"/>
          <w:szCs w:val="20"/>
        </w:rPr>
        <w:t>None</w:t>
      </w:r>
    </w:p>
    <w:p w:rsidR="000879B1" w:rsidRPr="00444C1C" w:rsidRDefault="002B3681">
      <w:pPr>
        <w:spacing w:before="80" w:after="80"/>
        <w:jc w:val="both"/>
        <w:rPr>
          <w:rFonts w:eastAsia="Trebuchet MS"/>
          <w:sz w:val="22"/>
          <w:szCs w:val="22"/>
          <w:u w:val="single"/>
        </w:rPr>
      </w:pPr>
      <w:r w:rsidRPr="00444C1C">
        <w:rPr>
          <w:rFonts w:eastAsia="Trebuchet MS"/>
          <w:b/>
          <w:sz w:val="22"/>
          <w:szCs w:val="22"/>
          <w:u w:val="single"/>
        </w:rPr>
        <w:t>Course Outline:</w:t>
      </w:r>
    </w:p>
    <w:p w:rsidR="000879B1" w:rsidRPr="00444C1C" w:rsidRDefault="002B3681">
      <w:pPr>
        <w:numPr>
          <w:ilvl w:val="0"/>
          <w:numId w:val="6"/>
        </w:numPr>
        <w:jc w:val="both"/>
        <w:rPr>
          <w:rFonts w:eastAsia="Trebuchet MS"/>
          <w:sz w:val="20"/>
          <w:szCs w:val="20"/>
          <w:u w:val="single"/>
        </w:rPr>
      </w:pPr>
      <w:r w:rsidRPr="00444C1C">
        <w:rPr>
          <w:rFonts w:eastAsia="Trebuchet MS"/>
          <w:b/>
          <w:sz w:val="20"/>
          <w:szCs w:val="20"/>
          <w:u w:val="single"/>
        </w:rPr>
        <w:t>Week 1: Introduction</w:t>
      </w:r>
    </w:p>
    <w:p w:rsidR="000879B1" w:rsidRPr="00444C1C" w:rsidRDefault="002B3681">
      <w:pPr>
        <w:numPr>
          <w:ilvl w:val="0"/>
          <w:numId w:val="7"/>
        </w:numPr>
        <w:jc w:val="both"/>
        <w:rPr>
          <w:sz w:val="20"/>
          <w:szCs w:val="20"/>
        </w:rPr>
      </w:pPr>
      <w:r w:rsidRPr="00444C1C">
        <w:rPr>
          <w:rFonts w:eastAsia="Trebuchet MS"/>
          <w:sz w:val="20"/>
          <w:szCs w:val="20"/>
        </w:rPr>
        <w:t>Introduction to syllabus and polices, Atmosphere, its components and structure Introduction to atmosphere elements, elements; Temperature,</w:t>
      </w:r>
    </w:p>
    <w:p w:rsidR="000879B1" w:rsidRPr="00444C1C" w:rsidRDefault="002B3681">
      <w:pPr>
        <w:numPr>
          <w:ilvl w:val="0"/>
          <w:numId w:val="7"/>
        </w:numPr>
        <w:jc w:val="both"/>
        <w:rPr>
          <w:sz w:val="20"/>
          <w:szCs w:val="20"/>
        </w:rPr>
      </w:pPr>
      <w:r w:rsidRPr="00444C1C">
        <w:rPr>
          <w:rFonts w:eastAsia="Trebuchet MS"/>
          <w:sz w:val="20"/>
          <w:szCs w:val="20"/>
        </w:rPr>
        <w:t>Mode: Lecture &amp; Discussion; Reading: Home Reading</w:t>
      </w:r>
    </w:p>
    <w:p w:rsidR="000879B1" w:rsidRPr="00444C1C" w:rsidRDefault="002B3681">
      <w:pPr>
        <w:numPr>
          <w:ilvl w:val="0"/>
          <w:numId w:val="6"/>
        </w:numPr>
        <w:jc w:val="both"/>
        <w:rPr>
          <w:rFonts w:eastAsia="Trebuchet MS"/>
          <w:sz w:val="20"/>
          <w:szCs w:val="20"/>
          <w:u w:val="single"/>
        </w:rPr>
      </w:pPr>
      <w:r w:rsidRPr="00444C1C">
        <w:rPr>
          <w:rFonts w:eastAsia="Trebuchet MS"/>
          <w:b/>
          <w:sz w:val="20"/>
          <w:szCs w:val="20"/>
          <w:u w:val="single"/>
        </w:rPr>
        <w:t>Week 2: The Earth’s Global Energy Balance</w:t>
      </w:r>
    </w:p>
    <w:p w:rsidR="000879B1" w:rsidRPr="00444C1C" w:rsidRDefault="002B3681">
      <w:pPr>
        <w:numPr>
          <w:ilvl w:val="0"/>
          <w:numId w:val="1"/>
        </w:numPr>
        <w:jc w:val="both"/>
        <w:rPr>
          <w:sz w:val="20"/>
          <w:szCs w:val="20"/>
        </w:rPr>
      </w:pPr>
      <w:r w:rsidRPr="00444C1C">
        <w:rPr>
          <w:rFonts w:eastAsia="Trebuchet MS"/>
          <w:sz w:val="20"/>
          <w:szCs w:val="20"/>
        </w:rPr>
        <w:t>Solar radiation, Global radiation balance, Heat budget and Global energy system</w:t>
      </w:r>
    </w:p>
    <w:p w:rsidR="000879B1" w:rsidRPr="00444C1C" w:rsidRDefault="002B3681">
      <w:pPr>
        <w:numPr>
          <w:ilvl w:val="0"/>
          <w:numId w:val="1"/>
        </w:numPr>
        <w:jc w:val="both"/>
        <w:rPr>
          <w:sz w:val="20"/>
          <w:szCs w:val="20"/>
        </w:rPr>
      </w:pPr>
      <w:r w:rsidRPr="00444C1C">
        <w:rPr>
          <w:rFonts w:eastAsia="Trebuchet MS"/>
          <w:sz w:val="20"/>
          <w:szCs w:val="20"/>
        </w:rPr>
        <w:t>Mode: Lecture &amp; Discussion; Reading: Home Reading</w:t>
      </w:r>
    </w:p>
    <w:p w:rsidR="000879B1" w:rsidRPr="00444C1C" w:rsidRDefault="002B3681">
      <w:pPr>
        <w:numPr>
          <w:ilvl w:val="0"/>
          <w:numId w:val="1"/>
        </w:numPr>
        <w:jc w:val="both"/>
        <w:rPr>
          <w:sz w:val="20"/>
          <w:szCs w:val="20"/>
        </w:rPr>
      </w:pPr>
      <w:r w:rsidRPr="00444C1C">
        <w:rPr>
          <w:rFonts w:eastAsia="Trebuchet MS"/>
          <w:sz w:val="20"/>
          <w:szCs w:val="20"/>
        </w:rPr>
        <w:t>Review Write Up #1</w:t>
      </w:r>
    </w:p>
    <w:p w:rsidR="000879B1" w:rsidRPr="00444C1C" w:rsidRDefault="002B3681">
      <w:pPr>
        <w:numPr>
          <w:ilvl w:val="0"/>
          <w:numId w:val="6"/>
        </w:numPr>
        <w:jc w:val="both"/>
        <w:rPr>
          <w:rFonts w:eastAsia="Trebuchet MS"/>
          <w:sz w:val="20"/>
          <w:szCs w:val="20"/>
        </w:rPr>
      </w:pPr>
      <w:r w:rsidRPr="00444C1C">
        <w:rPr>
          <w:rFonts w:eastAsia="Trebuchet MS"/>
          <w:b/>
          <w:sz w:val="20"/>
          <w:szCs w:val="20"/>
          <w:u w:val="single"/>
        </w:rPr>
        <w:t>Week 3: Atmosphere and Atmospheric Pressure</w:t>
      </w:r>
    </w:p>
    <w:p w:rsidR="000879B1" w:rsidRPr="00444C1C" w:rsidRDefault="002B3681">
      <w:pPr>
        <w:numPr>
          <w:ilvl w:val="0"/>
          <w:numId w:val="1"/>
        </w:numPr>
        <w:jc w:val="both"/>
        <w:rPr>
          <w:sz w:val="20"/>
          <w:szCs w:val="20"/>
        </w:rPr>
      </w:pPr>
      <w:r w:rsidRPr="00444C1C">
        <w:rPr>
          <w:rFonts w:eastAsia="Trebuchet MS"/>
          <w:sz w:val="20"/>
          <w:szCs w:val="20"/>
        </w:rPr>
        <w:t>Atmospheric pressure, factors affecting on distribution of atmospheric pressure</w:t>
      </w:r>
    </w:p>
    <w:p w:rsidR="000879B1" w:rsidRPr="00444C1C" w:rsidRDefault="002B3681">
      <w:pPr>
        <w:numPr>
          <w:ilvl w:val="0"/>
          <w:numId w:val="1"/>
        </w:numPr>
        <w:jc w:val="both"/>
        <w:rPr>
          <w:sz w:val="20"/>
          <w:szCs w:val="20"/>
        </w:rPr>
      </w:pPr>
      <w:r w:rsidRPr="00444C1C">
        <w:rPr>
          <w:rFonts w:eastAsia="Trebuchet MS"/>
          <w:sz w:val="20"/>
          <w:szCs w:val="20"/>
        </w:rPr>
        <w:t>Mode: Lecture; Reading: Home Reading</w:t>
      </w:r>
    </w:p>
    <w:p w:rsidR="000879B1" w:rsidRPr="00444C1C" w:rsidRDefault="002B3681">
      <w:pPr>
        <w:numPr>
          <w:ilvl w:val="0"/>
          <w:numId w:val="1"/>
        </w:numPr>
        <w:jc w:val="both"/>
        <w:rPr>
          <w:sz w:val="20"/>
          <w:szCs w:val="20"/>
        </w:rPr>
      </w:pPr>
      <w:r w:rsidRPr="00444C1C">
        <w:rPr>
          <w:rFonts w:eastAsia="Trebuchet MS"/>
          <w:sz w:val="20"/>
          <w:szCs w:val="20"/>
        </w:rPr>
        <w:t>Assignment 1: Delivered, Quiz/Periodic Test# 1</w:t>
      </w:r>
    </w:p>
    <w:p w:rsidR="000879B1" w:rsidRPr="00444C1C" w:rsidRDefault="002B3681">
      <w:pPr>
        <w:numPr>
          <w:ilvl w:val="0"/>
          <w:numId w:val="6"/>
        </w:numPr>
        <w:jc w:val="both"/>
        <w:rPr>
          <w:rFonts w:eastAsia="Trebuchet MS"/>
          <w:sz w:val="20"/>
          <w:szCs w:val="20"/>
        </w:rPr>
      </w:pPr>
      <w:r w:rsidRPr="00444C1C">
        <w:rPr>
          <w:rFonts w:eastAsia="Trebuchet MS"/>
          <w:b/>
          <w:sz w:val="20"/>
          <w:szCs w:val="20"/>
          <w:u w:val="single"/>
        </w:rPr>
        <w:t xml:space="preserve">Week 4: Wind Circulation Patterns </w:t>
      </w:r>
    </w:p>
    <w:p w:rsidR="000879B1" w:rsidRPr="00444C1C" w:rsidRDefault="002B3681">
      <w:pPr>
        <w:numPr>
          <w:ilvl w:val="0"/>
          <w:numId w:val="1"/>
        </w:numPr>
        <w:jc w:val="both"/>
        <w:rPr>
          <w:sz w:val="20"/>
          <w:szCs w:val="20"/>
        </w:rPr>
      </w:pPr>
      <w:r w:rsidRPr="00444C1C">
        <w:rPr>
          <w:rFonts w:eastAsia="Trebuchet MS"/>
          <w:sz w:val="20"/>
          <w:szCs w:val="20"/>
        </w:rPr>
        <w:t>Wind: planetary and local winds circulation patterns, atmospheric condensation, clouds and their formation</w:t>
      </w:r>
    </w:p>
    <w:p w:rsidR="000879B1" w:rsidRPr="00444C1C" w:rsidRDefault="002B3681">
      <w:pPr>
        <w:numPr>
          <w:ilvl w:val="0"/>
          <w:numId w:val="1"/>
        </w:numPr>
        <w:jc w:val="both"/>
        <w:rPr>
          <w:sz w:val="20"/>
          <w:szCs w:val="20"/>
        </w:rPr>
      </w:pPr>
      <w:r w:rsidRPr="00444C1C">
        <w:rPr>
          <w:rFonts w:eastAsia="Trebuchet MS"/>
          <w:sz w:val="20"/>
          <w:szCs w:val="20"/>
        </w:rPr>
        <w:t>Mode: Lecture; Reading: Home Reading</w:t>
      </w:r>
    </w:p>
    <w:p w:rsidR="000879B1" w:rsidRPr="00444C1C" w:rsidRDefault="002B3681">
      <w:pPr>
        <w:numPr>
          <w:ilvl w:val="0"/>
          <w:numId w:val="1"/>
        </w:numPr>
        <w:jc w:val="both"/>
        <w:rPr>
          <w:sz w:val="20"/>
          <w:szCs w:val="20"/>
        </w:rPr>
      </w:pPr>
      <w:r w:rsidRPr="00444C1C">
        <w:rPr>
          <w:rFonts w:eastAsia="Trebuchet MS"/>
          <w:sz w:val="20"/>
          <w:szCs w:val="20"/>
        </w:rPr>
        <w:t>Assignment 1: Submitted</w:t>
      </w:r>
    </w:p>
    <w:p w:rsidR="009E601B" w:rsidRPr="00444C1C" w:rsidRDefault="009E601B" w:rsidP="009E601B">
      <w:pPr>
        <w:ind w:left="1080"/>
        <w:jc w:val="both"/>
        <w:rPr>
          <w:sz w:val="20"/>
          <w:szCs w:val="20"/>
        </w:rPr>
      </w:pPr>
    </w:p>
    <w:p w:rsidR="000879B1" w:rsidRPr="00444C1C" w:rsidRDefault="002B3681">
      <w:pPr>
        <w:numPr>
          <w:ilvl w:val="0"/>
          <w:numId w:val="6"/>
        </w:numPr>
        <w:jc w:val="both"/>
        <w:rPr>
          <w:rFonts w:eastAsia="Trebuchet MS"/>
          <w:sz w:val="20"/>
          <w:szCs w:val="20"/>
          <w:u w:val="single"/>
        </w:rPr>
      </w:pPr>
      <w:r w:rsidRPr="00444C1C">
        <w:rPr>
          <w:rFonts w:eastAsia="Trebuchet MS"/>
          <w:b/>
          <w:sz w:val="20"/>
          <w:szCs w:val="20"/>
          <w:u w:val="single"/>
        </w:rPr>
        <w:t>Week 5:  Precipitation</w:t>
      </w:r>
    </w:p>
    <w:p w:rsidR="000879B1" w:rsidRPr="00444C1C" w:rsidRDefault="002B3681">
      <w:pPr>
        <w:numPr>
          <w:ilvl w:val="0"/>
          <w:numId w:val="1"/>
        </w:numPr>
        <w:jc w:val="both"/>
        <w:rPr>
          <w:sz w:val="20"/>
          <w:szCs w:val="20"/>
        </w:rPr>
      </w:pPr>
      <w:r w:rsidRPr="00444C1C">
        <w:rPr>
          <w:rFonts w:eastAsia="Trebuchet MS"/>
          <w:sz w:val="20"/>
          <w:szCs w:val="20"/>
        </w:rPr>
        <w:t>Precipitation, its types, forms and processes, Air masses and Fronts</w:t>
      </w:r>
    </w:p>
    <w:p w:rsidR="000879B1" w:rsidRPr="00444C1C" w:rsidRDefault="002B3681">
      <w:pPr>
        <w:numPr>
          <w:ilvl w:val="0"/>
          <w:numId w:val="1"/>
        </w:numPr>
        <w:jc w:val="both"/>
        <w:rPr>
          <w:sz w:val="20"/>
          <w:szCs w:val="20"/>
        </w:rPr>
      </w:pPr>
      <w:r w:rsidRPr="00444C1C">
        <w:rPr>
          <w:rFonts w:eastAsia="Trebuchet MS"/>
          <w:sz w:val="20"/>
          <w:szCs w:val="20"/>
        </w:rPr>
        <w:t>Mode: Lecture; Reading: Home Reading</w:t>
      </w:r>
    </w:p>
    <w:p w:rsidR="000879B1" w:rsidRDefault="002B3681">
      <w:pPr>
        <w:numPr>
          <w:ilvl w:val="0"/>
          <w:numId w:val="1"/>
        </w:numPr>
        <w:jc w:val="both"/>
        <w:rPr>
          <w:sz w:val="20"/>
          <w:szCs w:val="20"/>
        </w:rPr>
      </w:pPr>
      <w:r w:rsidRPr="00444C1C">
        <w:rPr>
          <w:rFonts w:eastAsia="Trebuchet MS"/>
          <w:sz w:val="20"/>
          <w:szCs w:val="20"/>
        </w:rPr>
        <w:t>Assignment 2: Delivered; Quiz/ Periodic Test</w:t>
      </w:r>
      <w:r>
        <w:rPr>
          <w:rFonts w:ascii="Trebuchet MS" w:eastAsia="Trebuchet MS" w:hAnsi="Trebuchet MS" w:cs="Trebuchet MS"/>
          <w:sz w:val="20"/>
          <w:szCs w:val="20"/>
        </w:rPr>
        <w:t xml:space="preserve"> # 2</w:t>
      </w:r>
    </w:p>
    <w:p w:rsidR="000879B1" w:rsidRDefault="000879B1">
      <w:pPr>
        <w:jc w:val="both"/>
        <w:rPr>
          <w:rFonts w:ascii="Trebuchet MS" w:eastAsia="Trebuchet MS" w:hAnsi="Trebuchet MS" w:cs="Trebuchet MS"/>
          <w:sz w:val="20"/>
          <w:szCs w:val="20"/>
          <w:u w:val="single"/>
        </w:rPr>
        <w:sectPr w:rsidR="000879B1">
          <w:headerReference w:type="default" r:id="rId8"/>
          <w:footerReference w:type="default" r:id="rId9"/>
          <w:pgSz w:w="12240" w:h="15840"/>
          <w:pgMar w:top="720" w:right="720" w:bottom="720" w:left="720" w:header="720" w:footer="720" w:gutter="0"/>
          <w:pgNumType w:start="1"/>
          <w:cols w:space="720" w:equalWidth="0">
            <w:col w:w="9360"/>
          </w:cols>
        </w:sectPr>
      </w:pPr>
    </w:p>
    <w:p w:rsidR="000879B1" w:rsidRDefault="002B3681">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lastRenderedPageBreak/>
        <w:t>Week 6: Depression</w:t>
      </w:r>
    </w:p>
    <w:p w:rsidR="000879B1" w:rsidRDefault="002B3681">
      <w:pPr>
        <w:numPr>
          <w:ilvl w:val="0"/>
          <w:numId w:val="1"/>
        </w:numPr>
        <w:jc w:val="both"/>
        <w:rPr>
          <w:sz w:val="20"/>
          <w:szCs w:val="20"/>
        </w:rPr>
      </w:pPr>
      <w:r>
        <w:rPr>
          <w:rFonts w:ascii="Trebuchet MS" w:eastAsia="Trebuchet MS" w:hAnsi="Trebuchet MS" w:cs="Trebuchet MS"/>
          <w:sz w:val="20"/>
          <w:szCs w:val="20"/>
        </w:rPr>
        <w:t>Cyclones and its types: Tropical and temperate cyclone, Thunderstorm and Tornado</w:t>
      </w:r>
    </w:p>
    <w:p w:rsidR="000879B1" w:rsidRDefault="002B3681">
      <w:pPr>
        <w:numPr>
          <w:ilvl w:val="0"/>
          <w:numId w:val="1"/>
        </w:numPr>
        <w:jc w:val="both"/>
        <w:rPr>
          <w:sz w:val="20"/>
          <w:szCs w:val="20"/>
        </w:rPr>
      </w:pPr>
      <w:r>
        <w:rPr>
          <w:rFonts w:ascii="Trebuchet MS" w:eastAsia="Trebuchet MS" w:hAnsi="Trebuchet MS" w:cs="Trebuchet MS"/>
          <w:sz w:val="20"/>
          <w:szCs w:val="20"/>
        </w:rPr>
        <w:t>Mode: Lecture; Reading: Home Reading</w:t>
      </w:r>
    </w:p>
    <w:p w:rsidR="000879B1" w:rsidRDefault="002B3681">
      <w:pPr>
        <w:numPr>
          <w:ilvl w:val="0"/>
          <w:numId w:val="1"/>
        </w:numPr>
        <w:jc w:val="both"/>
        <w:rPr>
          <w:sz w:val="20"/>
          <w:szCs w:val="20"/>
        </w:rPr>
      </w:pPr>
      <w:r>
        <w:rPr>
          <w:rFonts w:ascii="Trebuchet MS" w:eastAsia="Trebuchet MS" w:hAnsi="Trebuchet MS" w:cs="Trebuchet MS"/>
          <w:sz w:val="20"/>
          <w:szCs w:val="20"/>
        </w:rPr>
        <w:t>Assignment 2: Submitted, Delivered/directed project</w:t>
      </w:r>
    </w:p>
    <w:p w:rsidR="000879B1" w:rsidRDefault="002B3681">
      <w:pPr>
        <w:numPr>
          <w:ilvl w:val="0"/>
          <w:numId w:val="6"/>
        </w:numPr>
        <w:jc w:val="both"/>
        <w:rPr>
          <w:rFonts w:ascii="Trebuchet MS" w:eastAsia="Trebuchet MS" w:hAnsi="Trebuchet MS" w:cs="Trebuchet MS"/>
          <w:sz w:val="20"/>
          <w:szCs w:val="20"/>
        </w:rPr>
      </w:pPr>
      <w:r>
        <w:rPr>
          <w:rFonts w:ascii="Trebuchet MS" w:eastAsia="Trebuchet MS" w:hAnsi="Trebuchet MS" w:cs="Trebuchet MS"/>
          <w:b/>
          <w:sz w:val="20"/>
          <w:szCs w:val="20"/>
          <w:u w:val="single"/>
        </w:rPr>
        <w:t>Week 7: Climate and Climatic Patterns</w:t>
      </w:r>
    </w:p>
    <w:p w:rsidR="000879B1" w:rsidRDefault="002B3681">
      <w:pPr>
        <w:numPr>
          <w:ilvl w:val="0"/>
          <w:numId w:val="1"/>
        </w:numPr>
        <w:jc w:val="both"/>
        <w:rPr>
          <w:sz w:val="20"/>
          <w:szCs w:val="20"/>
        </w:rPr>
      </w:pPr>
      <w:proofErr w:type="spellStart"/>
      <w:r>
        <w:rPr>
          <w:rFonts w:ascii="Trebuchet MS" w:eastAsia="Trebuchet MS" w:hAnsi="Trebuchet MS" w:cs="Trebuchet MS"/>
          <w:sz w:val="20"/>
          <w:szCs w:val="20"/>
        </w:rPr>
        <w:t>Koppen’s</w:t>
      </w:r>
      <w:proofErr w:type="spellEnd"/>
      <w:r>
        <w:rPr>
          <w:rFonts w:ascii="Trebuchet MS" w:eastAsia="Trebuchet MS" w:hAnsi="Trebuchet MS" w:cs="Trebuchet MS"/>
          <w:sz w:val="20"/>
          <w:szCs w:val="20"/>
        </w:rPr>
        <w:t xml:space="preserve"> climate classification, climatic regions of Pakistan</w:t>
      </w:r>
    </w:p>
    <w:p w:rsidR="000879B1" w:rsidRDefault="002B3681">
      <w:pPr>
        <w:numPr>
          <w:ilvl w:val="0"/>
          <w:numId w:val="1"/>
        </w:numPr>
        <w:jc w:val="both"/>
        <w:rPr>
          <w:sz w:val="20"/>
          <w:szCs w:val="20"/>
        </w:rPr>
      </w:pPr>
      <w:r>
        <w:rPr>
          <w:rFonts w:ascii="Trebuchet MS" w:eastAsia="Trebuchet MS" w:hAnsi="Trebuchet MS" w:cs="Trebuchet MS"/>
          <w:sz w:val="20"/>
          <w:szCs w:val="20"/>
        </w:rPr>
        <w:t>Mode: Lecture; Reading: Home Reading</w:t>
      </w:r>
    </w:p>
    <w:p w:rsidR="000879B1" w:rsidRDefault="002B3681">
      <w:pPr>
        <w:numPr>
          <w:ilvl w:val="0"/>
          <w:numId w:val="1"/>
        </w:numPr>
        <w:jc w:val="both"/>
        <w:rPr>
          <w:sz w:val="20"/>
          <w:szCs w:val="20"/>
        </w:rPr>
      </w:pPr>
      <w:r>
        <w:rPr>
          <w:rFonts w:ascii="Trebuchet MS" w:eastAsia="Trebuchet MS" w:hAnsi="Trebuchet MS" w:cs="Trebuchet MS"/>
          <w:sz w:val="20"/>
          <w:szCs w:val="20"/>
        </w:rPr>
        <w:t>Mid-Term Examination</w:t>
      </w:r>
    </w:p>
    <w:p w:rsidR="000879B1" w:rsidRDefault="002B3681">
      <w:pPr>
        <w:numPr>
          <w:ilvl w:val="0"/>
          <w:numId w:val="6"/>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8:  Weather Maps</w:t>
      </w:r>
    </w:p>
    <w:p w:rsidR="000879B1" w:rsidRDefault="002B3681">
      <w:pPr>
        <w:numPr>
          <w:ilvl w:val="0"/>
          <w:numId w:val="1"/>
        </w:numPr>
        <w:jc w:val="both"/>
        <w:rPr>
          <w:sz w:val="20"/>
          <w:szCs w:val="20"/>
        </w:rPr>
      </w:pPr>
      <w:r>
        <w:rPr>
          <w:rFonts w:ascii="Trebuchet MS" w:eastAsia="Trebuchet MS" w:hAnsi="Trebuchet MS" w:cs="Trebuchet MS"/>
          <w:sz w:val="20"/>
          <w:szCs w:val="20"/>
        </w:rPr>
        <w:t>Salient features of weather maps, symbols and interpretation, Introduction to weather station model</w:t>
      </w:r>
    </w:p>
    <w:p w:rsidR="000879B1" w:rsidRDefault="002B3681">
      <w:pPr>
        <w:numPr>
          <w:ilvl w:val="0"/>
          <w:numId w:val="1"/>
        </w:numPr>
        <w:jc w:val="both"/>
        <w:rPr>
          <w:sz w:val="20"/>
          <w:szCs w:val="20"/>
        </w:rPr>
      </w:pPr>
      <w:r>
        <w:rPr>
          <w:rFonts w:ascii="Trebuchet MS" w:eastAsia="Trebuchet MS" w:hAnsi="Trebuchet MS" w:cs="Trebuchet MS"/>
          <w:sz w:val="20"/>
          <w:szCs w:val="20"/>
        </w:rPr>
        <w:t>Mode: Lecture; Reading: Home Reading</w:t>
      </w:r>
    </w:p>
    <w:p w:rsidR="000879B1" w:rsidRDefault="002B3681">
      <w:pPr>
        <w:numPr>
          <w:ilvl w:val="0"/>
          <w:numId w:val="1"/>
        </w:numPr>
        <w:jc w:val="both"/>
        <w:rPr>
          <w:sz w:val="20"/>
          <w:szCs w:val="20"/>
        </w:rPr>
      </w:pPr>
      <w:r>
        <w:rPr>
          <w:rFonts w:ascii="Trebuchet MS" w:eastAsia="Trebuchet MS" w:hAnsi="Trebuchet MS" w:cs="Trebuchet MS"/>
          <w:sz w:val="20"/>
          <w:szCs w:val="20"/>
        </w:rPr>
        <w:t>Assignment 3: Delivered/directed project</w:t>
      </w:r>
    </w:p>
    <w:p w:rsidR="000879B1" w:rsidRDefault="002B3681">
      <w:pPr>
        <w:numPr>
          <w:ilvl w:val="0"/>
          <w:numId w:val="6"/>
        </w:numPr>
        <w:jc w:val="both"/>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Week 9: Meteorological Data  </w:t>
      </w:r>
    </w:p>
    <w:p w:rsidR="000879B1" w:rsidRDefault="002B3681">
      <w:pPr>
        <w:numPr>
          <w:ilvl w:val="0"/>
          <w:numId w:val="1"/>
        </w:numPr>
        <w:jc w:val="both"/>
        <w:rPr>
          <w:sz w:val="20"/>
          <w:szCs w:val="20"/>
        </w:rPr>
      </w:pPr>
      <w:r>
        <w:rPr>
          <w:rFonts w:ascii="Trebuchet MS" w:eastAsia="Trebuchet MS" w:hAnsi="Trebuchet MS" w:cs="Trebuchet MS"/>
          <w:sz w:val="20"/>
          <w:szCs w:val="20"/>
        </w:rPr>
        <w:t>Meteorological instruments introduction utility and working, a visit to meteorological department</w:t>
      </w:r>
    </w:p>
    <w:p w:rsidR="000879B1" w:rsidRDefault="002B3681">
      <w:pPr>
        <w:numPr>
          <w:ilvl w:val="0"/>
          <w:numId w:val="1"/>
        </w:numPr>
        <w:jc w:val="both"/>
        <w:rPr>
          <w:sz w:val="20"/>
          <w:szCs w:val="20"/>
        </w:rPr>
      </w:pPr>
      <w:r>
        <w:rPr>
          <w:rFonts w:ascii="Trebuchet MS" w:eastAsia="Trebuchet MS" w:hAnsi="Trebuchet MS" w:cs="Trebuchet MS"/>
          <w:sz w:val="20"/>
          <w:szCs w:val="20"/>
        </w:rPr>
        <w:t>Mode: Lecture; Reading: Home Reading</w:t>
      </w:r>
    </w:p>
    <w:p w:rsidR="000879B1" w:rsidRDefault="002B3681">
      <w:pPr>
        <w:numPr>
          <w:ilvl w:val="0"/>
          <w:numId w:val="1"/>
        </w:numPr>
        <w:jc w:val="both"/>
        <w:rPr>
          <w:sz w:val="20"/>
          <w:szCs w:val="20"/>
        </w:rPr>
      </w:pPr>
      <w:r>
        <w:rPr>
          <w:rFonts w:ascii="Trebuchet MS" w:eastAsia="Trebuchet MS" w:hAnsi="Trebuchet MS" w:cs="Trebuchet MS"/>
          <w:sz w:val="20"/>
          <w:szCs w:val="20"/>
        </w:rPr>
        <w:t>Assignment 3: Submitted</w:t>
      </w:r>
    </w:p>
    <w:p w:rsidR="000879B1" w:rsidRDefault="002B3681">
      <w:pPr>
        <w:numPr>
          <w:ilvl w:val="0"/>
          <w:numId w:val="1"/>
        </w:numPr>
        <w:jc w:val="both"/>
        <w:rPr>
          <w:sz w:val="20"/>
          <w:szCs w:val="20"/>
        </w:rPr>
      </w:pPr>
      <w:r>
        <w:rPr>
          <w:rFonts w:ascii="Trebuchet MS" w:eastAsia="Trebuchet MS" w:hAnsi="Trebuchet MS" w:cs="Trebuchet MS"/>
          <w:sz w:val="20"/>
          <w:szCs w:val="20"/>
        </w:rPr>
        <w:t>Periodic Test #3</w:t>
      </w:r>
    </w:p>
    <w:p w:rsidR="000879B1" w:rsidRDefault="002B3681">
      <w:pPr>
        <w:ind w:left="360"/>
        <w:jc w:val="both"/>
        <w:rPr>
          <w:rFonts w:ascii="Trebuchet MS" w:eastAsia="Trebuchet MS" w:hAnsi="Trebuchet MS" w:cs="Trebuchet MS"/>
          <w:sz w:val="20"/>
          <w:szCs w:val="20"/>
          <w:u w:val="single"/>
        </w:rPr>
      </w:pPr>
      <w:r>
        <w:rPr>
          <w:rFonts w:ascii="Trebuchet MS" w:eastAsia="Trebuchet MS" w:hAnsi="Trebuchet MS" w:cs="Trebuchet MS"/>
          <w:b/>
          <w:sz w:val="20"/>
          <w:szCs w:val="20"/>
        </w:rPr>
        <w:t>10.</w:t>
      </w:r>
      <w:r>
        <w:rPr>
          <w:rFonts w:ascii="Trebuchet MS" w:eastAsia="Trebuchet MS" w:hAnsi="Trebuchet MS" w:cs="Trebuchet MS"/>
          <w:b/>
          <w:sz w:val="20"/>
          <w:szCs w:val="20"/>
          <w:u w:val="single"/>
        </w:rPr>
        <w:t xml:space="preserve"> Week 10: Introduction to Hydrosphere Resources  </w:t>
      </w:r>
    </w:p>
    <w:p w:rsidR="000879B1" w:rsidRDefault="002B3681">
      <w:pPr>
        <w:numPr>
          <w:ilvl w:val="0"/>
          <w:numId w:val="1"/>
        </w:numPr>
        <w:jc w:val="both"/>
        <w:rPr>
          <w:sz w:val="20"/>
          <w:szCs w:val="20"/>
        </w:rPr>
      </w:pPr>
      <w:r>
        <w:rPr>
          <w:rFonts w:ascii="Trebuchet MS" w:eastAsia="Trebuchet MS" w:hAnsi="Trebuchet MS" w:cs="Trebuchet MS"/>
          <w:sz w:val="20"/>
          <w:szCs w:val="20"/>
        </w:rPr>
        <w:t>Erath principle water resources, Configuration of ocean Basin, ocean deposits</w:t>
      </w:r>
    </w:p>
    <w:p w:rsidR="000879B1" w:rsidRDefault="002B3681">
      <w:pPr>
        <w:numPr>
          <w:ilvl w:val="0"/>
          <w:numId w:val="1"/>
        </w:numPr>
        <w:jc w:val="both"/>
        <w:rPr>
          <w:sz w:val="20"/>
          <w:szCs w:val="20"/>
        </w:rPr>
      </w:pPr>
      <w:r>
        <w:rPr>
          <w:rFonts w:ascii="Trebuchet MS" w:eastAsia="Trebuchet MS" w:hAnsi="Trebuchet MS" w:cs="Trebuchet MS"/>
          <w:sz w:val="20"/>
          <w:szCs w:val="20"/>
        </w:rPr>
        <w:t>Mode: Lecture; Reading: Home Reading</w:t>
      </w:r>
    </w:p>
    <w:p w:rsidR="000879B1" w:rsidRDefault="002B3681">
      <w:pPr>
        <w:numPr>
          <w:ilvl w:val="0"/>
          <w:numId w:val="1"/>
        </w:numPr>
        <w:jc w:val="both"/>
        <w:rPr>
          <w:sz w:val="20"/>
          <w:szCs w:val="20"/>
        </w:rPr>
      </w:pPr>
      <w:r>
        <w:rPr>
          <w:rFonts w:ascii="Trebuchet MS" w:eastAsia="Trebuchet MS" w:hAnsi="Trebuchet MS" w:cs="Trebuchet MS"/>
          <w:sz w:val="20"/>
          <w:szCs w:val="20"/>
        </w:rPr>
        <w:t xml:space="preserve">Review Write up# 2 </w:t>
      </w:r>
    </w:p>
    <w:p w:rsidR="000879B1" w:rsidRDefault="002B3681">
      <w:pPr>
        <w:ind w:left="360"/>
        <w:jc w:val="both"/>
        <w:rPr>
          <w:rFonts w:ascii="Trebuchet MS" w:eastAsia="Trebuchet MS" w:hAnsi="Trebuchet MS" w:cs="Trebuchet MS"/>
          <w:sz w:val="20"/>
          <w:szCs w:val="20"/>
          <w:u w:val="single"/>
        </w:rPr>
      </w:pPr>
      <w:r>
        <w:rPr>
          <w:rFonts w:ascii="Trebuchet MS" w:eastAsia="Trebuchet MS" w:hAnsi="Trebuchet MS" w:cs="Trebuchet MS"/>
          <w:b/>
          <w:sz w:val="20"/>
          <w:szCs w:val="20"/>
        </w:rPr>
        <w:t>11.</w:t>
      </w:r>
      <w:r>
        <w:rPr>
          <w:rFonts w:ascii="Trebuchet MS" w:eastAsia="Trebuchet MS" w:hAnsi="Trebuchet MS" w:cs="Trebuchet MS"/>
          <w:b/>
          <w:sz w:val="20"/>
          <w:szCs w:val="20"/>
          <w:u w:val="single"/>
        </w:rPr>
        <w:t xml:space="preserve"> Week 11: Composition of Marine water</w:t>
      </w:r>
    </w:p>
    <w:p w:rsidR="000879B1" w:rsidRDefault="002B3681">
      <w:pPr>
        <w:numPr>
          <w:ilvl w:val="0"/>
          <w:numId w:val="1"/>
        </w:numPr>
        <w:jc w:val="both"/>
        <w:rPr>
          <w:sz w:val="20"/>
          <w:szCs w:val="20"/>
        </w:rPr>
      </w:pPr>
      <w:r>
        <w:rPr>
          <w:rFonts w:ascii="Trebuchet MS" w:eastAsia="Trebuchet MS" w:hAnsi="Trebuchet MS" w:cs="Trebuchet MS"/>
          <w:sz w:val="20"/>
          <w:szCs w:val="20"/>
        </w:rPr>
        <w:t>Composition of sea water, Water salinity, Temperature variation in oceanic water</w:t>
      </w:r>
    </w:p>
    <w:p w:rsidR="000879B1" w:rsidRDefault="002B3681">
      <w:pPr>
        <w:numPr>
          <w:ilvl w:val="0"/>
          <w:numId w:val="1"/>
        </w:numPr>
        <w:jc w:val="both"/>
        <w:rPr>
          <w:sz w:val="20"/>
          <w:szCs w:val="20"/>
        </w:rPr>
      </w:pPr>
      <w:r>
        <w:rPr>
          <w:rFonts w:ascii="Trebuchet MS" w:eastAsia="Trebuchet MS" w:hAnsi="Trebuchet MS" w:cs="Trebuchet MS"/>
          <w:sz w:val="20"/>
          <w:szCs w:val="20"/>
        </w:rPr>
        <w:t xml:space="preserve">Mode: Lecture; Reading: Home Reading </w:t>
      </w:r>
    </w:p>
    <w:p w:rsidR="000879B1" w:rsidRDefault="002B3681">
      <w:pPr>
        <w:numPr>
          <w:ilvl w:val="0"/>
          <w:numId w:val="1"/>
        </w:numPr>
        <w:jc w:val="both"/>
        <w:rPr>
          <w:sz w:val="20"/>
          <w:szCs w:val="20"/>
        </w:rPr>
      </w:pPr>
      <w:r>
        <w:rPr>
          <w:rFonts w:ascii="Trebuchet MS" w:eastAsia="Trebuchet MS" w:hAnsi="Trebuchet MS" w:cs="Trebuchet MS"/>
          <w:sz w:val="20"/>
          <w:szCs w:val="20"/>
        </w:rPr>
        <w:t>Review Write up 2</w:t>
      </w:r>
    </w:p>
    <w:p w:rsidR="000879B1" w:rsidRDefault="002B3681">
      <w:pPr>
        <w:jc w:val="both"/>
        <w:rPr>
          <w:rFonts w:ascii="Trebuchet MS" w:eastAsia="Trebuchet MS" w:hAnsi="Trebuchet MS" w:cs="Trebuchet MS"/>
          <w:sz w:val="20"/>
          <w:szCs w:val="20"/>
          <w:u w:val="single"/>
        </w:rPr>
      </w:pPr>
      <w:r>
        <w:rPr>
          <w:rFonts w:ascii="Trebuchet MS" w:eastAsia="Trebuchet MS" w:hAnsi="Trebuchet MS" w:cs="Trebuchet MS"/>
          <w:b/>
          <w:sz w:val="20"/>
          <w:szCs w:val="20"/>
        </w:rPr>
        <w:t xml:space="preserve">      12.</w:t>
      </w:r>
      <w:r>
        <w:rPr>
          <w:rFonts w:ascii="Trebuchet MS" w:eastAsia="Trebuchet MS" w:hAnsi="Trebuchet MS" w:cs="Trebuchet MS"/>
          <w:b/>
          <w:sz w:val="20"/>
          <w:szCs w:val="20"/>
          <w:u w:val="single"/>
        </w:rPr>
        <w:t xml:space="preserve"> Week 12: Hydrological Cycle</w:t>
      </w:r>
    </w:p>
    <w:p w:rsidR="000879B1" w:rsidRDefault="002B3681">
      <w:pPr>
        <w:numPr>
          <w:ilvl w:val="0"/>
          <w:numId w:val="1"/>
        </w:numPr>
        <w:jc w:val="both"/>
        <w:rPr>
          <w:sz w:val="20"/>
          <w:szCs w:val="20"/>
        </w:rPr>
      </w:pPr>
      <w:r>
        <w:rPr>
          <w:rFonts w:ascii="Trebuchet MS" w:eastAsia="Trebuchet MS" w:hAnsi="Trebuchet MS" w:cs="Trebuchet MS"/>
          <w:sz w:val="20"/>
          <w:szCs w:val="20"/>
        </w:rPr>
        <w:t>Introduction to hydrological cycle, ocean currents of major marine masses</w:t>
      </w:r>
    </w:p>
    <w:p w:rsidR="000879B1" w:rsidRDefault="002B3681">
      <w:pPr>
        <w:numPr>
          <w:ilvl w:val="0"/>
          <w:numId w:val="1"/>
        </w:numPr>
        <w:jc w:val="both"/>
        <w:rPr>
          <w:sz w:val="20"/>
          <w:szCs w:val="20"/>
        </w:rPr>
      </w:pPr>
      <w:r>
        <w:rPr>
          <w:rFonts w:ascii="Trebuchet MS" w:eastAsia="Trebuchet MS" w:hAnsi="Trebuchet MS" w:cs="Trebuchet MS"/>
          <w:sz w:val="20"/>
          <w:szCs w:val="20"/>
        </w:rPr>
        <w:t>Mode: Lecture; Reading: Home Reading</w:t>
      </w:r>
    </w:p>
    <w:p w:rsidR="000879B1" w:rsidRDefault="002B3681">
      <w:pPr>
        <w:numPr>
          <w:ilvl w:val="0"/>
          <w:numId w:val="1"/>
        </w:numPr>
        <w:jc w:val="both"/>
        <w:rPr>
          <w:sz w:val="20"/>
          <w:szCs w:val="20"/>
        </w:rPr>
      </w:pPr>
      <w:r>
        <w:rPr>
          <w:rFonts w:ascii="Trebuchet MS" w:eastAsia="Trebuchet MS" w:hAnsi="Trebuchet MS" w:cs="Trebuchet MS"/>
          <w:sz w:val="20"/>
          <w:szCs w:val="20"/>
        </w:rPr>
        <w:t>Periodic Test #4</w:t>
      </w:r>
    </w:p>
    <w:p w:rsidR="000879B1" w:rsidRDefault="002B3681">
      <w:pPr>
        <w:numPr>
          <w:ilvl w:val="0"/>
          <w:numId w:val="2"/>
        </w:numPr>
        <w:jc w:val="both"/>
        <w:rPr>
          <w:rFonts w:ascii="Trebuchet MS" w:eastAsia="Trebuchet MS" w:hAnsi="Trebuchet MS" w:cs="Trebuchet MS"/>
          <w:sz w:val="20"/>
          <w:szCs w:val="20"/>
        </w:rPr>
      </w:pPr>
      <w:r>
        <w:rPr>
          <w:rFonts w:ascii="Trebuchet MS" w:eastAsia="Trebuchet MS" w:hAnsi="Trebuchet MS" w:cs="Trebuchet MS"/>
          <w:b/>
          <w:sz w:val="20"/>
          <w:szCs w:val="20"/>
          <w:u w:val="single"/>
        </w:rPr>
        <w:t>Week 13: Movement of Marine Water</w:t>
      </w:r>
    </w:p>
    <w:p w:rsidR="000879B1" w:rsidRDefault="002B3681">
      <w:pPr>
        <w:numPr>
          <w:ilvl w:val="0"/>
          <w:numId w:val="1"/>
        </w:numPr>
        <w:jc w:val="both"/>
        <w:rPr>
          <w:sz w:val="20"/>
          <w:szCs w:val="20"/>
        </w:rPr>
      </w:pPr>
      <w:r>
        <w:rPr>
          <w:rFonts w:ascii="Trebuchet MS" w:eastAsia="Trebuchet MS" w:hAnsi="Trebuchet MS" w:cs="Trebuchet MS"/>
          <w:sz w:val="20"/>
          <w:szCs w:val="20"/>
        </w:rPr>
        <w:t>Movement of ocean water, Wave and ocean tides</w:t>
      </w:r>
    </w:p>
    <w:p w:rsidR="000879B1" w:rsidRDefault="002B3681">
      <w:pPr>
        <w:numPr>
          <w:ilvl w:val="0"/>
          <w:numId w:val="1"/>
        </w:numPr>
        <w:jc w:val="both"/>
        <w:rPr>
          <w:sz w:val="20"/>
          <w:szCs w:val="20"/>
        </w:rPr>
      </w:pPr>
      <w:r>
        <w:rPr>
          <w:rFonts w:ascii="Trebuchet MS" w:eastAsia="Trebuchet MS" w:hAnsi="Trebuchet MS" w:cs="Trebuchet MS"/>
          <w:sz w:val="20"/>
          <w:szCs w:val="20"/>
        </w:rPr>
        <w:t>Mode: Lecture; Reading: Home Reading</w:t>
      </w:r>
    </w:p>
    <w:p w:rsidR="000879B1" w:rsidRDefault="002B3681">
      <w:pPr>
        <w:numPr>
          <w:ilvl w:val="0"/>
          <w:numId w:val="1"/>
        </w:numPr>
        <w:jc w:val="both"/>
        <w:rPr>
          <w:sz w:val="20"/>
          <w:szCs w:val="20"/>
        </w:rPr>
      </w:pPr>
      <w:r>
        <w:rPr>
          <w:rFonts w:ascii="Trebuchet MS" w:eastAsia="Trebuchet MS" w:hAnsi="Trebuchet MS" w:cs="Trebuchet MS"/>
          <w:sz w:val="20"/>
          <w:szCs w:val="20"/>
        </w:rPr>
        <w:t>Project Submitted/periodic Test# 4</w:t>
      </w:r>
    </w:p>
    <w:p w:rsidR="000879B1" w:rsidRDefault="002B3681">
      <w:pPr>
        <w:numPr>
          <w:ilvl w:val="0"/>
          <w:numId w:val="2"/>
        </w:numPr>
        <w:jc w:val="both"/>
        <w:rPr>
          <w:rFonts w:ascii="Trebuchet MS" w:eastAsia="Trebuchet MS" w:hAnsi="Trebuchet MS" w:cs="Trebuchet MS"/>
          <w:sz w:val="20"/>
          <w:szCs w:val="20"/>
          <w:u w:val="single"/>
        </w:rPr>
      </w:pPr>
      <w:r>
        <w:rPr>
          <w:rFonts w:ascii="Trebuchet MS" w:eastAsia="Trebuchet MS" w:hAnsi="Trebuchet MS" w:cs="Trebuchet MS"/>
          <w:b/>
          <w:sz w:val="20"/>
          <w:szCs w:val="20"/>
          <w:u w:val="single"/>
        </w:rPr>
        <w:t>Week 14: Course Review</w:t>
      </w:r>
    </w:p>
    <w:p w:rsidR="000879B1" w:rsidRDefault="002B3681">
      <w:pPr>
        <w:numPr>
          <w:ilvl w:val="0"/>
          <w:numId w:val="1"/>
        </w:numPr>
        <w:jc w:val="both"/>
        <w:rPr>
          <w:sz w:val="20"/>
          <w:szCs w:val="20"/>
        </w:rPr>
      </w:pPr>
      <w:r>
        <w:rPr>
          <w:rFonts w:ascii="Trebuchet MS" w:eastAsia="Trebuchet MS" w:hAnsi="Trebuchet MS" w:cs="Trebuchet MS"/>
          <w:sz w:val="20"/>
          <w:szCs w:val="20"/>
        </w:rPr>
        <w:t>The Forum; Review of the Course.</w:t>
      </w:r>
    </w:p>
    <w:p w:rsidR="000879B1" w:rsidRDefault="002B3681">
      <w:pPr>
        <w:numPr>
          <w:ilvl w:val="0"/>
          <w:numId w:val="1"/>
        </w:numPr>
        <w:jc w:val="both"/>
        <w:rPr>
          <w:sz w:val="20"/>
          <w:szCs w:val="20"/>
          <w:u w:val="single"/>
        </w:rPr>
      </w:pPr>
      <w:r>
        <w:rPr>
          <w:rFonts w:ascii="Trebuchet MS" w:eastAsia="Trebuchet MS" w:hAnsi="Trebuchet MS" w:cs="Trebuchet MS"/>
          <w:sz w:val="20"/>
          <w:szCs w:val="20"/>
        </w:rPr>
        <w:t>Mode: Discussion &amp; QA Session; Presentation on Project</w:t>
      </w:r>
    </w:p>
    <w:p w:rsidR="000879B1" w:rsidRDefault="000879B1">
      <w:pPr>
        <w:ind w:left="1440"/>
        <w:jc w:val="both"/>
        <w:rPr>
          <w:rFonts w:ascii="Trebuchet MS" w:eastAsia="Trebuchet MS" w:hAnsi="Trebuchet MS" w:cs="Trebuchet MS"/>
          <w:sz w:val="20"/>
          <w:szCs w:val="20"/>
          <w:u w:val="single"/>
        </w:rPr>
      </w:pPr>
    </w:p>
    <w:p w:rsidR="000879B1" w:rsidRDefault="002B3681">
      <w:pPr>
        <w:ind w:firstLine="720"/>
        <w:jc w:val="both"/>
        <w:rPr>
          <w:rFonts w:ascii="Trebuchet MS" w:eastAsia="Trebuchet MS" w:hAnsi="Trebuchet MS" w:cs="Trebuchet MS"/>
          <w:sz w:val="20"/>
          <w:szCs w:val="20"/>
        </w:rPr>
      </w:pPr>
      <w:r>
        <w:rPr>
          <w:rFonts w:ascii="Trebuchet MS" w:eastAsia="Trebuchet MS" w:hAnsi="Trebuchet MS" w:cs="Trebuchet MS"/>
          <w:b/>
          <w:sz w:val="20"/>
          <w:szCs w:val="20"/>
        </w:rPr>
        <w:t>Recommended Reading</w:t>
      </w:r>
    </w:p>
    <w:tbl>
      <w:tblPr>
        <w:tblStyle w:val="a"/>
        <w:tblW w:w="4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4"/>
        <w:gridCol w:w="3332"/>
      </w:tblGrid>
      <w:tr w:rsidR="000879B1">
        <w:trPr>
          <w:trHeight w:val="200"/>
        </w:trPr>
        <w:tc>
          <w:tcPr>
            <w:tcW w:w="158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332"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Physical Geography</w:t>
            </w:r>
          </w:p>
        </w:tc>
      </w:tr>
      <w:tr w:rsidR="000879B1">
        <w:trPr>
          <w:trHeight w:val="180"/>
        </w:trPr>
        <w:tc>
          <w:tcPr>
            <w:tcW w:w="158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332" w:type="dxa"/>
            <w:vAlign w:val="center"/>
          </w:tcPr>
          <w:p w:rsidR="000879B1" w:rsidRDefault="002B3681">
            <w:pPr>
              <w:jc w:val="center"/>
              <w:rPr>
                <w:rFonts w:ascii="Trebuchet MS" w:eastAsia="Trebuchet MS" w:hAnsi="Trebuchet MS" w:cs="Trebuchet MS"/>
                <w:color w:val="000000"/>
                <w:sz w:val="18"/>
                <w:szCs w:val="18"/>
              </w:rPr>
            </w:pPr>
            <w:proofErr w:type="spellStart"/>
            <w:r>
              <w:rPr>
                <w:rFonts w:ascii="Trebuchet MS" w:eastAsia="Trebuchet MS" w:hAnsi="Trebuchet MS" w:cs="Trebuchet MS"/>
                <w:color w:val="000000"/>
                <w:sz w:val="18"/>
                <w:szCs w:val="18"/>
              </w:rPr>
              <w:t>Plummer,MqGrea,Carlcon</w:t>
            </w:r>
            <w:proofErr w:type="spellEnd"/>
          </w:p>
        </w:tc>
      </w:tr>
      <w:tr w:rsidR="000879B1">
        <w:trPr>
          <w:trHeight w:val="240"/>
        </w:trPr>
        <w:tc>
          <w:tcPr>
            <w:tcW w:w="158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332"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McGraw Hills</w:t>
            </w:r>
          </w:p>
        </w:tc>
      </w:tr>
      <w:tr w:rsidR="000879B1">
        <w:trPr>
          <w:trHeight w:val="80"/>
        </w:trPr>
        <w:tc>
          <w:tcPr>
            <w:tcW w:w="158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Call No</w:t>
            </w:r>
          </w:p>
        </w:tc>
        <w:tc>
          <w:tcPr>
            <w:tcW w:w="3332"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0102976</w:t>
            </w:r>
          </w:p>
        </w:tc>
      </w:tr>
      <w:tr w:rsidR="000879B1">
        <w:trPr>
          <w:trHeight w:val="40"/>
        </w:trPr>
        <w:tc>
          <w:tcPr>
            <w:tcW w:w="158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Edition</w:t>
            </w:r>
          </w:p>
        </w:tc>
        <w:tc>
          <w:tcPr>
            <w:tcW w:w="3332"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10</w:t>
            </w:r>
            <w:r>
              <w:rPr>
                <w:rFonts w:ascii="Trebuchet MS" w:eastAsia="Trebuchet MS" w:hAnsi="Trebuchet MS" w:cs="Trebuchet MS"/>
                <w:color w:val="000000"/>
                <w:sz w:val="18"/>
                <w:szCs w:val="18"/>
                <w:vertAlign w:val="superscript"/>
              </w:rPr>
              <w:t>th</w:t>
            </w:r>
          </w:p>
        </w:tc>
      </w:tr>
    </w:tbl>
    <w:tbl>
      <w:tblPr>
        <w:tblStyle w:val="a1"/>
        <w:tblpPr w:leftFromText="180" w:rightFromText="180" w:vertAnchor="text" w:horzAnchor="margin" w:tblpXSpec="right" w:tblpY="-1156"/>
        <w:tblW w:w="5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3510"/>
      </w:tblGrid>
      <w:tr w:rsidR="00444C1C" w:rsidTr="00444C1C">
        <w:trPr>
          <w:trHeight w:val="200"/>
        </w:trPr>
        <w:tc>
          <w:tcPr>
            <w:tcW w:w="1771"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510"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Climatology :An Atmospheric Science</w:t>
            </w:r>
          </w:p>
        </w:tc>
      </w:tr>
      <w:tr w:rsidR="00444C1C" w:rsidTr="00444C1C">
        <w:trPr>
          <w:trHeight w:val="80"/>
        </w:trPr>
        <w:tc>
          <w:tcPr>
            <w:tcW w:w="1771"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510"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J.E .</w:t>
            </w:r>
            <w:proofErr w:type="spellStart"/>
            <w:r>
              <w:rPr>
                <w:rFonts w:ascii="Trebuchet MS" w:eastAsia="Trebuchet MS" w:hAnsi="Trebuchet MS" w:cs="Trebuchet MS"/>
                <w:color w:val="000000"/>
                <w:sz w:val="18"/>
                <w:szCs w:val="18"/>
              </w:rPr>
              <w:t>Oliver,J.Hidore</w:t>
            </w:r>
            <w:proofErr w:type="spellEnd"/>
          </w:p>
        </w:tc>
      </w:tr>
      <w:tr w:rsidR="00444C1C" w:rsidTr="00444C1C">
        <w:trPr>
          <w:trHeight w:val="220"/>
        </w:trPr>
        <w:tc>
          <w:tcPr>
            <w:tcW w:w="1771"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510"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Printce Hall</w:t>
            </w:r>
          </w:p>
        </w:tc>
      </w:tr>
      <w:tr w:rsidR="00444C1C" w:rsidTr="00444C1C">
        <w:trPr>
          <w:trHeight w:val="40"/>
        </w:trPr>
        <w:tc>
          <w:tcPr>
            <w:tcW w:w="1771"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Call No</w:t>
            </w:r>
          </w:p>
        </w:tc>
        <w:tc>
          <w:tcPr>
            <w:tcW w:w="3510"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551.46P521 2010</w:t>
            </w:r>
          </w:p>
        </w:tc>
      </w:tr>
    </w:tbl>
    <w:p w:rsidR="000879B1" w:rsidRDefault="000879B1"/>
    <w:tbl>
      <w:tblPr>
        <w:tblStyle w:val="a0"/>
        <w:tblW w:w="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4"/>
        <w:gridCol w:w="3671"/>
      </w:tblGrid>
      <w:tr w:rsidR="000879B1" w:rsidTr="00444C1C">
        <w:trPr>
          <w:trHeight w:val="200"/>
        </w:trPr>
        <w:tc>
          <w:tcPr>
            <w:tcW w:w="127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671"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Invitation to ocean geography</w:t>
            </w:r>
          </w:p>
        </w:tc>
      </w:tr>
      <w:tr w:rsidR="000879B1" w:rsidTr="00444C1C">
        <w:trPr>
          <w:trHeight w:val="180"/>
        </w:trPr>
        <w:tc>
          <w:tcPr>
            <w:tcW w:w="127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671" w:type="dxa"/>
            <w:vAlign w:val="center"/>
          </w:tcPr>
          <w:p w:rsidR="000879B1" w:rsidRDefault="002B3681">
            <w:pPr>
              <w:jc w:val="center"/>
              <w:rPr>
                <w:rFonts w:ascii="Trebuchet MS" w:eastAsia="Trebuchet MS" w:hAnsi="Trebuchet MS" w:cs="Trebuchet MS"/>
                <w:color w:val="000000"/>
                <w:sz w:val="18"/>
                <w:szCs w:val="18"/>
              </w:rPr>
            </w:pPr>
            <w:proofErr w:type="spellStart"/>
            <w:r>
              <w:rPr>
                <w:rFonts w:ascii="Trebuchet MS" w:eastAsia="Trebuchet MS" w:hAnsi="Trebuchet MS" w:cs="Trebuchet MS"/>
                <w:color w:val="000000"/>
                <w:sz w:val="18"/>
                <w:szCs w:val="18"/>
              </w:rPr>
              <w:t>Pual</w:t>
            </w:r>
            <w:proofErr w:type="spellEnd"/>
            <w:r>
              <w:rPr>
                <w:rFonts w:ascii="Trebuchet MS" w:eastAsia="Trebuchet MS" w:hAnsi="Trebuchet MS" w:cs="Trebuchet MS"/>
                <w:color w:val="000000"/>
                <w:sz w:val="18"/>
                <w:szCs w:val="18"/>
              </w:rPr>
              <w:t xml:space="preserve"> </w:t>
            </w:r>
            <w:proofErr w:type="spellStart"/>
            <w:r>
              <w:rPr>
                <w:rFonts w:ascii="Trebuchet MS" w:eastAsia="Trebuchet MS" w:hAnsi="Trebuchet MS" w:cs="Trebuchet MS"/>
                <w:color w:val="000000"/>
                <w:sz w:val="18"/>
                <w:szCs w:val="18"/>
              </w:rPr>
              <w:t>R.Print</w:t>
            </w:r>
            <w:proofErr w:type="spellEnd"/>
          </w:p>
        </w:tc>
      </w:tr>
      <w:tr w:rsidR="000879B1" w:rsidTr="00444C1C">
        <w:trPr>
          <w:trHeight w:val="240"/>
        </w:trPr>
        <w:tc>
          <w:tcPr>
            <w:tcW w:w="127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671"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McGraw Hill</w:t>
            </w:r>
          </w:p>
        </w:tc>
      </w:tr>
      <w:tr w:rsidR="000879B1" w:rsidTr="00444C1C">
        <w:trPr>
          <w:trHeight w:val="80"/>
        </w:trPr>
        <w:tc>
          <w:tcPr>
            <w:tcW w:w="127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Call No</w:t>
            </w:r>
          </w:p>
        </w:tc>
        <w:tc>
          <w:tcPr>
            <w:tcW w:w="3671"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551.46P65212009</w:t>
            </w:r>
          </w:p>
        </w:tc>
      </w:tr>
      <w:tr w:rsidR="000879B1" w:rsidTr="00444C1C">
        <w:trPr>
          <w:trHeight w:val="40"/>
        </w:trPr>
        <w:tc>
          <w:tcPr>
            <w:tcW w:w="1274"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Edition</w:t>
            </w:r>
          </w:p>
        </w:tc>
        <w:tc>
          <w:tcPr>
            <w:tcW w:w="3671" w:type="dxa"/>
            <w:vAlign w:val="center"/>
          </w:tcPr>
          <w:p w:rsidR="000879B1" w:rsidRDefault="002B3681">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5</w:t>
            </w:r>
            <w:r>
              <w:rPr>
                <w:rFonts w:ascii="Trebuchet MS" w:eastAsia="Trebuchet MS" w:hAnsi="Trebuchet MS" w:cs="Trebuchet MS"/>
                <w:color w:val="000000"/>
                <w:sz w:val="18"/>
                <w:szCs w:val="18"/>
                <w:vertAlign w:val="superscript"/>
              </w:rPr>
              <w:t>th</w:t>
            </w:r>
            <w:r>
              <w:rPr>
                <w:rFonts w:ascii="Trebuchet MS" w:eastAsia="Trebuchet MS" w:hAnsi="Trebuchet MS" w:cs="Trebuchet MS"/>
                <w:color w:val="000000"/>
                <w:sz w:val="18"/>
                <w:szCs w:val="18"/>
              </w:rPr>
              <w:t xml:space="preserve"> edition</w:t>
            </w:r>
          </w:p>
        </w:tc>
      </w:tr>
    </w:tbl>
    <w:tbl>
      <w:tblPr>
        <w:tblStyle w:val="a2"/>
        <w:tblpPr w:leftFromText="180" w:rightFromText="180" w:vertAnchor="text" w:horzAnchor="margin" w:tblpXSpec="right" w:tblpY="-1143"/>
        <w:tblW w:w="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7"/>
        <w:gridCol w:w="3603"/>
      </w:tblGrid>
      <w:tr w:rsidR="00444C1C" w:rsidTr="00444C1C">
        <w:trPr>
          <w:trHeight w:val="220"/>
        </w:trPr>
        <w:tc>
          <w:tcPr>
            <w:tcW w:w="1677"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Title</w:t>
            </w:r>
          </w:p>
        </w:tc>
        <w:tc>
          <w:tcPr>
            <w:tcW w:w="3603"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Fundamentals of Ocean geography</w:t>
            </w:r>
          </w:p>
        </w:tc>
      </w:tr>
      <w:tr w:rsidR="00444C1C" w:rsidTr="00444C1C">
        <w:trPr>
          <w:trHeight w:val="240"/>
        </w:trPr>
        <w:tc>
          <w:tcPr>
            <w:tcW w:w="1677"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Author</w:t>
            </w:r>
          </w:p>
        </w:tc>
        <w:tc>
          <w:tcPr>
            <w:tcW w:w="3603" w:type="dxa"/>
            <w:vAlign w:val="center"/>
          </w:tcPr>
          <w:p w:rsidR="00444C1C" w:rsidRDefault="00444C1C" w:rsidP="00444C1C">
            <w:pPr>
              <w:jc w:val="center"/>
              <w:rPr>
                <w:rFonts w:ascii="Trebuchet MS" w:eastAsia="Trebuchet MS" w:hAnsi="Trebuchet MS" w:cs="Trebuchet MS"/>
                <w:color w:val="000000"/>
                <w:sz w:val="18"/>
                <w:szCs w:val="18"/>
              </w:rPr>
            </w:pPr>
            <w:proofErr w:type="spellStart"/>
            <w:r>
              <w:rPr>
                <w:rFonts w:ascii="Trebuchet MS" w:eastAsia="Trebuchet MS" w:hAnsi="Trebuchet MS" w:cs="Trebuchet MS"/>
                <w:color w:val="000000"/>
                <w:sz w:val="18"/>
                <w:szCs w:val="18"/>
              </w:rPr>
              <w:t>Keith,Sverdrup,Alison</w:t>
            </w:r>
            <w:proofErr w:type="spellEnd"/>
          </w:p>
        </w:tc>
      </w:tr>
      <w:tr w:rsidR="00444C1C" w:rsidTr="00444C1C">
        <w:trPr>
          <w:trHeight w:val="220"/>
        </w:trPr>
        <w:tc>
          <w:tcPr>
            <w:tcW w:w="1677"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Publisher</w:t>
            </w:r>
          </w:p>
        </w:tc>
        <w:tc>
          <w:tcPr>
            <w:tcW w:w="3603"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Boston, McGraw Hill</w:t>
            </w:r>
          </w:p>
        </w:tc>
      </w:tr>
      <w:tr w:rsidR="00444C1C" w:rsidTr="00444C1C">
        <w:trPr>
          <w:trHeight w:val="220"/>
        </w:trPr>
        <w:tc>
          <w:tcPr>
            <w:tcW w:w="1677"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Call No</w:t>
            </w:r>
          </w:p>
        </w:tc>
        <w:tc>
          <w:tcPr>
            <w:tcW w:w="3603" w:type="dxa"/>
            <w:vAlign w:val="center"/>
          </w:tcPr>
          <w:p w:rsidR="00444C1C" w:rsidRDefault="00444C1C" w:rsidP="00444C1C">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550.46P 2009</w:t>
            </w:r>
          </w:p>
        </w:tc>
      </w:tr>
    </w:tbl>
    <w:p w:rsidR="000879B1" w:rsidRDefault="000879B1">
      <w:pPr>
        <w:rPr>
          <w:rFonts w:ascii="Trebuchet MS" w:eastAsia="Trebuchet MS" w:hAnsi="Trebuchet MS" w:cs="Trebuchet MS"/>
          <w:sz w:val="20"/>
          <w:szCs w:val="20"/>
        </w:rPr>
      </w:pPr>
    </w:p>
    <w:p w:rsidR="000879B1" w:rsidRDefault="000879B1">
      <w:pPr>
        <w:jc w:val="both"/>
        <w:rPr>
          <w:rFonts w:ascii="Trebuchet MS" w:eastAsia="Trebuchet MS" w:hAnsi="Trebuchet MS" w:cs="Trebuchet MS"/>
          <w:sz w:val="20"/>
          <w:szCs w:val="20"/>
        </w:rPr>
      </w:pPr>
    </w:p>
    <w:p w:rsidR="000879B1" w:rsidRDefault="002B3681">
      <w:pPr>
        <w:jc w:val="both"/>
        <w:rPr>
          <w:rFonts w:ascii="Trebuchet MS" w:eastAsia="Trebuchet MS" w:hAnsi="Trebuchet MS" w:cs="Trebuchet MS"/>
          <w:sz w:val="20"/>
          <w:szCs w:val="20"/>
        </w:rPr>
      </w:pPr>
      <w:r>
        <w:rPr>
          <w:rFonts w:ascii="Trebuchet MS" w:eastAsia="Trebuchet MS" w:hAnsi="Trebuchet MS" w:cs="Trebuchet MS"/>
          <w:b/>
          <w:sz w:val="20"/>
          <w:szCs w:val="20"/>
        </w:rPr>
        <w:t xml:space="preserve">      </w:t>
      </w:r>
    </w:p>
    <w:p w:rsidR="000879B1" w:rsidRDefault="000879B1">
      <w:pPr>
        <w:spacing w:before="80" w:after="80"/>
        <w:jc w:val="both"/>
        <w:rPr>
          <w:rFonts w:ascii="Trebuchet MS" w:eastAsia="Trebuchet MS" w:hAnsi="Trebuchet MS" w:cs="Trebuchet MS"/>
          <w:sz w:val="22"/>
          <w:szCs w:val="22"/>
          <w:u w:val="single"/>
        </w:rPr>
      </w:pPr>
    </w:p>
    <w:p w:rsidR="000879B1" w:rsidRDefault="000879B1">
      <w:pPr>
        <w:spacing w:before="80" w:after="80"/>
        <w:jc w:val="both"/>
        <w:rPr>
          <w:rFonts w:ascii="Trebuchet MS" w:eastAsia="Trebuchet MS" w:hAnsi="Trebuchet MS" w:cs="Trebuchet MS"/>
          <w:sz w:val="22"/>
          <w:szCs w:val="22"/>
          <w:u w:val="single"/>
        </w:rPr>
      </w:pPr>
    </w:p>
    <w:p w:rsidR="000879B1" w:rsidRPr="003A7A6E" w:rsidRDefault="000879B1">
      <w:pPr>
        <w:spacing w:before="80" w:after="80"/>
        <w:ind w:firstLine="720"/>
        <w:jc w:val="both"/>
        <w:rPr>
          <w:rFonts w:eastAsia="Trebuchet MS"/>
          <w:sz w:val="22"/>
          <w:szCs w:val="22"/>
          <w:u w:val="single"/>
        </w:rPr>
      </w:pPr>
      <w:bookmarkStart w:id="0" w:name="_GoBack"/>
    </w:p>
    <w:p w:rsidR="000879B1" w:rsidRPr="003A7A6E" w:rsidRDefault="002B3681">
      <w:pPr>
        <w:spacing w:before="80" w:after="80"/>
        <w:ind w:firstLine="720"/>
        <w:jc w:val="both"/>
        <w:rPr>
          <w:rFonts w:eastAsia="Trebuchet MS"/>
          <w:sz w:val="22"/>
          <w:szCs w:val="22"/>
          <w:u w:val="single"/>
        </w:rPr>
      </w:pPr>
      <w:r w:rsidRPr="003A7A6E">
        <w:rPr>
          <w:rFonts w:eastAsia="Trebuchet MS"/>
          <w:b/>
          <w:sz w:val="22"/>
          <w:szCs w:val="22"/>
          <w:u w:val="single"/>
        </w:rPr>
        <w:t>Assessment/ Grade Distribution:</w:t>
      </w:r>
    </w:p>
    <w:tbl>
      <w:tblPr>
        <w:tblStyle w:val="a3"/>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1440"/>
        <w:gridCol w:w="2520"/>
      </w:tblGrid>
      <w:tr w:rsidR="000879B1" w:rsidRPr="003A7A6E">
        <w:trPr>
          <w:jc w:val="center"/>
        </w:trPr>
        <w:tc>
          <w:tcPr>
            <w:tcW w:w="4788" w:type="dxa"/>
            <w:vAlign w:val="center"/>
          </w:tcPr>
          <w:p w:rsidR="000879B1" w:rsidRPr="003A7A6E" w:rsidRDefault="002B3681">
            <w:pPr>
              <w:jc w:val="center"/>
              <w:rPr>
                <w:rFonts w:eastAsia="Trebuchet MS"/>
                <w:sz w:val="20"/>
                <w:szCs w:val="20"/>
              </w:rPr>
            </w:pPr>
            <w:r w:rsidRPr="003A7A6E">
              <w:rPr>
                <w:rFonts w:eastAsia="Trebuchet MS"/>
                <w:b/>
                <w:sz w:val="20"/>
                <w:szCs w:val="20"/>
              </w:rPr>
              <w:t>Assessment Measure (for Grading)</w:t>
            </w:r>
          </w:p>
        </w:tc>
        <w:tc>
          <w:tcPr>
            <w:tcW w:w="1440" w:type="dxa"/>
            <w:vAlign w:val="center"/>
          </w:tcPr>
          <w:p w:rsidR="000879B1" w:rsidRPr="003A7A6E" w:rsidRDefault="002B3681">
            <w:pPr>
              <w:jc w:val="center"/>
              <w:rPr>
                <w:rFonts w:eastAsia="Trebuchet MS"/>
                <w:sz w:val="20"/>
                <w:szCs w:val="20"/>
              </w:rPr>
            </w:pPr>
            <w:r w:rsidRPr="003A7A6E">
              <w:rPr>
                <w:rFonts w:eastAsia="Trebuchet MS"/>
                <w:b/>
                <w:sz w:val="20"/>
                <w:szCs w:val="20"/>
              </w:rPr>
              <w:t>Total Points</w:t>
            </w:r>
          </w:p>
        </w:tc>
        <w:tc>
          <w:tcPr>
            <w:tcW w:w="2520" w:type="dxa"/>
            <w:vAlign w:val="center"/>
          </w:tcPr>
          <w:p w:rsidR="000879B1" w:rsidRPr="003A7A6E" w:rsidRDefault="002B3681">
            <w:pPr>
              <w:jc w:val="center"/>
              <w:rPr>
                <w:rFonts w:eastAsia="Trebuchet MS"/>
                <w:sz w:val="20"/>
                <w:szCs w:val="20"/>
              </w:rPr>
            </w:pPr>
            <w:r w:rsidRPr="003A7A6E">
              <w:rPr>
                <w:rFonts w:eastAsia="Trebuchet MS"/>
                <w:b/>
                <w:sz w:val="20"/>
                <w:szCs w:val="20"/>
              </w:rPr>
              <w:t>%age for Final Grade</w:t>
            </w:r>
          </w:p>
        </w:tc>
      </w:tr>
      <w:tr w:rsidR="000879B1" w:rsidRPr="003A7A6E">
        <w:trPr>
          <w:jc w:val="center"/>
        </w:trPr>
        <w:tc>
          <w:tcPr>
            <w:tcW w:w="4788" w:type="dxa"/>
            <w:vAlign w:val="center"/>
          </w:tcPr>
          <w:p w:rsidR="000879B1" w:rsidRPr="003A7A6E" w:rsidRDefault="002B3681">
            <w:pPr>
              <w:jc w:val="both"/>
              <w:rPr>
                <w:rFonts w:eastAsia="Trebuchet MS"/>
                <w:sz w:val="20"/>
                <w:szCs w:val="20"/>
              </w:rPr>
            </w:pPr>
            <w:r w:rsidRPr="003A7A6E">
              <w:rPr>
                <w:rFonts w:eastAsia="Trebuchet MS"/>
                <w:sz w:val="20"/>
                <w:szCs w:val="20"/>
              </w:rPr>
              <w:t xml:space="preserve">Individual Home/Library Assignments(3)      </w:t>
            </w:r>
          </w:p>
        </w:tc>
        <w:tc>
          <w:tcPr>
            <w:tcW w:w="1440" w:type="dxa"/>
            <w:vAlign w:val="center"/>
          </w:tcPr>
          <w:p w:rsidR="000879B1" w:rsidRPr="003A7A6E" w:rsidRDefault="002B3681">
            <w:pPr>
              <w:jc w:val="center"/>
              <w:rPr>
                <w:rFonts w:eastAsia="Trebuchet MS"/>
                <w:sz w:val="20"/>
                <w:szCs w:val="20"/>
              </w:rPr>
            </w:pPr>
            <w:r w:rsidRPr="003A7A6E">
              <w:rPr>
                <w:rFonts w:eastAsia="Trebuchet MS"/>
                <w:sz w:val="20"/>
                <w:szCs w:val="20"/>
              </w:rPr>
              <w:t>75</w:t>
            </w:r>
          </w:p>
        </w:tc>
        <w:tc>
          <w:tcPr>
            <w:tcW w:w="2520" w:type="dxa"/>
            <w:vAlign w:val="center"/>
          </w:tcPr>
          <w:p w:rsidR="000879B1" w:rsidRPr="003A7A6E" w:rsidRDefault="002B3681">
            <w:pPr>
              <w:jc w:val="center"/>
              <w:rPr>
                <w:rFonts w:eastAsia="Trebuchet MS"/>
                <w:sz w:val="20"/>
                <w:szCs w:val="20"/>
              </w:rPr>
            </w:pPr>
            <w:r w:rsidRPr="003A7A6E">
              <w:rPr>
                <w:rFonts w:eastAsia="Trebuchet MS"/>
                <w:sz w:val="20"/>
                <w:szCs w:val="20"/>
              </w:rPr>
              <w:t>15 %</w:t>
            </w:r>
          </w:p>
        </w:tc>
      </w:tr>
      <w:tr w:rsidR="000879B1" w:rsidRPr="003A7A6E">
        <w:trPr>
          <w:jc w:val="center"/>
        </w:trPr>
        <w:tc>
          <w:tcPr>
            <w:tcW w:w="4788" w:type="dxa"/>
            <w:vAlign w:val="center"/>
          </w:tcPr>
          <w:p w:rsidR="000879B1" w:rsidRPr="003A7A6E" w:rsidRDefault="002B3681">
            <w:pPr>
              <w:jc w:val="both"/>
              <w:rPr>
                <w:rFonts w:eastAsia="Trebuchet MS"/>
                <w:sz w:val="20"/>
                <w:szCs w:val="20"/>
              </w:rPr>
            </w:pPr>
            <w:r w:rsidRPr="003A7A6E">
              <w:rPr>
                <w:rFonts w:eastAsia="Trebuchet MS"/>
                <w:sz w:val="20"/>
                <w:szCs w:val="20"/>
              </w:rPr>
              <w:t>Periodic Tests/Quizzes(4)</w:t>
            </w:r>
          </w:p>
        </w:tc>
        <w:tc>
          <w:tcPr>
            <w:tcW w:w="1440" w:type="dxa"/>
            <w:vAlign w:val="center"/>
          </w:tcPr>
          <w:p w:rsidR="000879B1" w:rsidRPr="003A7A6E" w:rsidRDefault="002B3681">
            <w:pPr>
              <w:jc w:val="center"/>
              <w:rPr>
                <w:rFonts w:eastAsia="Trebuchet MS"/>
                <w:sz w:val="20"/>
                <w:szCs w:val="20"/>
              </w:rPr>
            </w:pPr>
            <w:r w:rsidRPr="003A7A6E">
              <w:rPr>
                <w:rFonts w:eastAsia="Trebuchet MS"/>
                <w:sz w:val="20"/>
                <w:szCs w:val="20"/>
              </w:rPr>
              <w:t>100</w:t>
            </w:r>
          </w:p>
        </w:tc>
        <w:tc>
          <w:tcPr>
            <w:tcW w:w="2520" w:type="dxa"/>
            <w:vAlign w:val="center"/>
          </w:tcPr>
          <w:p w:rsidR="000879B1" w:rsidRPr="003A7A6E" w:rsidRDefault="002B3681">
            <w:pPr>
              <w:jc w:val="center"/>
              <w:rPr>
                <w:rFonts w:eastAsia="Trebuchet MS"/>
                <w:sz w:val="20"/>
                <w:szCs w:val="20"/>
              </w:rPr>
            </w:pPr>
            <w:r w:rsidRPr="003A7A6E">
              <w:rPr>
                <w:rFonts w:eastAsia="Trebuchet MS"/>
                <w:sz w:val="20"/>
                <w:szCs w:val="20"/>
              </w:rPr>
              <w:t>20%</w:t>
            </w:r>
          </w:p>
        </w:tc>
      </w:tr>
      <w:tr w:rsidR="000879B1" w:rsidRPr="003A7A6E">
        <w:trPr>
          <w:jc w:val="center"/>
        </w:trPr>
        <w:tc>
          <w:tcPr>
            <w:tcW w:w="4788" w:type="dxa"/>
            <w:vAlign w:val="center"/>
          </w:tcPr>
          <w:p w:rsidR="000879B1" w:rsidRPr="003A7A6E" w:rsidRDefault="002B3681">
            <w:pPr>
              <w:jc w:val="both"/>
              <w:rPr>
                <w:rFonts w:eastAsia="Trebuchet MS"/>
                <w:sz w:val="20"/>
                <w:szCs w:val="20"/>
              </w:rPr>
            </w:pPr>
            <w:r w:rsidRPr="003A7A6E">
              <w:rPr>
                <w:rFonts w:eastAsia="Trebuchet MS"/>
                <w:sz w:val="20"/>
                <w:szCs w:val="20"/>
              </w:rPr>
              <w:t>Class participation and Review Write up(2)</w:t>
            </w:r>
          </w:p>
        </w:tc>
        <w:tc>
          <w:tcPr>
            <w:tcW w:w="1440" w:type="dxa"/>
            <w:vAlign w:val="center"/>
          </w:tcPr>
          <w:p w:rsidR="000879B1" w:rsidRPr="003A7A6E" w:rsidRDefault="002B3681">
            <w:pPr>
              <w:jc w:val="center"/>
              <w:rPr>
                <w:rFonts w:eastAsia="Trebuchet MS"/>
                <w:sz w:val="20"/>
                <w:szCs w:val="20"/>
              </w:rPr>
            </w:pPr>
            <w:r w:rsidRPr="003A7A6E">
              <w:rPr>
                <w:rFonts w:eastAsia="Trebuchet MS"/>
                <w:sz w:val="20"/>
                <w:szCs w:val="20"/>
              </w:rPr>
              <w:t>50</w:t>
            </w:r>
          </w:p>
        </w:tc>
        <w:tc>
          <w:tcPr>
            <w:tcW w:w="2520" w:type="dxa"/>
            <w:vAlign w:val="center"/>
          </w:tcPr>
          <w:p w:rsidR="000879B1" w:rsidRPr="003A7A6E" w:rsidRDefault="002B3681">
            <w:pPr>
              <w:jc w:val="center"/>
              <w:rPr>
                <w:rFonts w:eastAsia="Trebuchet MS"/>
                <w:sz w:val="20"/>
                <w:szCs w:val="20"/>
              </w:rPr>
            </w:pPr>
            <w:r w:rsidRPr="003A7A6E">
              <w:rPr>
                <w:rFonts w:eastAsia="Trebuchet MS"/>
                <w:sz w:val="20"/>
                <w:szCs w:val="20"/>
              </w:rPr>
              <w:t>10%</w:t>
            </w:r>
          </w:p>
        </w:tc>
      </w:tr>
      <w:tr w:rsidR="000879B1" w:rsidRPr="003A7A6E">
        <w:trPr>
          <w:jc w:val="center"/>
        </w:trPr>
        <w:tc>
          <w:tcPr>
            <w:tcW w:w="4788" w:type="dxa"/>
            <w:vAlign w:val="center"/>
          </w:tcPr>
          <w:p w:rsidR="000879B1" w:rsidRPr="003A7A6E" w:rsidRDefault="002B3681">
            <w:pPr>
              <w:jc w:val="both"/>
              <w:rPr>
                <w:rFonts w:eastAsia="Trebuchet MS"/>
                <w:sz w:val="20"/>
                <w:szCs w:val="20"/>
              </w:rPr>
            </w:pPr>
            <w:r w:rsidRPr="003A7A6E">
              <w:rPr>
                <w:rFonts w:eastAsia="Trebuchet MS"/>
                <w:sz w:val="20"/>
                <w:szCs w:val="20"/>
              </w:rPr>
              <w:t>Individual/Group Project &amp; Presentation</w:t>
            </w:r>
          </w:p>
        </w:tc>
        <w:tc>
          <w:tcPr>
            <w:tcW w:w="1440" w:type="dxa"/>
            <w:vAlign w:val="center"/>
          </w:tcPr>
          <w:p w:rsidR="000879B1" w:rsidRPr="003A7A6E" w:rsidRDefault="002B3681">
            <w:pPr>
              <w:jc w:val="center"/>
              <w:rPr>
                <w:rFonts w:eastAsia="Trebuchet MS"/>
                <w:sz w:val="20"/>
                <w:szCs w:val="20"/>
              </w:rPr>
            </w:pPr>
            <w:r w:rsidRPr="003A7A6E">
              <w:rPr>
                <w:rFonts w:eastAsia="Trebuchet MS"/>
                <w:sz w:val="20"/>
                <w:szCs w:val="20"/>
              </w:rPr>
              <w:t>75</w:t>
            </w:r>
          </w:p>
        </w:tc>
        <w:tc>
          <w:tcPr>
            <w:tcW w:w="2520" w:type="dxa"/>
            <w:vAlign w:val="center"/>
          </w:tcPr>
          <w:p w:rsidR="000879B1" w:rsidRPr="003A7A6E" w:rsidRDefault="002B3681">
            <w:pPr>
              <w:jc w:val="center"/>
              <w:rPr>
                <w:rFonts w:eastAsia="Trebuchet MS"/>
                <w:sz w:val="20"/>
                <w:szCs w:val="20"/>
              </w:rPr>
            </w:pPr>
            <w:r w:rsidRPr="003A7A6E">
              <w:rPr>
                <w:rFonts w:eastAsia="Trebuchet MS"/>
                <w:sz w:val="20"/>
                <w:szCs w:val="20"/>
              </w:rPr>
              <w:t>15 %</w:t>
            </w:r>
          </w:p>
        </w:tc>
      </w:tr>
      <w:tr w:rsidR="000879B1" w:rsidRPr="003A7A6E">
        <w:trPr>
          <w:jc w:val="center"/>
        </w:trPr>
        <w:tc>
          <w:tcPr>
            <w:tcW w:w="4788" w:type="dxa"/>
            <w:tcBorders>
              <w:bottom w:val="single" w:sz="4" w:space="0" w:color="000000"/>
            </w:tcBorders>
            <w:vAlign w:val="center"/>
          </w:tcPr>
          <w:p w:rsidR="000879B1" w:rsidRPr="003A7A6E" w:rsidRDefault="002B3681">
            <w:pPr>
              <w:jc w:val="both"/>
              <w:rPr>
                <w:rFonts w:eastAsia="Trebuchet MS"/>
                <w:sz w:val="20"/>
                <w:szCs w:val="20"/>
              </w:rPr>
            </w:pPr>
            <w:r w:rsidRPr="003A7A6E">
              <w:rPr>
                <w:rFonts w:eastAsia="Trebuchet MS"/>
                <w:sz w:val="20"/>
                <w:szCs w:val="20"/>
              </w:rPr>
              <w:t xml:space="preserve">Mid-Term Examination (Objective + Essay)        </w:t>
            </w:r>
          </w:p>
        </w:tc>
        <w:tc>
          <w:tcPr>
            <w:tcW w:w="1440" w:type="dxa"/>
            <w:tcBorders>
              <w:bottom w:val="single" w:sz="4" w:space="0" w:color="000000"/>
            </w:tcBorders>
            <w:vAlign w:val="center"/>
          </w:tcPr>
          <w:p w:rsidR="000879B1" w:rsidRPr="003A7A6E" w:rsidRDefault="002B3681">
            <w:pPr>
              <w:jc w:val="center"/>
              <w:rPr>
                <w:rFonts w:eastAsia="Trebuchet MS"/>
                <w:sz w:val="20"/>
                <w:szCs w:val="20"/>
              </w:rPr>
            </w:pPr>
            <w:r w:rsidRPr="003A7A6E">
              <w:rPr>
                <w:rFonts w:eastAsia="Trebuchet MS"/>
                <w:sz w:val="20"/>
                <w:szCs w:val="20"/>
              </w:rPr>
              <w:t>75</w:t>
            </w:r>
          </w:p>
        </w:tc>
        <w:tc>
          <w:tcPr>
            <w:tcW w:w="2520" w:type="dxa"/>
            <w:vAlign w:val="center"/>
          </w:tcPr>
          <w:p w:rsidR="000879B1" w:rsidRPr="003A7A6E" w:rsidRDefault="002B3681">
            <w:pPr>
              <w:rPr>
                <w:rFonts w:eastAsia="Trebuchet MS"/>
                <w:sz w:val="20"/>
                <w:szCs w:val="20"/>
              </w:rPr>
            </w:pPr>
            <w:r w:rsidRPr="003A7A6E">
              <w:rPr>
                <w:rFonts w:eastAsia="Trebuchet MS"/>
                <w:sz w:val="20"/>
                <w:szCs w:val="20"/>
              </w:rPr>
              <w:t xml:space="preserve">                15%</w:t>
            </w:r>
          </w:p>
        </w:tc>
      </w:tr>
      <w:tr w:rsidR="000879B1" w:rsidRPr="003A7A6E">
        <w:trPr>
          <w:jc w:val="center"/>
        </w:trPr>
        <w:tc>
          <w:tcPr>
            <w:tcW w:w="4788" w:type="dxa"/>
            <w:tcBorders>
              <w:bottom w:val="single" w:sz="4" w:space="0" w:color="000000"/>
            </w:tcBorders>
            <w:vAlign w:val="center"/>
          </w:tcPr>
          <w:p w:rsidR="000879B1" w:rsidRPr="003A7A6E" w:rsidRDefault="002B3681">
            <w:pPr>
              <w:jc w:val="both"/>
              <w:rPr>
                <w:rFonts w:eastAsia="Trebuchet MS"/>
                <w:sz w:val="20"/>
                <w:szCs w:val="20"/>
              </w:rPr>
            </w:pPr>
            <w:r w:rsidRPr="003A7A6E">
              <w:rPr>
                <w:rFonts w:eastAsia="Trebuchet MS"/>
                <w:sz w:val="20"/>
                <w:szCs w:val="20"/>
              </w:rPr>
              <w:t xml:space="preserve">Final Examination (Objective + Essay)        </w:t>
            </w:r>
          </w:p>
        </w:tc>
        <w:tc>
          <w:tcPr>
            <w:tcW w:w="1440" w:type="dxa"/>
            <w:tcBorders>
              <w:bottom w:val="single" w:sz="4" w:space="0" w:color="000000"/>
            </w:tcBorders>
            <w:vAlign w:val="center"/>
          </w:tcPr>
          <w:p w:rsidR="000879B1" w:rsidRPr="003A7A6E" w:rsidRDefault="002B3681">
            <w:pPr>
              <w:jc w:val="center"/>
              <w:rPr>
                <w:rFonts w:eastAsia="Trebuchet MS"/>
                <w:sz w:val="20"/>
                <w:szCs w:val="20"/>
              </w:rPr>
            </w:pPr>
            <w:r w:rsidRPr="003A7A6E">
              <w:rPr>
                <w:rFonts w:eastAsia="Trebuchet MS"/>
                <w:sz w:val="20"/>
                <w:szCs w:val="20"/>
              </w:rPr>
              <w:t>125</w:t>
            </w:r>
          </w:p>
        </w:tc>
        <w:tc>
          <w:tcPr>
            <w:tcW w:w="2520" w:type="dxa"/>
            <w:vAlign w:val="center"/>
          </w:tcPr>
          <w:p w:rsidR="000879B1" w:rsidRPr="003A7A6E" w:rsidRDefault="002B3681">
            <w:pPr>
              <w:jc w:val="center"/>
              <w:rPr>
                <w:rFonts w:eastAsia="Trebuchet MS"/>
                <w:sz w:val="20"/>
                <w:szCs w:val="20"/>
              </w:rPr>
            </w:pPr>
            <w:r w:rsidRPr="003A7A6E">
              <w:rPr>
                <w:rFonts w:eastAsia="Trebuchet MS"/>
                <w:sz w:val="20"/>
                <w:szCs w:val="20"/>
              </w:rPr>
              <w:t>25%</w:t>
            </w:r>
          </w:p>
        </w:tc>
      </w:tr>
      <w:tr w:rsidR="000879B1" w:rsidRPr="003A7A6E">
        <w:trPr>
          <w:jc w:val="center"/>
        </w:trPr>
        <w:tc>
          <w:tcPr>
            <w:tcW w:w="6228" w:type="dxa"/>
            <w:gridSpan w:val="2"/>
            <w:tcBorders>
              <w:right w:val="nil"/>
            </w:tcBorders>
            <w:vAlign w:val="center"/>
          </w:tcPr>
          <w:p w:rsidR="000879B1" w:rsidRPr="003A7A6E" w:rsidRDefault="002B3681">
            <w:pPr>
              <w:rPr>
                <w:rFonts w:eastAsia="Trebuchet MS"/>
                <w:sz w:val="20"/>
                <w:szCs w:val="20"/>
              </w:rPr>
            </w:pPr>
            <w:r w:rsidRPr="003A7A6E">
              <w:rPr>
                <w:rFonts w:eastAsia="Trebuchet MS"/>
                <w:b/>
                <w:sz w:val="20"/>
                <w:szCs w:val="20"/>
              </w:rPr>
              <w:t>Percentage of the cumulative points:                              500</w:t>
            </w:r>
          </w:p>
        </w:tc>
        <w:tc>
          <w:tcPr>
            <w:tcW w:w="2520" w:type="dxa"/>
            <w:tcBorders>
              <w:left w:val="nil"/>
            </w:tcBorders>
            <w:vAlign w:val="center"/>
          </w:tcPr>
          <w:p w:rsidR="000879B1" w:rsidRPr="003A7A6E" w:rsidRDefault="002B3681">
            <w:pPr>
              <w:jc w:val="center"/>
              <w:rPr>
                <w:rFonts w:eastAsia="Trebuchet MS"/>
                <w:sz w:val="20"/>
                <w:szCs w:val="20"/>
              </w:rPr>
            </w:pPr>
            <w:r w:rsidRPr="003A7A6E">
              <w:rPr>
                <w:rFonts w:eastAsia="Trebuchet MS"/>
                <w:b/>
                <w:sz w:val="20"/>
                <w:szCs w:val="20"/>
              </w:rPr>
              <w:t>100 %</w:t>
            </w:r>
          </w:p>
        </w:tc>
      </w:tr>
    </w:tbl>
    <w:p w:rsidR="000879B1" w:rsidRPr="003A7A6E" w:rsidRDefault="000879B1">
      <w:pPr>
        <w:jc w:val="both"/>
        <w:rPr>
          <w:rFonts w:eastAsia="Trebuchet MS"/>
          <w:sz w:val="20"/>
          <w:szCs w:val="20"/>
        </w:rPr>
      </w:pPr>
    </w:p>
    <w:p w:rsidR="000879B1" w:rsidRPr="003A7A6E" w:rsidRDefault="002B3681">
      <w:pPr>
        <w:jc w:val="both"/>
        <w:rPr>
          <w:rFonts w:eastAsia="Trebuchet MS"/>
          <w:sz w:val="20"/>
          <w:szCs w:val="20"/>
        </w:rPr>
      </w:pPr>
      <w:r w:rsidRPr="003A7A6E">
        <w:rPr>
          <w:rFonts w:eastAsia="Trebuchet MS"/>
          <w:sz w:val="20"/>
          <w:szCs w:val="20"/>
        </w:rPr>
        <w:t>In line with University’s policy and based on percentage of the cumulative points earned as given in above table (denoting “Numerical Value” below), the grades will be awarded as under:</w:t>
      </w:r>
    </w:p>
    <w:tbl>
      <w:tblPr>
        <w:tblStyle w:val="a4"/>
        <w:tblW w:w="6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4"/>
        <w:gridCol w:w="2304"/>
        <w:gridCol w:w="1836"/>
      </w:tblGrid>
      <w:tr w:rsidR="000879B1" w:rsidRPr="003A7A6E">
        <w:trPr>
          <w:jc w:val="center"/>
        </w:trPr>
        <w:tc>
          <w:tcPr>
            <w:tcW w:w="2304" w:type="dxa"/>
          </w:tcPr>
          <w:p w:rsidR="000879B1" w:rsidRPr="003A7A6E" w:rsidRDefault="002B3681">
            <w:pPr>
              <w:rPr>
                <w:rFonts w:eastAsia="Trebuchet MS"/>
                <w:sz w:val="20"/>
                <w:szCs w:val="20"/>
                <w:u w:val="single"/>
              </w:rPr>
            </w:pPr>
            <w:r w:rsidRPr="003A7A6E">
              <w:rPr>
                <w:rFonts w:eastAsia="Trebuchet MS"/>
                <w:b/>
                <w:sz w:val="20"/>
                <w:szCs w:val="20"/>
                <w:u w:val="single"/>
              </w:rPr>
              <w:t>Grades</w:t>
            </w:r>
          </w:p>
        </w:tc>
        <w:tc>
          <w:tcPr>
            <w:tcW w:w="2304" w:type="dxa"/>
          </w:tcPr>
          <w:p w:rsidR="000879B1" w:rsidRPr="003A7A6E" w:rsidRDefault="002B3681">
            <w:pPr>
              <w:jc w:val="center"/>
              <w:rPr>
                <w:rFonts w:eastAsia="Trebuchet MS"/>
                <w:sz w:val="20"/>
                <w:szCs w:val="20"/>
                <w:u w:val="single"/>
              </w:rPr>
            </w:pPr>
            <w:r w:rsidRPr="003A7A6E">
              <w:rPr>
                <w:rFonts w:eastAsia="Trebuchet MS"/>
                <w:b/>
                <w:sz w:val="20"/>
                <w:szCs w:val="20"/>
                <w:u w:val="single"/>
              </w:rPr>
              <w:t>Numerical Value</w:t>
            </w:r>
          </w:p>
        </w:tc>
        <w:tc>
          <w:tcPr>
            <w:tcW w:w="1836" w:type="dxa"/>
          </w:tcPr>
          <w:p w:rsidR="000879B1" w:rsidRPr="003A7A6E" w:rsidRDefault="002B3681">
            <w:pPr>
              <w:jc w:val="center"/>
              <w:rPr>
                <w:rFonts w:eastAsia="Trebuchet MS"/>
                <w:sz w:val="20"/>
                <w:szCs w:val="20"/>
                <w:u w:val="single"/>
              </w:rPr>
            </w:pPr>
            <w:r w:rsidRPr="003A7A6E">
              <w:rPr>
                <w:rFonts w:eastAsia="Trebuchet MS"/>
                <w:b/>
                <w:sz w:val="20"/>
                <w:szCs w:val="20"/>
                <w:u w:val="single"/>
              </w:rPr>
              <w:t>Meaning</w:t>
            </w: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A</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93-100</w:t>
            </w:r>
          </w:p>
        </w:tc>
        <w:tc>
          <w:tcPr>
            <w:tcW w:w="1836" w:type="dxa"/>
          </w:tcPr>
          <w:p w:rsidR="000879B1" w:rsidRPr="003A7A6E" w:rsidRDefault="002B3681">
            <w:pPr>
              <w:jc w:val="center"/>
              <w:rPr>
                <w:rFonts w:eastAsia="Trebuchet MS"/>
                <w:sz w:val="20"/>
                <w:szCs w:val="20"/>
              </w:rPr>
            </w:pPr>
            <w:r w:rsidRPr="003A7A6E">
              <w:rPr>
                <w:rFonts w:eastAsia="Trebuchet MS"/>
                <w:sz w:val="20"/>
                <w:szCs w:val="20"/>
              </w:rPr>
              <w:t>Superior</w:t>
            </w: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A-</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90-92</w:t>
            </w:r>
          </w:p>
        </w:tc>
        <w:tc>
          <w:tcPr>
            <w:tcW w:w="1836" w:type="dxa"/>
          </w:tcPr>
          <w:p w:rsidR="000879B1" w:rsidRPr="003A7A6E" w:rsidRDefault="000879B1">
            <w:pPr>
              <w:jc w:val="center"/>
              <w:rPr>
                <w:rFonts w:eastAsia="Trebuchet MS"/>
                <w:sz w:val="20"/>
                <w:szCs w:val="20"/>
              </w:rPr>
            </w:pP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B+</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87-89</w:t>
            </w:r>
          </w:p>
        </w:tc>
        <w:tc>
          <w:tcPr>
            <w:tcW w:w="1836" w:type="dxa"/>
          </w:tcPr>
          <w:p w:rsidR="000879B1" w:rsidRPr="003A7A6E" w:rsidRDefault="000879B1">
            <w:pPr>
              <w:jc w:val="center"/>
              <w:rPr>
                <w:rFonts w:eastAsia="Trebuchet MS"/>
                <w:sz w:val="20"/>
                <w:szCs w:val="20"/>
              </w:rPr>
            </w:pP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B</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83-86</w:t>
            </w:r>
          </w:p>
        </w:tc>
        <w:tc>
          <w:tcPr>
            <w:tcW w:w="1836" w:type="dxa"/>
          </w:tcPr>
          <w:p w:rsidR="000879B1" w:rsidRPr="003A7A6E" w:rsidRDefault="002B3681">
            <w:pPr>
              <w:jc w:val="center"/>
              <w:rPr>
                <w:rFonts w:eastAsia="Trebuchet MS"/>
                <w:sz w:val="20"/>
                <w:szCs w:val="20"/>
              </w:rPr>
            </w:pPr>
            <w:r w:rsidRPr="003A7A6E">
              <w:rPr>
                <w:rFonts w:eastAsia="Trebuchet MS"/>
                <w:sz w:val="20"/>
                <w:szCs w:val="20"/>
              </w:rPr>
              <w:t>Good</w:t>
            </w: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B-</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80-82</w:t>
            </w:r>
          </w:p>
        </w:tc>
        <w:tc>
          <w:tcPr>
            <w:tcW w:w="1836" w:type="dxa"/>
          </w:tcPr>
          <w:p w:rsidR="000879B1" w:rsidRPr="003A7A6E" w:rsidRDefault="000879B1">
            <w:pPr>
              <w:jc w:val="center"/>
              <w:rPr>
                <w:rFonts w:eastAsia="Trebuchet MS"/>
                <w:sz w:val="20"/>
                <w:szCs w:val="20"/>
              </w:rPr>
            </w:pP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C+</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77-79</w:t>
            </w:r>
          </w:p>
        </w:tc>
        <w:tc>
          <w:tcPr>
            <w:tcW w:w="1836" w:type="dxa"/>
          </w:tcPr>
          <w:p w:rsidR="000879B1" w:rsidRPr="003A7A6E" w:rsidRDefault="000879B1">
            <w:pPr>
              <w:jc w:val="center"/>
              <w:rPr>
                <w:rFonts w:eastAsia="Trebuchet MS"/>
                <w:sz w:val="20"/>
                <w:szCs w:val="20"/>
              </w:rPr>
            </w:pP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C</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73-76</w:t>
            </w:r>
          </w:p>
        </w:tc>
        <w:tc>
          <w:tcPr>
            <w:tcW w:w="1836" w:type="dxa"/>
          </w:tcPr>
          <w:p w:rsidR="000879B1" w:rsidRPr="003A7A6E" w:rsidRDefault="002B3681">
            <w:pPr>
              <w:jc w:val="center"/>
              <w:rPr>
                <w:rFonts w:eastAsia="Trebuchet MS"/>
                <w:sz w:val="20"/>
                <w:szCs w:val="20"/>
              </w:rPr>
            </w:pPr>
            <w:r w:rsidRPr="003A7A6E">
              <w:rPr>
                <w:rFonts w:eastAsia="Trebuchet MS"/>
                <w:sz w:val="20"/>
                <w:szCs w:val="20"/>
              </w:rPr>
              <w:t>Satisfactory</w:t>
            </w: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C-</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70-72</w:t>
            </w:r>
          </w:p>
        </w:tc>
        <w:tc>
          <w:tcPr>
            <w:tcW w:w="1836" w:type="dxa"/>
          </w:tcPr>
          <w:p w:rsidR="000879B1" w:rsidRPr="003A7A6E" w:rsidRDefault="000879B1">
            <w:pPr>
              <w:jc w:val="center"/>
              <w:rPr>
                <w:rFonts w:eastAsia="Trebuchet MS"/>
                <w:sz w:val="20"/>
                <w:szCs w:val="20"/>
              </w:rPr>
            </w:pP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D+</w:t>
            </w:r>
          </w:p>
        </w:tc>
        <w:tc>
          <w:tcPr>
            <w:tcW w:w="2304" w:type="dxa"/>
            <w:vAlign w:val="center"/>
          </w:tcPr>
          <w:p w:rsidR="000879B1" w:rsidRPr="003A7A6E" w:rsidRDefault="002B3681">
            <w:pPr>
              <w:jc w:val="center"/>
              <w:rPr>
                <w:rFonts w:eastAsia="Trebuchet MS"/>
                <w:sz w:val="20"/>
                <w:szCs w:val="20"/>
              </w:rPr>
            </w:pPr>
            <w:r w:rsidRPr="003A7A6E">
              <w:rPr>
                <w:rFonts w:eastAsia="Trebuchet MS"/>
                <w:sz w:val="20"/>
                <w:szCs w:val="20"/>
              </w:rPr>
              <w:t>67-69</w:t>
            </w:r>
          </w:p>
        </w:tc>
        <w:tc>
          <w:tcPr>
            <w:tcW w:w="1836" w:type="dxa"/>
          </w:tcPr>
          <w:p w:rsidR="000879B1" w:rsidRPr="003A7A6E" w:rsidRDefault="000879B1">
            <w:pPr>
              <w:jc w:val="center"/>
              <w:rPr>
                <w:rFonts w:eastAsia="Trebuchet MS"/>
                <w:sz w:val="20"/>
                <w:szCs w:val="20"/>
              </w:rPr>
            </w:pP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D</w:t>
            </w:r>
          </w:p>
        </w:tc>
        <w:tc>
          <w:tcPr>
            <w:tcW w:w="2304" w:type="dxa"/>
            <w:vAlign w:val="center"/>
          </w:tcPr>
          <w:p w:rsidR="000879B1" w:rsidRPr="003A7A6E" w:rsidRDefault="002B3681">
            <w:pPr>
              <w:jc w:val="center"/>
              <w:rPr>
                <w:rFonts w:eastAsia="Trebuchet MS"/>
                <w:sz w:val="20"/>
                <w:szCs w:val="20"/>
              </w:rPr>
            </w:pPr>
            <w:r w:rsidRPr="003A7A6E">
              <w:rPr>
                <w:rFonts w:eastAsia="Trebuchet MS"/>
                <w:sz w:val="20"/>
                <w:szCs w:val="20"/>
              </w:rPr>
              <w:t>60-66</w:t>
            </w:r>
          </w:p>
        </w:tc>
        <w:tc>
          <w:tcPr>
            <w:tcW w:w="1836" w:type="dxa"/>
          </w:tcPr>
          <w:p w:rsidR="000879B1" w:rsidRPr="003A7A6E" w:rsidRDefault="002B3681">
            <w:pPr>
              <w:jc w:val="center"/>
              <w:rPr>
                <w:rFonts w:eastAsia="Trebuchet MS"/>
                <w:sz w:val="20"/>
                <w:szCs w:val="20"/>
              </w:rPr>
            </w:pPr>
            <w:r w:rsidRPr="003A7A6E">
              <w:rPr>
                <w:rFonts w:eastAsia="Trebuchet MS"/>
                <w:sz w:val="20"/>
                <w:szCs w:val="20"/>
              </w:rPr>
              <w:t>Passing</w:t>
            </w:r>
          </w:p>
        </w:tc>
      </w:tr>
      <w:tr w:rsidR="000879B1" w:rsidRPr="003A7A6E">
        <w:trPr>
          <w:jc w:val="center"/>
        </w:trPr>
        <w:tc>
          <w:tcPr>
            <w:tcW w:w="2304" w:type="dxa"/>
          </w:tcPr>
          <w:p w:rsidR="000879B1" w:rsidRPr="003A7A6E" w:rsidRDefault="002B3681">
            <w:pPr>
              <w:rPr>
                <w:rFonts w:eastAsia="Trebuchet MS"/>
                <w:sz w:val="20"/>
                <w:szCs w:val="20"/>
              </w:rPr>
            </w:pPr>
            <w:r w:rsidRPr="003A7A6E">
              <w:rPr>
                <w:rFonts w:eastAsia="Trebuchet MS"/>
                <w:sz w:val="20"/>
                <w:szCs w:val="20"/>
              </w:rPr>
              <w:t>F</w:t>
            </w:r>
          </w:p>
        </w:tc>
        <w:tc>
          <w:tcPr>
            <w:tcW w:w="2304" w:type="dxa"/>
          </w:tcPr>
          <w:p w:rsidR="000879B1" w:rsidRPr="003A7A6E" w:rsidRDefault="002B3681">
            <w:pPr>
              <w:jc w:val="center"/>
              <w:rPr>
                <w:rFonts w:eastAsia="Trebuchet MS"/>
                <w:sz w:val="20"/>
                <w:szCs w:val="20"/>
              </w:rPr>
            </w:pPr>
            <w:r w:rsidRPr="003A7A6E">
              <w:rPr>
                <w:rFonts w:eastAsia="Trebuchet MS"/>
                <w:sz w:val="20"/>
                <w:szCs w:val="20"/>
              </w:rPr>
              <w:t>Below 60</w:t>
            </w:r>
          </w:p>
        </w:tc>
        <w:tc>
          <w:tcPr>
            <w:tcW w:w="1836" w:type="dxa"/>
          </w:tcPr>
          <w:p w:rsidR="000879B1" w:rsidRPr="003A7A6E" w:rsidRDefault="002B3681">
            <w:pPr>
              <w:jc w:val="center"/>
              <w:rPr>
                <w:rFonts w:eastAsia="Trebuchet MS"/>
                <w:sz w:val="20"/>
                <w:szCs w:val="20"/>
              </w:rPr>
            </w:pPr>
            <w:r w:rsidRPr="003A7A6E">
              <w:rPr>
                <w:rFonts w:eastAsia="Trebuchet MS"/>
                <w:sz w:val="20"/>
                <w:szCs w:val="20"/>
              </w:rPr>
              <w:t>Failing</w:t>
            </w:r>
          </w:p>
        </w:tc>
      </w:tr>
    </w:tbl>
    <w:p w:rsidR="000879B1" w:rsidRPr="003A7A6E" w:rsidRDefault="002B3681">
      <w:pPr>
        <w:spacing w:before="80" w:after="80"/>
        <w:jc w:val="both"/>
        <w:rPr>
          <w:rFonts w:eastAsia="Trebuchet MS"/>
          <w:sz w:val="22"/>
          <w:szCs w:val="22"/>
          <w:u w:val="single"/>
        </w:rPr>
      </w:pPr>
      <w:r w:rsidRPr="003A7A6E">
        <w:rPr>
          <w:rFonts w:eastAsia="Trebuchet MS"/>
          <w:b/>
          <w:sz w:val="22"/>
          <w:szCs w:val="22"/>
          <w:u w:val="single"/>
        </w:rPr>
        <w:t xml:space="preserve">Attendance/ Participation: </w:t>
      </w:r>
    </w:p>
    <w:p w:rsidR="000879B1" w:rsidRPr="003A7A6E" w:rsidRDefault="002B3681">
      <w:pPr>
        <w:spacing w:before="80" w:after="80"/>
        <w:jc w:val="both"/>
        <w:rPr>
          <w:rFonts w:eastAsia="Trebuchet MS"/>
          <w:sz w:val="20"/>
          <w:szCs w:val="20"/>
        </w:rPr>
      </w:pPr>
      <w:r w:rsidRPr="003A7A6E">
        <w:rPr>
          <w:rFonts w:eastAsia="Trebuchet MS"/>
          <w:sz w:val="20"/>
          <w:szCs w:val="20"/>
        </w:rPr>
        <w:t>Students are expected to be regular, punctual and participating in the class/course activities for which they should remain well prepared. A student failing to participate in less than 80% of the academic exercises shall not expect Instructor’s permission to appear in the Term Examination unless for a valid reason beyond the control of the student.</w:t>
      </w:r>
    </w:p>
    <w:p w:rsidR="000879B1" w:rsidRPr="003A7A6E" w:rsidRDefault="002B3681">
      <w:pPr>
        <w:spacing w:before="80" w:after="80"/>
        <w:jc w:val="both"/>
        <w:rPr>
          <w:rFonts w:eastAsia="Trebuchet MS"/>
          <w:sz w:val="22"/>
          <w:szCs w:val="22"/>
          <w:u w:val="single"/>
        </w:rPr>
      </w:pPr>
      <w:r w:rsidRPr="003A7A6E">
        <w:rPr>
          <w:rFonts w:eastAsia="Trebuchet MS"/>
          <w:b/>
          <w:sz w:val="22"/>
          <w:szCs w:val="22"/>
          <w:u w:val="single"/>
        </w:rPr>
        <w:t>Writing Assignments:</w:t>
      </w:r>
    </w:p>
    <w:p w:rsidR="000879B1" w:rsidRPr="003A7A6E" w:rsidRDefault="002B3681">
      <w:pPr>
        <w:spacing w:before="80" w:after="80"/>
        <w:jc w:val="both"/>
        <w:rPr>
          <w:rFonts w:eastAsia="Trebuchet MS"/>
          <w:sz w:val="20"/>
          <w:szCs w:val="20"/>
        </w:rPr>
      </w:pPr>
      <w:r w:rsidRPr="003A7A6E">
        <w:rPr>
          <w:rFonts w:eastAsia="Trebuchet MS"/>
          <w:sz w:val="20"/>
          <w:szCs w:val="20"/>
        </w:rPr>
        <w:t>Students are expected to work in a planned way for which they may seek guidance from their Instructor during his/ her Student Consultancy Hours.</w:t>
      </w:r>
    </w:p>
    <w:p w:rsidR="000879B1" w:rsidRPr="003A7A6E" w:rsidRDefault="002B3681">
      <w:pPr>
        <w:spacing w:before="80" w:after="80"/>
        <w:jc w:val="both"/>
        <w:rPr>
          <w:rFonts w:eastAsia="Trebuchet MS"/>
          <w:sz w:val="22"/>
          <w:szCs w:val="22"/>
          <w:u w:val="single"/>
        </w:rPr>
      </w:pPr>
      <w:r w:rsidRPr="003A7A6E">
        <w:rPr>
          <w:rFonts w:eastAsia="Trebuchet MS"/>
          <w:b/>
          <w:sz w:val="22"/>
          <w:szCs w:val="22"/>
          <w:u w:val="single"/>
        </w:rPr>
        <w:t>Exams:</w:t>
      </w:r>
    </w:p>
    <w:p w:rsidR="000879B1" w:rsidRPr="003A7A6E" w:rsidRDefault="002B3681">
      <w:pPr>
        <w:jc w:val="both"/>
        <w:rPr>
          <w:rFonts w:eastAsia="Trebuchet MS"/>
          <w:sz w:val="20"/>
          <w:szCs w:val="20"/>
        </w:rPr>
      </w:pPr>
      <w:r w:rsidRPr="003A7A6E">
        <w:rPr>
          <w:rFonts w:eastAsia="Trebuchet MS"/>
          <w:sz w:val="20"/>
          <w:szCs w:val="20"/>
        </w:rPr>
        <w:t>Missed term examinations will be reconsidered only on certified medical grounds.</w:t>
      </w:r>
    </w:p>
    <w:p w:rsidR="000879B1" w:rsidRPr="003A7A6E" w:rsidRDefault="002B3681">
      <w:pPr>
        <w:spacing w:before="80" w:after="80"/>
        <w:jc w:val="both"/>
        <w:rPr>
          <w:rFonts w:eastAsia="Trebuchet MS"/>
          <w:sz w:val="22"/>
          <w:szCs w:val="22"/>
          <w:u w:val="single"/>
        </w:rPr>
      </w:pPr>
      <w:r w:rsidRPr="003A7A6E">
        <w:rPr>
          <w:rFonts w:eastAsia="Trebuchet MS"/>
          <w:b/>
          <w:sz w:val="22"/>
          <w:szCs w:val="22"/>
          <w:u w:val="single"/>
        </w:rPr>
        <w:t>Research Paper/ Directed Project:</w:t>
      </w:r>
    </w:p>
    <w:p w:rsidR="000879B1" w:rsidRPr="003A7A6E" w:rsidRDefault="002B3681">
      <w:pPr>
        <w:spacing w:before="80" w:after="80"/>
        <w:jc w:val="both"/>
        <w:rPr>
          <w:rFonts w:eastAsia="Trebuchet MS"/>
          <w:sz w:val="20"/>
          <w:szCs w:val="20"/>
        </w:rPr>
      </w:pPr>
      <w:r w:rsidRPr="003A7A6E">
        <w:rPr>
          <w:rFonts w:eastAsia="Trebuchet MS"/>
          <w:sz w:val="20"/>
          <w:szCs w:val="20"/>
        </w:rPr>
        <w:t>Not Applied</w:t>
      </w:r>
    </w:p>
    <w:p w:rsidR="000879B1" w:rsidRPr="003A7A6E" w:rsidRDefault="002B3681">
      <w:pPr>
        <w:spacing w:before="80" w:after="80"/>
        <w:jc w:val="both"/>
        <w:rPr>
          <w:rFonts w:eastAsia="Trebuchet MS"/>
          <w:sz w:val="22"/>
          <w:szCs w:val="22"/>
          <w:u w:val="single"/>
        </w:rPr>
      </w:pPr>
      <w:r w:rsidRPr="003A7A6E">
        <w:rPr>
          <w:rFonts w:eastAsia="Trebuchet MS"/>
          <w:b/>
          <w:sz w:val="22"/>
          <w:szCs w:val="22"/>
          <w:u w:val="single"/>
        </w:rPr>
        <w:t>Academic Integrity:</w:t>
      </w:r>
    </w:p>
    <w:p w:rsidR="000879B1" w:rsidRPr="003A7A6E" w:rsidRDefault="002B3681">
      <w:pPr>
        <w:spacing w:before="80" w:after="80"/>
        <w:jc w:val="both"/>
        <w:rPr>
          <w:rFonts w:eastAsia="Trebuchet MS"/>
          <w:sz w:val="20"/>
          <w:szCs w:val="20"/>
        </w:rPr>
      </w:pPr>
      <w:r w:rsidRPr="003A7A6E">
        <w:rPr>
          <w:rFonts w:eastAsia="Trebuchet MS"/>
          <w:sz w:val="20"/>
          <w:szCs w:val="20"/>
        </w:rPr>
        <w:t>Students are expected to be on schedule in submitting their assignments. For every day that an assignment is late, you will lose 10% of credit. It must also be turned in before or during the class.  Missing class or sliding your work under my office’s door or handing it over to the Lab Attendant is unacceptable; your work will be considered a day late. If you foresee any difficulty with the due date, you must talk to me beforehand to allow other arrangements (if feasible). If you cannot reach me beforehand, you must have a dated doctor’s excuse or a letter from your parent(s) stating some very valid reason; otherwise, your work will be subject to penalty.</w:t>
      </w:r>
    </w:p>
    <w:p w:rsidR="000879B1" w:rsidRPr="003A7A6E" w:rsidRDefault="002B3681">
      <w:pPr>
        <w:spacing w:before="80" w:after="80"/>
        <w:jc w:val="both"/>
        <w:rPr>
          <w:rFonts w:eastAsia="Trebuchet MS"/>
          <w:sz w:val="22"/>
          <w:szCs w:val="22"/>
          <w:u w:val="single"/>
        </w:rPr>
      </w:pPr>
      <w:r w:rsidRPr="003A7A6E">
        <w:rPr>
          <w:rFonts w:eastAsia="Trebuchet MS"/>
          <w:b/>
          <w:sz w:val="22"/>
          <w:szCs w:val="22"/>
          <w:u w:val="single"/>
        </w:rPr>
        <w:t>Plagiarism:</w:t>
      </w:r>
    </w:p>
    <w:p w:rsidR="000879B1" w:rsidRPr="003A7A6E" w:rsidRDefault="002B3681">
      <w:pPr>
        <w:spacing w:before="80" w:after="80"/>
        <w:jc w:val="both"/>
        <w:rPr>
          <w:rFonts w:eastAsia="Trebuchet MS"/>
          <w:sz w:val="20"/>
          <w:szCs w:val="20"/>
        </w:rPr>
      </w:pPr>
      <w:r w:rsidRPr="003A7A6E">
        <w:rPr>
          <w:rFonts w:eastAsia="Trebuchet MS"/>
          <w:sz w:val="20"/>
          <w:szCs w:val="20"/>
        </w:rPr>
        <w:t>Students are expected to be academically honest and cite reference(s) of the source material in their write-ups. They should avoid copying from others in doing the assignments / exercises and cheating during examination, test or quiz. These are the least plausible acts and those indulging in such exercises will automatically get a grade F without any recourse to pardon. The matter may also be reported to the University for Further Action.</w:t>
      </w:r>
    </w:p>
    <w:p w:rsidR="000879B1" w:rsidRPr="003A7A6E" w:rsidRDefault="000879B1">
      <w:pPr>
        <w:spacing w:before="80" w:after="80"/>
        <w:jc w:val="both"/>
        <w:rPr>
          <w:rFonts w:eastAsia="Trebuchet MS"/>
          <w:sz w:val="20"/>
          <w:szCs w:val="20"/>
        </w:rPr>
      </w:pPr>
    </w:p>
    <w:p w:rsidR="000879B1" w:rsidRPr="003A7A6E" w:rsidRDefault="002B3681">
      <w:pPr>
        <w:spacing w:before="80" w:after="80"/>
        <w:jc w:val="center"/>
        <w:rPr>
          <w:rFonts w:eastAsia="Trebuchet MS"/>
          <w:sz w:val="22"/>
          <w:szCs w:val="22"/>
        </w:rPr>
      </w:pPr>
      <w:r w:rsidRPr="003A7A6E">
        <w:rPr>
          <w:rFonts w:eastAsia="Trebuchet MS"/>
          <w:b/>
          <w:sz w:val="22"/>
          <w:szCs w:val="22"/>
        </w:rPr>
        <w:t>Instructor</w:t>
      </w:r>
      <w:r w:rsidRPr="003A7A6E">
        <w:rPr>
          <w:rFonts w:eastAsia="Trebuchet MS"/>
          <w:sz w:val="22"/>
          <w:szCs w:val="22"/>
        </w:rPr>
        <w:t xml:space="preserve"> _____________________</w:t>
      </w:r>
      <w:r w:rsidRPr="003A7A6E">
        <w:rPr>
          <w:rFonts w:eastAsia="Trebuchet MS"/>
          <w:sz w:val="22"/>
          <w:szCs w:val="22"/>
        </w:rPr>
        <w:tab/>
      </w:r>
      <w:r w:rsidRPr="003A7A6E">
        <w:rPr>
          <w:rFonts w:eastAsia="Trebuchet MS"/>
          <w:b/>
          <w:sz w:val="22"/>
          <w:szCs w:val="22"/>
        </w:rPr>
        <w:t xml:space="preserve">       HOD</w:t>
      </w:r>
      <w:r w:rsidRPr="003A7A6E">
        <w:rPr>
          <w:rFonts w:eastAsia="Trebuchet MS"/>
          <w:sz w:val="22"/>
          <w:szCs w:val="22"/>
        </w:rPr>
        <w:t xml:space="preserve"> _____________________        </w:t>
      </w:r>
      <w:r w:rsidRPr="003A7A6E">
        <w:rPr>
          <w:rFonts w:eastAsia="Trebuchet MS"/>
          <w:b/>
          <w:sz w:val="22"/>
          <w:szCs w:val="22"/>
        </w:rPr>
        <w:t>Dean</w:t>
      </w:r>
      <w:r w:rsidRPr="003A7A6E">
        <w:rPr>
          <w:rFonts w:eastAsia="Trebuchet MS"/>
          <w:sz w:val="22"/>
          <w:szCs w:val="22"/>
        </w:rPr>
        <w:t xml:space="preserve"> _____________________</w:t>
      </w:r>
      <w:bookmarkEnd w:id="0"/>
    </w:p>
    <w:sectPr w:rsidR="000879B1" w:rsidRPr="003A7A6E">
      <w:headerReference w:type="default" r:id="rId10"/>
      <w:pgSz w:w="12240" w:h="15840"/>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1DF" w:rsidRDefault="00E001DF">
      <w:r>
        <w:separator/>
      </w:r>
    </w:p>
  </w:endnote>
  <w:endnote w:type="continuationSeparator" w:id="0">
    <w:p w:rsidR="00E001DF" w:rsidRDefault="00E0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B1" w:rsidRPr="000A3D94" w:rsidRDefault="002B3681" w:rsidP="000A3D94">
    <w:pPr>
      <w:pBdr>
        <w:top w:val="nil"/>
        <w:left w:val="nil"/>
        <w:bottom w:val="nil"/>
        <w:right w:val="nil"/>
        <w:between w:val="nil"/>
      </w:pBdr>
      <w:tabs>
        <w:tab w:val="center" w:pos="4320"/>
        <w:tab w:val="right" w:pos="8640"/>
      </w:tabs>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Page </w:t>
    </w: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3A7A6E">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rFonts w:ascii="Trebuchet MS" w:eastAsia="Trebuchet MS" w:hAnsi="Trebuchet MS" w:cs="Trebuchet MS"/>
        <w:color w:val="000000"/>
        <w:sz w:val="20"/>
        <w:szCs w:val="20"/>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1DF" w:rsidRDefault="00E001DF">
      <w:r>
        <w:separator/>
      </w:r>
    </w:p>
  </w:footnote>
  <w:footnote w:type="continuationSeparator" w:id="0">
    <w:p w:rsidR="00E001DF" w:rsidRDefault="00E0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B1" w:rsidRDefault="002B3681">
    <w:pPr>
      <w:pBdr>
        <w:top w:val="nil"/>
        <w:left w:val="nil"/>
        <w:bottom w:val="nil"/>
        <w:right w:val="nil"/>
        <w:between w:val="nil"/>
      </w:pBdr>
      <w:tabs>
        <w:tab w:val="center" w:pos="4320"/>
        <w:tab w:val="right" w:pos="8640"/>
      </w:tabs>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Department of Geography</w:t>
    </w:r>
  </w:p>
  <w:p w:rsidR="000879B1" w:rsidRDefault="002B3681">
    <w:pPr>
      <w:pBdr>
        <w:top w:val="nil"/>
        <w:left w:val="nil"/>
        <w:bottom w:val="nil"/>
        <w:right w:val="nil"/>
        <w:between w:val="nil"/>
      </w:pBdr>
      <w:tabs>
        <w:tab w:val="center" w:pos="4320"/>
        <w:tab w:val="right" w:pos="8640"/>
      </w:tabs>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GEOG-311(Principles of Atmosphere and Hydrosphere Dynamics)</w:t>
    </w:r>
  </w:p>
  <w:p w:rsidR="000879B1" w:rsidRDefault="002B3681">
    <w:pPr>
      <w:pBdr>
        <w:top w:val="nil"/>
        <w:left w:val="nil"/>
        <w:bottom w:val="nil"/>
        <w:right w:val="nil"/>
        <w:between w:val="nil"/>
      </w:pBdr>
      <w:tabs>
        <w:tab w:val="left" w:pos="6675"/>
      </w:tabs>
      <w:jc w:val="center"/>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Prepared:</w:t>
    </w:r>
    <w:r w:rsidR="00EA6A3D">
      <w:rPr>
        <w:rFonts w:ascii="Trebuchet MS" w:eastAsia="Trebuchet MS" w:hAnsi="Trebuchet MS" w:cs="Trebuchet MS"/>
        <w:b/>
        <w:color w:val="000000"/>
        <w:sz w:val="22"/>
        <w:szCs w:val="22"/>
      </w:rPr>
      <w:t xml:space="preserve"> January, 21 2019</w:t>
    </w:r>
    <w:r w:rsidR="00EA6A3D">
      <w:rPr>
        <w:rFonts w:ascii="Trebuchet MS" w:eastAsia="Trebuchet MS" w:hAnsi="Trebuchet MS" w:cs="Trebuchet MS"/>
        <w:b/>
        <w:color w:val="000000"/>
        <w:sz w:val="22"/>
        <w:szCs w:val="22"/>
      </w:rPr>
      <w:tab/>
    </w:r>
    <w:r>
      <w:rPr>
        <w:rFonts w:ascii="Trebuchet MS" w:eastAsia="Trebuchet MS" w:hAnsi="Trebuchet MS" w:cs="Trebuchet MS"/>
        <w:b/>
        <w:color w:val="000000"/>
        <w:sz w:val="22"/>
        <w:szCs w:val="22"/>
      </w:rPr>
      <w:t>Reviewed: Februray12,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B1" w:rsidRDefault="000879B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256"/>
    <w:multiLevelType w:val="multilevel"/>
    <w:tmpl w:val="B77C885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1C2A2A85"/>
    <w:multiLevelType w:val="multilevel"/>
    <w:tmpl w:val="F5FA344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2B79747A"/>
    <w:multiLevelType w:val="multilevel"/>
    <w:tmpl w:val="5A9437C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CD17E1A"/>
    <w:multiLevelType w:val="multilevel"/>
    <w:tmpl w:val="1548B3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1FF2010"/>
    <w:multiLevelType w:val="multilevel"/>
    <w:tmpl w:val="90023456"/>
    <w:lvl w:ilvl="0">
      <w:start w:val="1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3610090"/>
    <w:multiLevelType w:val="multilevel"/>
    <w:tmpl w:val="75B2AE5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6" w15:restartNumberingAfterBreak="0">
    <w:nsid w:val="7D5F002D"/>
    <w:multiLevelType w:val="multilevel"/>
    <w:tmpl w:val="DB92FB74"/>
    <w:lvl w:ilvl="0">
      <w:start w:val="1"/>
      <w:numFmt w:val="decimal"/>
      <w:lvlText w:val="%1."/>
      <w:lvlJc w:val="left"/>
      <w:pPr>
        <w:ind w:left="720" w:hanging="360"/>
      </w:pPr>
      <w:rPr>
        <w:vertAlign w:val="baseline"/>
      </w:rPr>
    </w:lvl>
    <w:lvl w:ilvl="1">
      <w:start w:val="12"/>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B1"/>
    <w:rsid w:val="000879B1"/>
    <w:rsid w:val="000A3D94"/>
    <w:rsid w:val="002B3681"/>
    <w:rsid w:val="003875CE"/>
    <w:rsid w:val="003A7A6E"/>
    <w:rsid w:val="00444C1C"/>
    <w:rsid w:val="006D652B"/>
    <w:rsid w:val="009916F7"/>
    <w:rsid w:val="009A0EB8"/>
    <w:rsid w:val="009E601B"/>
    <w:rsid w:val="00AC3139"/>
    <w:rsid w:val="00D46827"/>
    <w:rsid w:val="00E001DF"/>
    <w:rsid w:val="00E90606"/>
    <w:rsid w:val="00EA6A3D"/>
    <w:rsid w:val="00F717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C386"/>
  <w15:docId w15:val="{3EEEB3BE-D984-4E63-9CFB-ADC4E809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0A3D94"/>
    <w:pPr>
      <w:tabs>
        <w:tab w:val="center" w:pos="4513"/>
        <w:tab w:val="right" w:pos="9026"/>
      </w:tabs>
    </w:pPr>
  </w:style>
  <w:style w:type="character" w:customStyle="1" w:styleId="HeaderChar">
    <w:name w:val="Header Char"/>
    <w:basedOn w:val="DefaultParagraphFont"/>
    <w:link w:val="Header"/>
    <w:uiPriority w:val="99"/>
    <w:rsid w:val="000A3D94"/>
  </w:style>
  <w:style w:type="paragraph" w:styleId="Footer">
    <w:name w:val="footer"/>
    <w:basedOn w:val="Normal"/>
    <w:link w:val="FooterChar"/>
    <w:uiPriority w:val="99"/>
    <w:unhideWhenUsed/>
    <w:rsid w:val="000A3D94"/>
    <w:pPr>
      <w:tabs>
        <w:tab w:val="center" w:pos="4513"/>
        <w:tab w:val="right" w:pos="9026"/>
      </w:tabs>
    </w:pPr>
  </w:style>
  <w:style w:type="character" w:customStyle="1" w:styleId="FooterChar">
    <w:name w:val="Footer Char"/>
    <w:basedOn w:val="DefaultParagraphFont"/>
    <w:link w:val="Footer"/>
    <w:uiPriority w:val="99"/>
    <w:rsid w:val="000A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dijashakrullah@fccollege.edu.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dc:creator>
  <cp:lastModifiedBy>Lenovo</cp:lastModifiedBy>
  <cp:revision>13</cp:revision>
  <dcterms:created xsi:type="dcterms:W3CDTF">2019-10-30T09:32:00Z</dcterms:created>
  <dcterms:modified xsi:type="dcterms:W3CDTF">2023-01-30T10:45:00Z</dcterms:modified>
</cp:coreProperties>
</file>