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53ED" w14:textId="70EB05B7" w:rsidR="00A82501" w:rsidRDefault="00D32E89">
      <w:pPr>
        <w:pStyle w:val="Title"/>
        <w:spacing w:before="240" w:after="240"/>
        <w:ind w:left="180" w:right="180"/>
        <w:jc w:val="center"/>
        <w:rPr>
          <w:b/>
          <w:sz w:val="28"/>
          <w:szCs w:val="28"/>
        </w:rPr>
      </w:pPr>
      <w:r>
        <w:rPr>
          <w:b/>
          <w:sz w:val="28"/>
          <w:szCs w:val="28"/>
        </w:rPr>
        <w:t>Course Outline</w:t>
      </w:r>
    </w:p>
    <w:p w14:paraId="10EA70FB" w14:textId="14F4FF1B" w:rsidR="00A82501" w:rsidRDefault="004B4C43" w:rsidP="004B4C43">
      <w:pPr>
        <w:jc w:val="center"/>
        <w:rPr>
          <w:i/>
        </w:rPr>
      </w:pPr>
      <w:r>
        <w:t>Spring 2023</w:t>
      </w:r>
    </w:p>
    <w:tbl>
      <w:tblPr>
        <w:tblStyle w:val="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35"/>
        <w:gridCol w:w="3315"/>
        <w:gridCol w:w="3690"/>
      </w:tblGrid>
      <w:tr w:rsidR="00A82501" w14:paraId="60D2C7C8" w14:textId="77777777">
        <w:trPr>
          <w:trHeight w:val="615"/>
          <w:jc w:val="center"/>
        </w:trPr>
        <w:tc>
          <w:tcPr>
            <w:tcW w:w="1074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FCFF17" w14:textId="231BC393" w:rsidR="00A82501" w:rsidRDefault="00D32E89">
            <w:pPr>
              <w:spacing w:line="240" w:lineRule="auto"/>
              <w:rPr>
                <w:b/>
              </w:rPr>
            </w:pPr>
            <w:r>
              <w:rPr>
                <w:b/>
              </w:rPr>
              <w:t xml:space="preserve">Course Name:          </w:t>
            </w:r>
            <w:r w:rsidR="00AB1ADA" w:rsidRPr="00AB1ADA">
              <w:rPr>
                <w:b/>
              </w:rPr>
              <w:t>Probability &amp; Probability Distributions</w:t>
            </w:r>
            <w:r>
              <w:rPr>
                <w:b/>
              </w:rPr>
              <w:t xml:space="preserve">                                                                        </w:t>
            </w:r>
          </w:p>
        </w:tc>
      </w:tr>
      <w:tr w:rsidR="00A82501" w14:paraId="1B8C3094" w14:textId="77777777">
        <w:trPr>
          <w:trHeight w:val="52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57E857" w14:textId="77777777" w:rsidR="00A82501" w:rsidRDefault="00D32E89">
            <w:pPr>
              <w:spacing w:line="240" w:lineRule="auto"/>
              <w:rPr>
                <w:b/>
              </w:rPr>
            </w:pPr>
            <w:r>
              <w:rPr>
                <w:b/>
              </w:rPr>
              <w:t>Course Code:</w:t>
            </w:r>
            <w:r w:rsidR="00AB1ADA">
              <w:rPr>
                <w:b/>
              </w:rPr>
              <w:t xml:space="preserve"> </w:t>
            </w:r>
          </w:p>
          <w:p w14:paraId="114726DD" w14:textId="13436ED5" w:rsidR="00AB1ADA" w:rsidRPr="00AB1ADA" w:rsidRDefault="00AB1ADA">
            <w:pPr>
              <w:spacing w:line="240" w:lineRule="auto"/>
              <w:rPr>
                <w:bCs/>
              </w:rPr>
            </w:pPr>
            <w:r w:rsidRPr="00AB1ADA">
              <w:rPr>
                <w:bCs/>
              </w:rPr>
              <w:t>STAT 102/ MATH 105</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631444" w14:textId="5EFB2F62" w:rsidR="00A82501" w:rsidRDefault="00D32E89">
            <w:pPr>
              <w:spacing w:line="240" w:lineRule="auto"/>
              <w:rPr>
                <w:b/>
              </w:rPr>
            </w:pPr>
            <w:r>
              <w:rPr>
                <w:b/>
              </w:rPr>
              <w:t>Course Type</w:t>
            </w:r>
          </w:p>
          <w:p w14:paraId="71AAB2A4" w14:textId="3AD1D12D" w:rsidR="00AB1ADA" w:rsidRPr="00AB1ADA" w:rsidRDefault="00AB1ADA">
            <w:pPr>
              <w:spacing w:line="240" w:lineRule="auto"/>
              <w:rPr>
                <w:bCs/>
              </w:rPr>
            </w:pPr>
            <w:r w:rsidRPr="00AB1ADA">
              <w:rPr>
                <w:bCs/>
              </w:rPr>
              <w:t>Major</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942CEC" w14:textId="1E527681" w:rsidR="00A82501" w:rsidRDefault="00D32E89">
            <w:pPr>
              <w:pStyle w:val="Title"/>
              <w:spacing w:after="0" w:line="240" w:lineRule="auto"/>
            </w:pPr>
            <w:bookmarkStart w:id="0" w:name="_52gztezgific" w:colFirst="0" w:colLast="0"/>
            <w:bookmarkEnd w:id="0"/>
            <w:r>
              <w:rPr>
                <w:b/>
                <w:sz w:val="22"/>
                <w:szCs w:val="22"/>
              </w:rPr>
              <w:t>Course Credits:</w:t>
            </w:r>
            <w:r>
              <w:rPr>
                <w:b/>
                <w:sz w:val="22"/>
                <w:szCs w:val="22"/>
              </w:rPr>
              <w:tab/>
            </w:r>
            <w:r w:rsidR="00AB1ADA" w:rsidRPr="00AB1ADA">
              <w:rPr>
                <w:bCs/>
                <w:sz w:val="22"/>
                <w:szCs w:val="22"/>
              </w:rPr>
              <w:t>3</w:t>
            </w:r>
          </w:p>
        </w:tc>
      </w:tr>
      <w:tr w:rsidR="00A82501" w14:paraId="014BC7D3" w14:textId="77777777">
        <w:trPr>
          <w:trHeight w:val="46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509488" w14:textId="77777777" w:rsidR="00AB1ADA" w:rsidRPr="00AB1ADA" w:rsidRDefault="00D32E89" w:rsidP="00AB1ADA">
            <w:pPr>
              <w:pStyle w:val="Title"/>
              <w:spacing w:after="0" w:line="240" w:lineRule="auto"/>
              <w:rPr>
                <w:bCs/>
              </w:rPr>
            </w:pPr>
            <w:bookmarkStart w:id="1" w:name="_776jixakrl8p" w:colFirst="0" w:colLast="0"/>
            <w:bookmarkEnd w:id="1"/>
            <w:r>
              <w:rPr>
                <w:b/>
                <w:sz w:val="22"/>
                <w:szCs w:val="22"/>
              </w:rPr>
              <w:t>Class Timings:</w:t>
            </w:r>
            <w:r w:rsidR="00AB1ADA">
              <w:rPr>
                <w:b/>
                <w:sz w:val="22"/>
                <w:szCs w:val="22"/>
              </w:rPr>
              <w:t xml:space="preserve"> </w:t>
            </w:r>
            <w:r w:rsidR="00AB1ADA" w:rsidRPr="00AB1ADA">
              <w:rPr>
                <w:bCs/>
                <w:sz w:val="22"/>
                <w:szCs w:val="22"/>
              </w:rPr>
              <w:t>TR</w:t>
            </w:r>
            <w:r w:rsidR="00AB1ADA" w:rsidRPr="00AB1ADA">
              <w:rPr>
                <w:bCs/>
              </w:rPr>
              <w:t xml:space="preserve"> </w:t>
            </w:r>
          </w:p>
          <w:p w14:paraId="3BC5F45D" w14:textId="2B4BF47E" w:rsidR="00AB1ADA" w:rsidRPr="00AB1ADA" w:rsidRDefault="00AB1ADA" w:rsidP="00AB1ADA">
            <w:pPr>
              <w:pStyle w:val="Title"/>
              <w:spacing w:after="0" w:line="240" w:lineRule="auto"/>
              <w:rPr>
                <w:bCs/>
              </w:rPr>
            </w:pPr>
            <w:r w:rsidRPr="00AB1ADA">
              <w:rPr>
                <w:bCs/>
                <w:sz w:val="22"/>
                <w:szCs w:val="22"/>
              </w:rPr>
              <w:t>12:</w:t>
            </w:r>
            <w:r w:rsidR="001D4D59">
              <w:rPr>
                <w:bCs/>
                <w:sz w:val="22"/>
                <w:szCs w:val="22"/>
              </w:rPr>
              <w:t>0</w:t>
            </w:r>
            <w:r w:rsidRPr="00AB1ADA">
              <w:rPr>
                <w:bCs/>
                <w:sz w:val="22"/>
                <w:szCs w:val="22"/>
              </w:rPr>
              <w:t>0PM-</w:t>
            </w:r>
            <w:r w:rsidR="001D4D59">
              <w:rPr>
                <w:bCs/>
                <w:sz w:val="22"/>
                <w:szCs w:val="22"/>
              </w:rPr>
              <w:t>12</w:t>
            </w:r>
            <w:r w:rsidRPr="00AB1ADA">
              <w:rPr>
                <w:bCs/>
                <w:sz w:val="22"/>
                <w:szCs w:val="22"/>
              </w:rPr>
              <w:t>:5</w:t>
            </w:r>
            <w:r w:rsidR="001D4D59">
              <w:rPr>
                <w:bCs/>
                <w:sz w:val="22"/>
                <w:szCs w:val="22"/>
              </w:rPr>
              <w:t>0</w:t>
            </w:r>
            <w:r w:rsidRPr="00AB1ADA">
              <w:rPr>
                <w:bCs/>
                <w:sz w:val="22"/>
                <w:szCs w:val="22"/>
              </w:rPr>
              <w:t>PM</w:t>
            </w:r>
          </w:p>
          <w:p w14:paraId="6C30653F" w14:textId="472013A2" w:rsidR="00AB1ADA" w:rsidRPr="00AB1ADA" w:rsidRDefault="00AB1ADA" w:rsidP="00AB1ADA">
            <w:pPr>
              <w:pStyle w:val="Title"/>
              <w:spacing w:after="0" w:line="240" w:lineRule="auto"/>
              <w:rPr>
                <w:b/>
                <w:sz w:val="22"/>
                <w:szCs w:val="22"/>
              </w:rPr>
            </w:pPr>
            <w:r w:rsidRPr="00AB1ADA">
              <w:rPr>
                <w:bCs/>
                <w:sz w:val="22"/>
                <w:szCs w:val="22"/>
              </w:rPr>
              <w:t>S-42</w:t>
            </w:r>
            <w:r w:rsidR="001D4D59">
              <w:rPr>
                <w:bCs/>
                <w:sz w:val="22"/>
                <w:szCs w:val="22"/>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A906AB" w14:textId="6E2B3212" w:rsidR="00A82501" w:rsidRDefault="00D32E89">
            <w:pPr>
              <w:pStyle w:val="Title"/>
              <w:spacing w:after="0" w:line="240" w:lineRule="auto"/>
              <w:rPr>
                <w:b/>
              </w:rPr>
            </w:pPr>
            <w:bookmarkStart w:id="2" w:name="_3ymksysg8zs4" w:colFirst="0" w:colLast="0"/>
            <w:bookmarkEnd w:id="2"/>
            <w:r>
              <w:rPr>
                <w:b/>
                <w:sz w:val="22"/>
                <w:szCs w:val="22"/>
              </w:rPr>
              <w:t>Section:</w:t>
            </w:r>
            <w:r w:rsidR="008E3447">
              <w:rPr>
                <w:b/>
                <w:sz w:val="22"/>
                <w:szCs w:val="22"/>
              </w:rPr>
              <w:t xml:space="preserve">        </w:t>
            </w:r>
            <w:r w:rsidR="001D4D59">
              <w:rPr>
                <w:bCs/>
                <w:sz w:val="22"/>
                <w:szCs w:val="22"/>
              </w:rPr>
              <w:t>A</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CDCC28" w14:textId="77777777" w:rsidR="00A82501" w:rsidRDefault="00D32E89">
            <w:pPr>
              <w:pStyle w:val="Title"/>
              <w:spacing w:after="0" w:line="240" w:lineRule="auto"/>
              <w:jc w:val="both"/>
              <w:rPr>
                <w:bCs/>
                <w:sz w:val="22"/>
                <w:szCs w:val="22"/>
              </w:rPr>
            </w:pPr>
            <w:bookmarkStart w:id="3" w:name="_yus6u3l6eot5" w:colFirst="0" w:colLast="0"/>
            <w:bookmarkEnd w:id="3"/>
            <w:r>
              <w:rPr>
                <w:b/>
                <w:sz w:val="22"/>
                <w:szCs w:val="22"/>
              </w:rPr>
              <w:t>Student Meeting Hours/ Office Hours:</w:t>
            </w:r>
            <w:r w:rsidR="00A51DAF">
              <w:rPr>
                <w:b/>
                <w:sz w:val="22"/>
                <w:szCs w:val="22"/>
              </w:rPr>
              <w:t xml:space="preserve"> </w:t>
            </w:r>
            <w:r w:rsidR="00A51DAF" w:rsidRPr="00A51DAF">
              <w:rPr>
                <w:bCs/>
                <w:sz w:val="22"/>
                <w:szCs w:val="22"/>
              </w:rPr>
              <w:t>11:00am-12:00pm MWF</w:t>
            </w:r>
          </w:p>
          <w:p w14:paraId="4A718D6F" w14:textId="782D3664" w:rsidR="001D4D59" w:rsidRPr="001D4D59" w:rsidRDefault="001D4D59" w:rsidP="001D4D59">
            <w:r>
              <w:t xml:space="preserve">             03:00-04:00 TR</w:t>
            </w:r>
          </w:p>
        </w:tc>
      </w:tr>
      <w:tr w:rsidR="00A82501" w14:paraId="7DD8CBA0" w14:textId="77777777">
        <w:trPr>
          <w:trHeight w:val="67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3D9DBA" w14:textId="09834F81" w:rsidR="00A82501" w:rsidRPr="00AB1ADA" w:rsidRDefault="00D32E89" w:rsidP="00AB1ADA">
            <w:pPr>
              <w:spacing w:line="240" w:lineRule="auto"/>
            </w:pPr>
            <w:r>
              <w:rPr>
                <w:b/>
              </w:rPr>
              <w:t>Instructor Name:</w:t>
            </w:r>
            <w:r w:rsidR="00AB1ADA">
              <w:rPr>
                <w:b/>
              </w:rPr>
              <w:t xml:space="preserve"> </w:t>
            </w:r>
            <w:r w:rsidR="00AB1ADA">
              <w:t xml:space="preserve"> </w:t>
            </w:r>
            <w:r w:rsidR="00AB1ADA" w:rsidRPr="00AB1ADA">
              <w:rPr>
                <w:bCs/>
              </w:rPr>
              <w:t>Dr Shakila Bashir, Associate Professor, Department of Statistics FCCU</w:t>
            </w:r>
          </w:p>
        </w:tc>
      </w:tr>
      <w:tr w:rsidR="00A82501" w14:paraId="499BA19B" w14:textId="77777777">
        <w:trPr>
          <w:trHeight w:val="120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08A361" w14:textId="77777777" w:rsidR="00A82501" w:rsidRDefault="00D32E89">
            <w:pPr>
              <w:spacing w:line="240" w:lineRule="auto"/>
              <w:rPr>
                <w:b/>
                <w:i/>
              </w:rPr>
            </w:pPr>
            <w:r>
              <w:rPr>
                <w:b/>
              </w:rPr>
              <w:t>A Note from the Instructor:</w:t>
            </w:r>
          </w:p>
          <w:p w14:paraId="4214F789" w14:textId="2608CBCA" w:rsidR="00FF56FB" w:rsidRPr="00081A00" w:rsidRDefault="00FF56FB" w:rsidP="00081A00">
            <w:pPr>
              <w:pStyle w:val="ListParagraph"/>
              <w:numPr>
                <w:ilvl w:val="0"/>
                <w:numId w:val="4"/>
              </w:numPr>
              <w:spacing w:line="240" w:lineRule="auto"/>
              <w:jc w:val="both"/>
              <w:rPr>
                <w:bCs/>
              </w:rPr>
            </w:pPr>
            <w:r w:rsidRPr="00081A00">
              <w:rPr>
                <w:bCs/>
              </w:rPr>
              <w:t>Lectures will be delivered in class face to face</w:t>
            </w:r>
            <w:r w:rsidR="004958B7">
              <w:rPr>
                <w:bCs/>
              </w:rPr>
              <w:t>.</w:t>
            </w:r>
          </w:p>
          <w:p w14:paraId="39691531" w14:textId="3A7EBF21" w:rsidR="00FF56FB" w:rsidRPr="00081A00" w:rsidRDefault="00FF56FB" w:rsidP="00081A00">
            <w:pPr>
              <w:pStyle w:val="ListParagraph"/>
              <w:numPr>
                <w:ilvl w:val="0"/>
                <w:numId w:val="4"/>
              </w:numPr>
              <w:spacing w:line="240" w:lineRule="auto"/>
              <w:jc w:val="both"/>
              <w:rPr>
                <w:bCs/>
              </w:rPr>
            </w:pPr>
            <w:r w:rsidRPr="00081A00">
              <w:rPr>
                <w:bCs/>
              </w:rPr>
              <w:t>Lecture</w:t>
            </w:r>
            <w:r w:rsidR="004958B7">
              <w:rPr>
                <w:bCs/>
              </w:rPr>
              <w:t>s</w:t>
            </w:r>
            <w:r w:rsidRPr="00081A00">
              <w:rPr>
                <w:bCs/>
              </w:rPr>
              <w:t xml:space="preserve"> and reading Material will be uploaded on Moodle</w:t>
            </w:r>
          </w:p>
          <w:p w14:paraId="0F5ECB26" w14:textId="0414BAA3" w:rsidR="00FF56FB" w:rsidRPr="00081A00" w:rsidRDefault="00FF56FB" w:rsidP="00081A00">
            <w:pPr>
              <w:pStyle w:val="ListParagraph"/>
              <w:numPr>
                <w:ilvl w:val="0"/>
                <w:numId w:val="4"/>
              </w:numPr>
              <w:spacing w:line="240" w:lineRule="auto"/>
              <w:jc w:val="both"/>
              <w:rPr>
                <w:bCs/>
              </w:rPr>
            </w:pPr>
            <w:r w:rsidRPr="00081A00">
              <w:rPr>
                <w:bCs/>
              </w:rPr>
              <w:t>Quizzes will be performed during class time</w:t>
            </w:r>
            <w:r w:rsidR="004958B7">
              <w:rPr>
                <w:bCs/>
              </w:rPr>
              <w:t xml:space="preserve">. </w:t>
            </w:r>
          </w:p>
          <w:p w14:paraId="31A5A693" w14:textId="710023D0" w:rsidR="00FF56FB" w:rsidRDefault="00FF56FB" w:rsidP="00081A00">
            <w:pPr>
              <w:pStyle w:val="ListParagraph"/>
              <w:numPr>
                <w:ilvl w:val="0"/>
                <w:numId w:val="4"/>
              </w:numPr>
              <w:spacing w:line="240" w:lineRule="auto"/>
              <w:jc w:val="both"/>
              <w:rPr>
                <w:bCs/>
              </w:rPr>
            </w:pPr>
            <w:r w:rsidRPr="00081A00">
              <w:rPr>
                <w:bCs/>
              </w:rPr>
              <w:t>I will upload the statement</w:t>
            </w:r>
            <w:r w:rsidR="0006507E">
              <w:rPr>
                <w:bCs/>
              </w:rPr>
              <w:t>s</w:t>
            </w:r>
            <w:r w:rsidRPr="00081A00">
              <w:rPr>
                <w:bCs/>
              </w:rPr>
              <w:t xml:space="preserve"> of assignment</w:t>
            </w:r>
            <w:r w:rsidR="0006507E">
              <w:rPr>
                <w:bCs/>
              </w:rPr>
              <w:t>(</w:t>
            </w:r>
            <w:r w:rsidRPr="00081A00">
              <w:rPr>
                <w:bCs/>
              </w:rPr>
              <w:t>s</w:t>
            </w:r>
            <w:r w:rsidR="0006507E">
              <w:rPr>
                <w:bCs/>
              </w:rPr>
              <w:t>)</w:t>
            </w:r>
            <w:r w:rsidRPr="00081A00">
              <w:rPr>
                <w:bCs/>
              </w:rPr>
              <w:t xml:space="preserve"> on Moodle</w:t>
            </w:r>
            <w:r w:rsidR="004958B7">
              <w:rPr>
                <w:bCs/>
              </w:rPr>
              <w:t xml:space="preserve"> and </w:t>
            </w:r>
            <w:r w:rsidRPr="00081A00">
              <w:rPr>
                <w:bCs/>
              </w:rPr>
              <w:t xml:space="preserve">submissions will be considered as hard copy during class timings. </w:t>
            </w:r>
          </w:p>
          <w:p w14:paraId="4370633B" w14:textId="756400D4" w:rsidR="00A82501" w:rsidRPr="0006507E" w:rsidRDefault="0006507E" w:rsidP="0006507E">
            <w:pPr>
              <w:pStyle w:val="ListParagraph"/>
              <w:numPr>
                <w:ilvl w:val="0"/>
                <w:numId w:val="4"/>
              </w:numPr>
              <w:spacing w:line="240" w:lineRule="auto"/>
              <w:jc w:val="both"/>
              <w:rPr>
                <w:bCs/>
              </w:rPr>
            </w:pPr>
            <w:r>
              <w:rPr>
                <w:bCs/>
              </w:rPr>
              <w:t>D</w:t>
            </w:r>
            <w:r w:rsidR="004958B7" w:rsidRPr="004958B7">
              <w:rPr>
                <w:bCs/>
              </w:rPr>
              <w:t>ates</w:t>
            </w:r>
            <w:r>
              <w:rPr>
                <w:bCs/>
              </w:rPr>
              <w:t xml:space="preserve"> for all assessments</w:t>
            </w:r>
            <w:r w:rsidR="004958B7" w:rsidRPr="004958B7">
              <w:rPr>
                <w:bCs/>
              </w:rPr>
              <w:t xml:space="preserve"> will be announced </w:t>
            </w:r>
            <w:r>
              <w:rPr>
                <w:bCs/>
              </w:rPr>
              <w:t xml:space="preserve">during </w:t>
            </w:r>
            <w:r w:rsidR="004958B7" w:rsidRPr="004958B7">
              <w:rPr>
                <w:bCs/>
              </w:rPr>
              <w:t>classes</w:t>
            </w:r>
            <w:r>
              <w:rPr>
                <w:bCs/>
              </w:rPr>
              <w:t xml:space="preserve">. </w:t>
            </w:r>
          </w:p>
        </w:tc>
      </w:tr>
      <w:tr w:rsidR="00A82501" w14:paraId="433725FE" w14:textId="77777777">
        <w:trPr>
          <w:trHeight w:val="177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938E13" w14:textId="77777777" w:rsidR="00A82501" w:rsidRDefault="00D32E89">
            <w:pPr>
              <w:spacing w:line="240" w:lineRule="auto"/>
              <w:rPr>
                <w:b/>
              </w:rPr>
            </w:pPr>
            <w:r>
              <w:rPr>
                <w:b/>
              </w:rPr>
              <w:t>Instructor Contact Details</w:t>
            </w:r>
          </w:p>
          <w:p w14:paraId="21BE55C8" w14:textId="29346199" w:rsidR="00A82501" w:rsidRDefault="00D32E89">
            <w:pPr>
              <w:spacing w:line="240" w:lineRule="auto"/>
            </w:pPr>
            <w:r>
              <w:t xml:space="preserve">Email: </w:t>
            </w:r>
            <w:hyperlink r:id="rId7" w:history="1">
              <w:r w:rsidR="00FF56FB" w:rsidRPr="00281CFB">
                <w:rPr>
                  <w:rStyle w:val="Hyperlink"/>
                </w:rPr>
                <w:t>shakilabashir@fccollege.edu.pk</w:t>
              </w:r>
            </w:hyperlink>
            <w:r w:rsidR="00FF56FB">
              <w:t xml:space="preserve"> </w:t>
            </w:r>
          </w:p>
          <w:p w14:paraId="3F90C8E6" w14:textId="58036275" w:rsidR="00A82501" w:rsidRDefault="007B07A0" w:rsidP="00FF56FB">
            <w:pPr>
              <w:spacing w:line="240" w:lineRule="auto"/>
            </w:pPr>
            <w:r>
              <w:t>Office# S-419</w:t>
            </w:r>
          </w:p>
          <w:p w14:paraId="3078047C" w14:textId="33D77AA4" w:rsidR="00A82501" w:rsidRDefault="00D32E89">
            <w:pPr>
              <w:spacing w:line="240" w:lineRule="auto"/>
            </w:pPr>
            <w:r w:rsidRPr="00A51DAF">
              <w:t>Office Hours:</w:t>
            </w:r>
            <w:r w:rsidR="00A51DAF" w:rsidRPr="00A51DAF">
              <w:rPr>
                <w:bCs/>
              </w:rPr>
              <w:t xml:space="preserve"> 11:00am-12:00pm MWF</w:t>
            </w:r>
            <w:r w:rsidR="00E454B4">
              <w:rPr>
                <w:bCs/>
              </w:rPr>
              <w:t>, 03:00pm-04:00pm TR</w:t>
            </w:r>
          </w:p>
          <w:p w14:paraId="0750D63A" w14:textId="025713F8" w:rsidR="00A82501" w:rsidRDefault="00D32E89" w:rsidP="00081A00">
            <w:pPr>
              <w:spacing w:line="240" w:lineRule="auto"/>
              <w:jc w:val="both"/>
              <w:rPr>
                <w:b/>
              </w:rPr>
            </w:pPr>
            <w:r>
              <w:t xml:space="preserve">Guidelines for contacting instructor: </w:t>
            </w:r>
            <w:r w:rsidR="00FF56FB">
              <w:t xml:space="preserve"> </w:t>
            </w:r>
            <w:r w:rsidR="0006507E">
              <w:t>Students</w:t>
            </w:r>
            <w:r w:rsidR="00FF56FB">
              <w:t xml:space="preserve"> can </w:t>
            </w:r>
            <w:r w:rsidR="00081A00">
              <w:t xml:space="preserve">contact me during office hours or </w:t>
            </w:r>
            <w:r w:rsidR="0006507E">
              <w:t>can take appointment via</w:t>
            </w:r>
            <w:r w:rsidR="00081A00">
              <w:t xml:space="preserve"> </w:t>
            </w:r>
            <w:r w:rsidR="00FF56FB">
              <w:t>email</w:t>
            </w:r>
            <w:r w:rsidR="0006507E">
              <w:t xml:space="preserve">. Students can email </w:t>
            </w:r>
            <w:r w:rsidR="002B19DA">
              <w:t xml:space="preserve">during weekdays and wait until I respond. </w:t>
            </w:r>
          </w:p>
        </w:tc>
      </w:tr>
      <w:tr w:rsidR="00A82501" w14:paraId="6665588A"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DAF06" w14:textId="77777777" w:rsidR="00A82501" w:rsidRDefault="00D32E89">
            <w:pPr>
              <w:spacing w:line="240" w:lineRule="auto"/>
              <w:jc w:val="both"/>
            </w:pPr>
            <w:r>
              <w:rPr>
                <w:b/>
              </w:rPr>
              <w:t>Course Description:</w:t>
            </w:r>
          </w:p>
          <w:p w14:paraId="04F8DFAC" w14:textId="77777777" w:rsidR="00081A00" w:rsidRDefault="00081A00" w:rsidP="00081A00">
            <w:pPr>
              <w:spacing w:line="240" w:lineRule="auto"/>
            </w:pPr>
            <w:r>
              <w:t>Pre-requisites if any: NA</w:t>
            </w:r>
          </w:p>
          <w:p w14:paraId="5AA98580" w14:textId="41BD8415" w:rsidR="00081A00" w:rsidRDefault="00081A00" w:rsidP="00081A00">
            <w:pPr>
              <w:spacing w:line="240" w:lineRule="auto"/>
            </w:pPr>
            <w:r>
              <w:t xml:space="preserve">Mode of Instruction: </w:t>
            </w:r>
            <w:r w:rsidR="00EB0FC9">
              <w:t>i</w:t>
            </w:r>
            <w:r>
              <w:t>n</w:t>
            </w:r>
            <w:r w:rsidR="00EB0FC9">
              <w:t>-</w:t>
            </w:r>
            <w:r>
              <w:t>class</w:t>
            </w:r>
            <w:r w:rsidR="00EB0FC9">
              <w:t xml:space="preserve"> lectures</w:t>
            </w:r>
          </w:p>
          <w:p w14:paraId="3F1010E8" w14:textId="34736C4C" w:rsidR="00A82501" w:rsidRDefault="00081A00" w:rsidP="00081A00">
            <w:pPr>
              <w:spacing w:line="240" w:lineRule="auto"/>
              <w:rPr>
                <w:b/>
              </w:rPr>
            </w:pPr>
            <w:r>
              <w:t>Mode of peer-to-peer Contact Among Students: online discussion forums</w:t>
            </w:r>
          </w:p>
        </w:tc>
      </w:tr>
      <w:tr w:rsidR="00A82501" w14:paraId="221B3D2C"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02922E" w14:textId="0AB18BB7" w:rsidR="00A82501" w:rsidRDefault="00D32E89">
            <w:pPr>
              <w:spacing w:line="240" w:lineRule="auto"/>
              <w:rPr>
                <w:b/>
              </w:rPr>
            </w:pPr>
            <w:r>
              <w:rPr>
                <w:b/>
              </w:rPr>
              <w:t>Technology Requirements:</w:t>
            </w:r>
          </w:p>
          <w:p w14:paraId="58774468" w14:textId="77777777" w:rsidR="005436A8" w:rsidRDefault="00EB0FC9" w:rsidP="005436A8">
            <w:pPr>
              <w:pStyle w:val="ListParagraph"/>
              <w:numPr>
                <w:ilvl w:val="0"/>
                <w:numId w:val="5"/>
              </w:numPr>
              <w:spacing w:line="240" w:lineRule="auto"/>
              <w:rPr>
                <w:bCs/>
              </w:rPr>
            </w:pPr>
            <w:r w:rsidRPr="005436A8">
              <w:rPr>
                <w:bCs/>
              </w:rPr>
              <w:t xml:space="preserve">During class students should have: a computer/ </w:t>
            </w:r>
            <w:r w:rsidR="0006507E" w:rsidRPr="005436A8">
              <w:rPr>
                <w:bCs/>
              </w:rPr>
              <w:t xml:space="preserve">a </w:t>
            </w:r>
            <w:r w:rsidRPr="005436A8">
              <w:rPr>
                <w:bCs/>
              </w:rPr>
              <w:t xml:space="preserve">laptop/ </w:t>
            </w:r>
            <w:r w:rsidR="0006507E" w:rsidRPr="005436A8">
              <w:rPr>
                <w:bCs/>
              </w:rPr>
              <w:t xml:space="preserve">a </w:t>
            </w:r>
            <w:r w:rsidRPr="005436A8">
              <w:rPr>
                <w:bCs/>
              </w:rPr>
              <w:t>smartphone with installed scientific calculator in it/ calculator</w:t>
            </w:r>
            <w:r w:rsidR="005436A8" w:rsidRPr="005436A8">
              <w:rPr>
                <w:bCs/>
              </w:rPr>
              <w:t xml:space="preserve">. </w:t>
            </w:r>
          </w:p>
          <w:p w14:paraId="58499A29" w14:textId="72881E4C" w:rsidR="00EB0FC9" w:rsidRPr="005436A8" w:rsidRDefault="005436A8" w:rsidP="005436A8">
            <w:pPr>
              <w:pStyle w:val="ListParagraph"/>
              <w:numPr>
                <w:ilvl w:val="0"/>
                <w:numId w:val="5"/>
              </w:numPr>
              <w:spacing w:line="240" w:lineRule="auto"/>
              <w:rPr>
                <w:bCs/>
              </w:rPr>
            </w:pPr>
            <w:r w:rsidRPr="005436A8">
              <w:rPr>
                <w:bCs/>
              </w:rPr>
              <w:t>During exam</w:t>
            </w:r>
            <w:r>
              <w:rPr>
                <w:bCs/>
              </w:rPr>
              <w:t>s</w:t>
            </w:r>
            <w:r w:rsidRPr="005436A8">
              <w:rPr>
                <w:bCs/>
              </w:rPr>
              <w:t xml:space="preserve"> scientific calculator is mandatory and smartphone is not allowed. </w:t>
            </w:r>
          </w:p>
          <w:p w14:paraId="15E35FD0" w14:textId="2EF5F231" w:rsidR="00A82501" w:rsidRDefault="00D32E89">
            <w:pPr>
              <w:spacing w:line="240" w:lineRule="auto"/>
              <w:rPr>
                <w:i/>
              </w:rPr>
            </w:pPr>
            <w:r>
              <w:t>Main Mode of Instruction</w:t>
            </w:r>
            <w:r w:rsidR="00EB0FC9">
              <w:t>: in</w:t>
            </w:r>
            <w:r w:rsidR="005436A8">
              <w:t>-</w:t>
            </w:r>
            <w:r w:rsidR="00EB0FC9">
              <w:t>class</w:t>
            </w:r>
            <w:r w:rsidR="005436A8">
              <w:t xml:space="preserve"> </w:t>
            </w:r>
            <w:r w:rsidR="00EB0FC9">
              <w:t>lectures</w:t>
            </w:r>
            <w:r w:rsidR="005436A8">
              <w:t>. R</w:t>
            </w:r>
            <w:r w:rsidR="00EB0FC9">
              <w:t xml:space="preserve">eading material, </w:t>
            </w:r>
            <w:r w:rsidR="00213941">
              <w:t xml:space="preserve">statements of the assignments will be uploaded on Moodle. </w:t>
            </w:r>
          </w:p>
          <w:p w14:paraId="07F6CCCB" w14:textId="30C1229A" w:rsidR="00A82501" w:rsidRDefault="00A82501">
            <w:pPr>
              <w:spacing w:line="240" w:lineRule="auto"/>
              <w:rPr>
                <w:b/>
              </w:rPr>
            </w:pPr>
          </w:p>
        </w:tc>
      </w:tr>
      <w:tr w:rsidR="00A82501" w14:paraId="6433F037" w14:textId="77777777">
        <w:trPr>
          <w:trHeight w:val="262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19DBDE" w14:textId="77777777" w:rsidR="00A82501" w:rsidRDefault="00D32E89">
            <w:pPr>
              <w:spacing w:before="300" w:after="300"/>
              <w:rPr>
                <w:b/>
              </w:rPr>
            </w:pPr>
            <w:bookmarkStart w:id="4" w:name="_yldtu078i3m6" w:colFirst="0" w:colLast="0"/>
            <w:bookmarkEnd w:id="4"/>
            <w:r>
              <w:rPr>
                <w:b/>
              </w:rPr>
              <w:lastRenderedPageBreak/>
              <w:t>Course Objectives/By the end of the course students will be able to:</w:t>
            </w:r>
          </w:p>
          <w:p w14:paraId="43164579" w14:textId="2D96B5AC" w:rsidR="005436A8" w:rsidRDefault="005436A8" w:rsidP="005436A8">
            <w:pPr>
              <w:spacing w:before="300" w:after="300"/>
              <w:jc w:val="both"/>
              <w:rPr>
                <w:iCs/>
              </w:rPr>
            </w:pPr>
            <w:r w:rsidRPr="005436A8">
              <w:rPr>
                <w:iCs/>
              </w:rPr>
              <w:t xml:space="preserve">This course is designed to give students, a conceptual knowledge of probability and </w:t>
            </w:r>
            <w:r>
              <w:rPr>
                <w:iCs/>
              </w:rPr>
              <w:t xml:space="preserve">its </w:t>
            </w:r>
            <w:r w:rsidRPr="005436A8">
              <w:rPr>
                <w:iCs/>
              </w:rPr>
              <w:t>applications</w:t>
            </w:r>
            <w:r w:rsidR="00B977B6">
              <w:rPr>
                <w:iCs/>
              </w:rPr>
              <w:t xml:space="preserve"> in various filed of life</w:t>
            </w:r>
            <w:r w:rsidRPr="005436A8">
              <w:rPr>
                <w:iCs/>
              </w:rPr>
              <w:t>.  Most of the contents included in the course are fundamental to probability theory in the disciplines, such as business and management, the life sciences, the computer sciences, pure sciences, and the social sciences etc. It is expected that after successful completion of course students would be able to concentrate on the many applications of probability theory in their respective disciplines.</w:t>
            </w:r>
          </w:p>
          <w:p w14:paraId="518AE259" w14:textId="77777777" w:rsidR="00B977B6" w:rsidRPr="00663B0F" w:rsidRDefault="00B977B6" w:rsidP="00B977B6">
            <w:pPr>
              <w:widowControl w:val="0"/>
              <w:autoSpaceDE w:val="0"/>
              <w:autoSpaceDN w:val="0"/>
              <w:adjustRightInd w:val="0"/>
              <w:rPr>
                <w:color w:val="000000" w:themeColor="text1"/>
                <w:lang w:val="en-US"/>
              </w:rPr>
            </w:pPr>
            <w:r w:rsidRPr="00663B0F">
              <w:rPr>
                <w:b/>
                <w:bCs/>
                <w:color w:val="000000" w:themeColor="text1"/>
                <w:u w:val="single"/>
                <w:lang w:val="en-US"/>
              </w:rPr>
              <w:t>Student Learning Outcomes</w:t>
            </w:r>
            <w:r w:rsidRPr="00663B0F">
              <w:rPr>
                <w:color w:val="000000" w:themeColor="text1"/>
                <w:lang w:val="en-US"/>
              </w:rPr>
              <w:t>:</w:t>
            </w:r>
          </w:p>
          <w:p w14:paraId="581A485F" w14:textId="77777777" w:rsidR="00B977B6" w:rsidRDefault="00B977B6" w:rsidP="00B977B6">
            <w:r>
              <w:t>At the end of the course the student would be able to:</w:t>
            </w:r>
          </w:p>
          <w:p w14:paraId="03574EC4" w14:textId="1D428FDE" w:rsidR="00B977B6" w:rsidRDefault="00B977B6" w:rsidP="00B977B6">
            <w:pPr>
              <w:numPr>
                <w:ilvl w:val="0"/>
                <w:numId w:val="6"/>
              </w:numPr>
              <w:suppressAutoHyphens/>
              <w:spacing w:line="240" w:lineRule="auto"/>
            </w:pPr>
            <w:r>
              <w:t>understand the basic concepts and applications of counting rules and probability.</w:t>
            </w:r>
          </w:p>
          <w:p w14:paraId="1D960880" w14:textId="7416844C" w:rsidR="00B977B6" w:rsidRDefault="00B977B6" w:rsidP="00B977B6">
            <w:pPr>
              <w:numPr>
                <w:ilvl w:val="0"/>
                <w:numId w:val="6"/>
              </w:numPr>
              <w:suppressAutoHyphens/>
              <w:spacing w:line="240" w:lineRule="auto"/>
            </w:pPr>
            <w:r w:rsidRPr="00B977B6">
              <w:t>use probability concepts and laws in decision analysis.</w:t>
            </w:r>
          </w:p>
          <w:p w14:paraId="4775580B" w14:textId="475B0009" w:rsidR="00B977B6" w:rsidRDefault="00B977B6" w:rsidP="00B977B6">
            <w:pPr>
              <w:numPr>
                <w:ilvl w:val="0"/>
                <w:numId w:val="6"/>
              </w:numPr>
              <w:suppressAutoHyphens/>
              <w:spacing w:line="240" w:lineRule="auto"/>
            </w:pPr>
            <w:r>
              <w:t xml:space="preserve">Understand the concept and applications of random variables. </w:t>
            </w:r>
          </w:p>
          <w:p w14:paraId="7BBF8997" w14:textId="77777777" w:rsidR="00B977B6" w:rsidRDefault="00B977B6" w:rsidP="00B977B6">
            <w:pPr>
              <w:numPr>
                <w:ilvl w:val="0"/>
                <w:numId w:val="6"/>
              </w:numPr>
              <w:suppressAutoHyphens/>
              <w:spacing w:line="240" w:lineRule="auto"/>
            </w:pPr>
            <w:r>
              <w:t>understand the well-known discrete probability distributions and can find out probability with the help of these distributions.</w:t>
            </w:r>
          </w:p>
          <w:p w14:paraId="026B29EC" w14:textId="12EB58D5" w:rsidR="00A82501" w:rsidRPr="00B977B6" w:rsidRDefault="00B977B6" w:rsidP="00B977B6">
            <w:pPr>
              <w:numPr>
                <w:ilvl w:val="0"/>
                <w:numId w:val="6"/>
              </w:numPr>
              <w:suppressAutoHyphens/>
              <w:spacing w:line="240" w:lineRule="auto"/>
            </w:pPr>
            <w:r>
              <w:t>find probabilities using normal distribution.</w:t>
            </w:r>
          </w:p>
        </w:tc>
      </w:tr>
    </w:tbl>
    <w:p w14:paraId="29AFBB06" w14:textId="5064EB58" w:rsidR="00A82501" w:rsidRDefault="00D32E89" w:rsidP="0075759D">
      <w:pPr>
        <w:pStyle w:val="Title"/>
        <w:spacing w:before="240" w:after="240"/>
        <w:jc w:val="center"/>
        <w:rPr>
          <w:b/>
          <w:sz w:val="24"/>
          <w:szCs w:val="24"/>
        </w:rPr>
      </w:pPr>
      <w:bookmarkStart w:id="5" w:name="_wmt8powtsdu4" w:colFirst="0" w:colLast="0"/>
      <w:bookmarkStart w:id="6" w:name="_qaeui9j596nn" w:colFirst="0" w:colLast="0"/>
      <w:bookmarkEnd w:id="5"/>
      <w:bookmarkEnd w:id="6"/>
      <w:r>
        <w:rPr>
          <w:b/>
          <w:sz w:val="24"/>
          <w:szCs w:val="24"/>
        </w:rPr>
        <w:t>Course contents, Learning Material &amp; Activities Schedule</w:t>
      </w:r>
    </w:p>
    <w:tbl>
      <w:tblPr>
        <w:tblStyle w:val="TableGrid"/>
        <w:tblW w:w="0" w:type="auto"/>
        <w:jc w:val="center"/>
        <w:tblLook w:val="04A0" w:firstRow="1" w:lastRow="0" w:firstColumn="1" w:lastColumn="0" w:noHBand="0" w:noVBand="1"/>
      </w:tblPr>
      <w:tblGrid>
        <w:gridCol w:w="791"/>
        <w:gridCol w:w="4399"/>
        <w:gridCol w:w="2743"/>
        <w:gridCol w:w="2835"/>
      </w:tblGrid>
      <w:tr w:rsidR="00225DA3" w:rsidRPr="00C02801" w14:paraId="3AD494CE" w14:textId="77777777" w:rsidTr="0075759D">
        <w:trPr>
          <w:trHeight w:val="728"/>
          <w:jc w:val="center"/>
        </w:trPr>
        <w:tc>
          <w:tcPr>
            <w:tcW w:w="791" w:type="dxa"/>
          </w:tcPr>
          <w:p w14:paraId="269ED3D7" w14:textId="77777777" w:rsidR="00225DA3" w:rsidRPr="00C02801" w:rsidRDefault="00225DA3" w:rsidP="00191881">
            <w:pPr>
              <w:jc w:val="center"/>
              <w:rPr>
                <w:rFonts w:ascii="Arial" w:hAnsi="Arial" w:cs="Arial"/>
                <w:b/>
                <w:bCs/>
              </w:rPr>
            </w:pPr>
            <w:bookmarkStart w:id="7" w:name="_u59amn93t7lt" w:colFirst="0" w:colLast="0"/>
            <w:bookmarkEnd w:id="7"/>
            <w:r w:rsidRPr="00C02801">
              <w:rPr>
                <w:rFonts w:ascii="Arial" w:hAnsi="Arial" w:cs="Arial"/>
                <w:b/>
                <w:bCs/>
              </w:rPr>
              <w:t>Week #</w:t>
            </w:r>
          </w:p>
        </w:tc>
        <w:tc>
          <w:tcPr>
            <w:tcW w:w="4399" w:type="dxa"/>
          </w:tcPr>
          <w:p w14:paraId="36319FFF" w14:textId="77777777" w:rsidR="00225DA3" w:rsidRPr="00C02801" w:rsidRDefault="00225DA3" w:rsidP="00191881">
            <w:pPr>
              <w:jc w:val="center"/>
              <w:rPr>
                <w:rFonts w:ascii="Arial" w:hAnsi="Arial" w:cs="Arial"/>
                <w:b/>
                <w:bCs/>
              </w:rPr>
            </w:pPr>
            <w:r w:rsidRPr="00C02801">
              <w:rPr>
                <w:rFonts w:ascii="Arial" w:hAnsi="Arial" w:cs="Arial"/>
                <w:b/>
                <w:bCs/>
              </w:rPr>
              <w:t>Topic/Title</w:t>
            </w:r>
          </w:p>
        </w:tc>
        <w:tc>
          <w:tcPr>
            <w:tcW w:w="2743" w:type="dxa"/>
          </w:tcPr>
          <w:p w14:paraId="28D3B8A7" w14:textId="77777777" w:rsidR="00225DA3" w:rsidRPr="00C02801" w:rsidRDefault="00225DA3" w:rsidP="00191881">
            <w:pPr>
              <w:jc w:val="center"/>
              <w:rPr>
                <w:rFonts w:ascii="Arial" w:hAnsi="Arial" w:cs="Arial"/>
                <w:b/>
                <w:bCs/>
              </w:rPr>
            </w:pPr>
            <w:r w:rsidRPr="00C02801">
              <w:rPr>
                <w:rFonts w:ascii="Arial" w:hAnsi="Arial" w:cs="Arial"/>
                <w:b/>
                <w:bCs/>
              </w:rPr>
              <w:t>Instructional Material</w:t>
            </w:r>
          </w:p>
        </w:tc>
        <w:tc>
          <w:tcPr>
            <w:tcW w:w="2835" w:type="dxa"/>
          </w:tcPr>
          <w:p w14:paraId="5D5FAF4A" w14:textId="77777777" w:rsidR="00225DA3" w:rsidRPr="00C02801" w:rsidRDefault="00225DA3" w:rsidP="00191881">
            <w:pPr>
              <w:jc w:val="center"/>
              <w:rPr>
                <w:rFonts w:ascii="Arial" w:hAnsi="Arial" w:cs="Arial"/>
                <w:b/>
                <w:bCs/>
              </w:rPr>
            </w:pPr>
            <w:r w:rsidRPr="00C02801">
              <w:rPr>
                <w:rFonts w:ascii="Arial" w:hAnsi="Arial" w:cs="Arial"/>
                <w:b/>
                <w:bCs/>
              </w:rPr>
              <w:t>Assessment</w:t>
            </w:r>
          </w:p>
        </w:tc>
      </w:tr>
      <w:tr w:rsidR="004E412B" w:rsidRPr="00C02801" w14:paraId="60A759F1" w14:textId="77777777" w:rsidTr="0075759D">
        <w:trPr>
          <w:trHeight w:val="356"/>
          <w:jc w:val="center"/>
        </w:trPr>
        <w:tc>
          <w:tcPr>
            <w:tcW w:w="791" w:type="dxa"/>
          </w:tcPr>
          <w:p w14:paraId="085D8465" w14:textId="275F2BE4" w:rsidR="004E412B" w:rsidRPr="00C02801" w:rsidRDefault="004E412B" w:rsidP="00191881">
            <w:pPr>
              <w:rPr>
                <w:rFonts w:ascii="Arial" w:hAnsi="Arial" w:cs="Arial"/>
              </w:rPr>
            </w:pPr>
            <w:r>
              <w:rPr>
                <w:rFonts w:ascii="Arial" w:hAnsi="Arial" w:cs="Arial"/>
              </w:rPr>
              <w:t>1</w:t>
            </w:r>
          </w:p>
        </w:tc>
        <w:tc>
          <w:tcPr>
            <w:tcW w:w="4399" w:type="dxa"/>
          </w:tcPr>
          <w:p w14:paraId="06ACDD34" w14:textId="169291C1" w:rsidR="004E412B" w:rsidRPr="00C02801" w:rsidRDefault="004E412B" w:rsidP="00191881">
            <w:pPr>
              <w:rPr>
                <w:rFonts w:ascii="Arial" w:hAnsi="Arial" w:cs="Arial"/>
              </w:rPr>
            </w:pPr>
            <w:r w:rsidRPr="00225DA3">
              <w:rPr>
                <w:rFonts w:ascii="Arial" w:hAnsi="Arial" w:cs="Arial"/>
              </w:rPr>
              <w:t>Concepts of set theory,</w:t>
            </w:r>
          </w:p>
        </w:tc>
        <w:tc>
          <w:tcPr>
            <w:tcW w:w="2743" w:type="dxa"/>
            <w:vMerge w:val="restart"/>
          </w:tcPr>
          <w:p w14:paraId="74C9E0AE" w14:textId="77777777" w:rsidR="004E412B" w:rsidRDefault="004E412B" w:rsidP="004E412B">
            <w:pPr>
              <w:jc w:val="center"/>
              <w:rPr>
                <w:rFonts w:ascii="Arial" w:hAnsi="Arial" w:cs="Arial"/>
              </w:rPr>
            </w:pPr>
          </w:p>
          <w:p w14:paraId="1E137F73" w14:textId="77777777" w:rsidR="004E412B" w:rsidRDefault="004E412B" w:rsidP="004E412B">
            <w:pPr>
              <w:jc w:val="center"/>
              <w:rPr>
                <w:rFonts w:ascii="Arial" w:hAnsi="Arial" w:cs="Arial"/>
              </w:rPr>
            </w:pPr>
          </w:p>
          <w:p w14:paraId="2B878202" w14:textId="77777777" w:rsidR="004E412B" w:rsidRDefault="004E412B" w:rsidP="004E412B">
            <w:pPr>
              <w:jc w:val="center"/>
              <w:rPr>
                <w:rFonts w:ascii="Arial" w:hAnsi="Arial" w:cs="Arial"/>
              </w:rPr>
            </w:pPr>
          </w:p>
          <w:p w14:paraId="16F2831D" w14:textId="77777777" w:rsidR="004E412B" w:rsidRDefault="004E412B" w:rsidP="004E412B">
            <w:pPr>
              <w:jc w:val="center"/>
              <w:rPr>
                <w:rFonts w:ascii="Arial" w:hAnsi="Arial" w:cs="Arial"/>
              </w:rPr>
            </w:pPr>
          </w:p>
          <w:p w14:paraId="438B42BF" w14:textId="77777777" w:rsidR="004E412B" w:rsidRDefault="004E412B" w:rsidP="004E412B">
            <w:pPr>
              <w:jc w:val="center"/>
              <w:rPr>
                <w:rFonts w:ascii="Arial" w:hAnsi="Arial" w:cs="Arial"/>
              </w:rPr>
            </w:pPr>
          </w:p>
          <w:p w14:paraId="35F6D7B6" w14:textId="77777777" w:rsidR="004E412B" w:rsidRDefault="004E412B" w:rsidP="004E412B">
            <w:pPr>
              <w:jc w:val="center"/>
              <w:rPr>
                <w:rFonts w:ascii="Arial" w:hAnsi="Arial" w:cs="Arial"/>
              </w:rPr>
            </w:pPr>
          </w:p>
          <w:p w14:paraId="30AEC472" w14:textId="399FE8EF" w:rsidR="004E412B" w:rsidRPr="00C02801" w:rsidRDefault="004E412B" w:rsidP="004E412B">
            <w:pPr>
              <w:jc w:val="center"/>
              <w:rPr>
                <w:rFonts w:ascii="Arial" w:hAnsi="Arial" w:cs="Arial"/>
              </w:rPr>
            </w:pPr>
            <w:r>
              <w:rPr>
                <w:rFonts w:ascii="Arial" w:hAnsi="Arial" w:cs="Arial"/>
              </w:rPr>
              <w:t>Power point presentations, worksheets and reading material</w:t>
            </w:r>
          </w:p>
        </w:tc>
        <w:tc>
          <w:tcPr>
            <w:tcW w:w="2835" w:type="dxa"/>
          </w:tcPr>
          <w:p w14:paraId="3BB317DD" w14:textId="77777777" w:rsidR="004E412B" w:rsidRPr="00C02801" w:rsidRDefault="004E412B" w:rsidP="00191881">
            <w:pPr>
              <w:rPr>
                <w:rFonts w:ascii="Arial" w:hAnsi="Arial" w:cs="Arial"/>
              </w:rPr>
            </w:pPr>
          </w:p>
        </w:tc>
      </w:tr>
      <w:tr w:rsidR="004E412B" w:rsidRPr="00C02801" w14:paraId="1569321E" w14:textId="77777777" w:rsidTr="0075759D">
        <w:trPr>
          <w:trHeight w:val="356"/>
          <w:jc w:val="center"/>
        </w:trPr>
        <w:tc>
          <w:tcPr>
            <w:tcW w:w="791" w:type="dxa"/>
          </w:tcPr>
          <w:p w14:paraId="0F325888" w14:textId="0923A0E6" w:rsidR="004E412B" w:rsidRPr="00C02801" w:rsidRDefault="004E412B" w:rsidP="00191881">
            <w:pPr>
              <w:rPr>
                <w:rFonts w:ascii="Arial" w:hAnsi="Arial" w:cs="Arial"/>
              </w:rPr>
            </w:pPr>
            <w:r>
              <w:rPr>
                <w:rFonts w:ascii="Arial" w:hAnsi="Arial" w:cs="Arial"/>
              </w:rPr>
              <w:t>2</w:t>
            </w:r>
          </w:p>
        </w:tc>
        <w:tc>
          <w:tcPr>
            <w:tcW w:w="4399" w:type="dxa"/>
          </w:tcPr>
          <w:p w14:paraId="197B150D" w14:textId="543055EC" w:rsidR="004E412B" w:rsidRPr="00C02801" w:rsidRDefault="004E412B" w:rsidP="00191881">
            <w:pPr>
              <w:rPr>
                <w:rFonts w:ascii="Arial" w:hAnsi="Arial" w:cs="Arial"/>
              </w:rPr>
            </w:pPr>
            <w:r w:rsidRPr="00E26691">
              <w:rPr>
                <w:rFonts w:ascii="Arial" w:hAnsi="Arial" w:cs="Arial"/>
              </w:rPr>
              <w:t>rules of counting</w:t>
            </w:r>
          </w:p>
        </w:tc>
        <w:tc>
          <w:tcPr>
            <w:tcW w:w="2743" w:type="dxa"/>
            <w:vMerge/>
          </w:tcPr>
          <w:p w14:paraId="21E35DAE" w14:textId="77777777" w:rsidR="004E412B" w:rsidRPr="00C02801" w:rsidRDefault="004E412B" w:rsidP="00191881">
            <w:pPr>
              <w:rPr>
                <w:rFonts w:ascii="Arial" w:hAnsi="Arial" w:cs="Arial"/>
              </w:rPr>
            </w:pPr>
          </w:p>
        </w:tc>
        <w:tc>
          <w:tcPr>
            <w:tcW w:w="2835" w:type="dxa"/>
          </w:tcPr>
          <w:p w14:paraId="2A8D9A67" w14:textId="769E75DA" w:rsidR="004E412B" w:rsidRPr="00C02801" w:rsidRDefault="004E412B" w:rsidP="00191881">
            <w:pPr>
              <w:rPr>
                <w:rFonts w:ascii="Arial" w:hAnsi="Arial" w:cs="Arial"/>
              </w:rPr>
            </w:pPr>
          </w:p>
        </w:tc>
      </w:tr>
      <w:tr w:rsidR="004E412B" w:rsidRPr="00C02801" w14:paraId="6DB2D069" w14:textId="77777777" w:rsidTr="0075759D">
        <w:trPr>
          <w:trHeight w:val="356"/>
          <w:jc w:val="center"/>
        </w:trPr>
        <w:tc>
          <w:tcPr>
            <w:tcW w:w="791" w:type="dxa"/>
          </w:tcPr>
          <w:p w14:paraId="7FB4746C" w14:textId="36E04D94" w:rsidR="004E412B" w:rsidRPr="00C02801" w:rsidRDefault="004E412B" w:rsidP="00191881">
            <w:pPr>
              <w:rPr>
                <w:rFonts w:ascii="Arial" w:hAnsi="Arial" w:cs="Arial"/>
              </w:rPr>
            </w:pPr>
            <w:r>
              <w:rPr>
                <w:rFonts w:ascii="Arial" w:hAnsi="Arial" w:cs="Arial"/>
              </w:rPr>
              <w:t>3</w:t>
            </w:r>
          </w:p>
        </w:tc>
        <w:tc>
          <w:tcPr>
            <w:tcW w:w="4399" w:type="dxa"/>
          </w:tcPr>
          <w:p w14:paraId="48E35708" w14:textId="68D524D0" w:rsidR="004E412B" w:rsidRPr="00C02801" w:rsidRDefault="004E412B" w:rsidP="00191881">
            <w:pPr>
              <w:rPr>
                <w:rFonts w:ascii="Arial" w:hAnsi="Arial" w:cs="Arial"/>
              </w:rPr>
            </w:pPr>
            <w:r w:rsidRPr="00E26691">
              <w:rPr>
                <w:rFonts w:ascii="Arial" w:hAnsi="Arial" w:cs="Arial"/>
              </w:rPr>
              <w:t>Different approaches of probability and their applications.</w:t>
            </w:r>
            <w:r>
              <w:t xml:space="preserve"> </w:t>
            </w:r>
          </w:p>
        </w:tc>
        <w:tc>
          <w:tcPr>
            <w:tcW w:w="2743" w:type="dxa"/>
            <w:vMerge/>
          </w:tcPr>
          <w:p w14:paraId="548EBB3A" w14:textId="77777777" w:rsidR="004E412B" w:rsidRPr="00C02801" w:rsidRDefault="004E412B" w:rsidP="00191881">
            <w:pPr>
              <w:rPr>
                <w:rFonts w:ascii="Arial" w:hAnsi="Arial" w:cs="Arial"/>
              </w:rPr>
            </w:pPr>
          </w:p>
        </w:tc>
        <w:tc>
          <w:tcPr>
            <w:tcW w:w="2835" w:type="dxa"/>
          </w:tcPr>
          <w:p w14:paraId="02B17A70" w14:textId="7D194D5E" w:rsidR="004E412B" w:rsidRPr="00C02801" w:rsidRDefault="00ED335A" w:rsidP="00191881">
            <w:pPr>
              <w:rPr>
                <w:rFonts w:ascii="Arial" w:hAnsi="Arial" w:cs="Arial"/>
              </w:rPr>
            </w:pPr>
            <w:r>
              <w:rPr>
                <w:rFonts w:ascii="Arial" w:hAnsi="Arial" w:cs="Arial"/>
              </w:rPr>
              <w:t>Quiz#1 (Rule of Counting)</w:t>
            </w:r>
          </w:p>
        </w:tc>
      </w:tr>
      <w:tr w:rsidR="004E412B" w:rsidRPr="00C02801" w14:paraId="4740D2B7" w14:textId="77777777" w:rsidTr="0075759D">
        <w:trPr>
          <w:trHeight w:val="372"/>
          <w:jc w:val="center"/>
        </w:trPr>
        <w:tc>
          <w:tcPr>
            <w:tcW w:w="791" w:type="dxa"/>
          </w:tcPr>
          <w:p w14:paraId="26E0FC94" w14:textId="0FC1712A" w:rsidR="004E412B" w:rsidRPr="00C02801" w:rsidRDefault="004E412B" w:rsidP="00191881">
            <w:pPr>
              <w:rPr>
                <w:rFonts w:ascii="Arial" w:hAnsi="Arial" w:cs="Arial"/>
              </w:rPr>
            </w:pPr>
            <w:r>
              <w:rPr>
                <w:rFonts w:ascii="Arial" w:hAnsi="Arial" w:cs="Arial"/>
              </w:rPr>
              <w:t>4</w:t>
            </w:r>
          </w:p>
        </w:tc>
        <w:tc>
          <w:tcPr>
            <w:tcW w:w="4399" w:type="dxa"/>
          </w:tcPr>
          <w:p w14:paraId="20467AE1" w14:textId="3C1DFD96" w:rsidR="004E412B" w:rsidRPr="00C02801" w:rsidRDefault="004E412B" w:rsidP="00191881">
            <w:pPr>
              <w:rPr>
                <w:rFonts w:ascii="Arial" w:hAnsi="Arial" w:cs="Arial"/>
              </w:rPr>
            </w:pPr>
            <w:r w:rsidRPr="00E26691">
              <w:rPr>
                <w:rFonts w:ascii="Arial" w:hAnsi="Arial" w:cs="Arial"/>
              </w:rPr>
              <w:t>Laws of probability and their uses.</w:t>
            </w:r>
          </w:p>
        </w:tc>
        <w:tc>
          <w:tcPr>
            <w:tcW w:w="2743" w:type="dxa"/>
            <w:vMerge/>
          </w:tcPr>
          <w:p w14:paraId="4AE4DDA8" w14:textId="77777777" w:rsidR="004E412B" w:rsidRPr="00C02801" w:rsidRDefault="004E412B" w:rsidP="00191881">
            <w:pPr>
              <w:rPr>
                <w:rFonts w:ascii="Arial" w:hAnsi="Arial" w:cs="Arial"/>
              </w:rPr>
            </w:pPr>
          </w:p>
        </w:tc>
        <w:tc>
          <w:tcPr>
            <w:tcW w:w="2835" w:type="dxa"/>
          </w:tcPr>
          <w:p w14:paraId="491860A7" w14:textId="19250657" w:rsidR="004E412B" w:rsidRPr="00C02801" w:rsidRDefault="00ED335A" w:rsidP="00191881">
            <w:pPr>
              <w:rPr>
                <w:rFonts w:ascii="Arial" w:hAnsi="Arial" w:cs="Arial"/>
              </w:rPr>
            </w:pPr>
            <w:r>
              <w:rPr>
                <w:rFonts w:ascii="Arial" w:hAnsi="Arial" w:cs="Arial"/>
              </w:rPr>
              <w:t>Assignment # 1 (Rule of counting and laws of Probability)</w:t>
            </w:r>
          </w:p>
        </w:tc>
      </w:tr>
      <w:tr w:rsidR="004E412B" w:rsidRPr="00C02801" w14:paraId="751E077D" w14:textId="77777777" w:rsidTr="0075759D">
        <w:trPr>
          <w:trHeight w:val="356"/>
          <w:jc w:val="center"/>
        </w:trPr>
        <w:tc>
          <w:tcPr>
            <w:tcW w:w="791" w:type="dxa"/>
          </w:tcPr>
          <w:p w14:paraId="1CE08D7A" w14:textId="03C3E6AE" w:rsidR="004E412B" w:rsidRPr="00C02801" w:rsidRDefault="00ED335A" w:rsidP="00191881">
            <w:pPr>
              <w:rPr>
                <w:rFonts w:ascii="Arial" w:hAnsi="Arial" w:cs="Arial"/>
              </w:rPr>
            </w:pPr>
            <w:r>
              <w:rPr>
                <w:rFonts w:ascii="Arial" w:hAnsi="Arial" w:cs="Arial"/>
              </w:rPr>
              <w:t>5</w:t>
            </w:r>
          </w:p>
        </w:tc>
        <w:tc>
          <w:tcPr>
            <w:tcW w:w="4399" w:type="dxa"/>
          </w:tcPr>
          <w:p w14:paraId="6DA0305F" w14:textId="45821600" w:rsidR="004E412B" w:rsidRPr="00C02801" w:rsidRDefault="004E412B" w:rsidP="00191881">
            <w:pPr>
              <w:rPr>
                <w:rFonts w:ascii="Arial" w:hAnsi="Arial" w:cs="Arial"/>
              </w:rPr>
            </w:pPr>
            <w:r w:rsidRPr="00E26691">
              <w:rPr>
                <w:rFonts w:ascii="Arial" w:hAnsi="Arial" w:cs="Arial"/>
              </w:rPr>
              <w:t>Conditional Probability</w:t>
            </w:r>
          </w:p>
        </w:tc>
        <w:tc>
          <w:tcPr>
            <w:tcW w:w="2743" w:type="dxa"/>
            <w:vMerge/>
          </w:tcPr>
          <w:p w14:paraId="356CAF6A" w14:textId="77777777" w:rsidR="004E412B" w:rsidRPr="00C02801" w:rsidRDefault="004E412B" w:rsidP="00191881">
            <w:pPr>
              <w:rPr>
                <w:rFonts w:ascii="Arial" w:hAnsi="Arial" w:cs="Arial"/>
              </w:rPr>
            </w:pPr>
          </w:p>
        </w:tc>
        <w:tc>
          <w:tcPr>
            <w:tcW w:w="2835" w:type="dxa"/>
          </w:tcPr>
          <w:p w14:paraId="25923593" w14:textId="77777777" w:rsidR="004E412B" w:rsidRPr="00C02801" w:rsidRDefault="004E412B" w:rsidP="00191881">
            <w:pPr>
              <w:rPr>
                <w:rFonts w:ascii="Arial" w:hAnsi="Arial" w:cs="Arial"/>
              </w:rPr>
            </w:pPr>
          </w:p>
        </w:tc>
      </w:tr>
      <w:tr w:rsidR="004E412B" w:rsidRPr="00C02801" w14:paraId="7C3C3301" w14:textId="77777777" w:rsidTr="0075759D">
        <w:trPr>
          <w:trHeight w:val="356"/>
          <w:jc w:val="center"/>
        </w:trPr>
        <w:tc>
          <w:tcPr>
            <w:tcW w:w="791" w:type="dxa"/>
          </w:tcPr>
          <w:p w14:paraId="1C12445E" w14:textId="264E9A89" w:rsidR="004E412B" w:rsidRPr="00C02801" w:rsidRDefault="004E412B" w:rsidP="00191881">
            <w:pPr>
              <w:rPr>
                <w:rFonts w:ascii="Arial" w:hAnsi="Arial" w:cs="Arial"/>
              </w:rPr>
            </w:pPr>
            <w:r>
              <w:rPr>
                <w:rFonts w:ascii="Arial" w:hAnsi="Arial" w:cs="Arial"/>
              </w:rPr>
              <w:t>6</w:t>
            </w:r>
          </w:p>
        </w:tc>
        <w:tc>
          <w:tcPr>
            <w:tcW w:w="4399" w:type="dxa"/>
          </w:tcPr>
          <w:p w14:paraId="03D58AAA" w14:textId="29935CD9" w:rsidR="004E412B" w:rsidRPr="00C02801" w:rsidRDefault="004E412B" w:rsidP="00191881">
            <w:pPr>
              <w:rPr>
                <w:rFonts w:ascii="Arial" w:hAnsi="Arial" w:cs="Arial"/>
              </w:rPr>
            </w:pPr>
            <w:r w:rsidRPr="00E26691">
              <w:rPr>
                <w:rFonts w:ascii="Arial" w:hAnsi="Arial" w:cs="Arial"/>
              </w:rPr>
              <w:t>Multiplicative rule and independence</w:t>
            </w:r>
          </w:p>
        </w:tc>
        <w:tc>
          <w:tcPr>
            <w:tcW w:w="2743" w:type="dxa"/>
            <w:vMerge/>
          </w:tcPr>
          <w:p w14:paraId="32355E4C" w14:textId="77777777" w:rsidR="004E412B" w:rsidRPr="00C02801" w:rsidRDefault="004E412B" w:rsidP="00191881">
            <w:pPr>
              <w:rPr>
                <w:rFonts w:ascii="Arial" w:hAnsi="Arial" w:cs="Arial"/>
              </w:rPr>
            </w:pPr>
          </w:p>
        </w:tc>
        <w:tc>
          <w:tcPr>
            <w:tcW w:w="2835" w:type="dxa"/>
          </w:tcPr>
          <w:p w14:paraId="446F4879" w14:textId="5ADB8379" w:rsidR="004E412B" w:rsidRPr="00C02801" w:rsidRDefault="00ED335A" w:rsidP="00191881">
            <w:pPr>
              <w:rPr>
                <w:rFonts w:ascii="Arial" w:hAnsi="Arial" w:cs="Arial"/>
              </w:rPr>
            </w:pPr>
            <w:r>
              <w:rPr>
                <w:rFonts w:ascii="Arial" w:hAnsi="Arial" w:cs="Arial"/>
              </w:rPr>
              <w:t xml:space="preserve">Quiz # 2 (laws of Probability and Conditional Probability) </w:t>
            </w:r>
          </w:p>
        </w:tc>
      </w:tr>
      <w:tr w:rsidR="004E412B" w:rsidRPr="00C02801" w14:paraId="185E4727" w14:textId="77777777" w:rsidTr="0075759D">
        <w:trPr>
          <w:trHeight w:val="356"/>
          <w:jc w:val="center"/>
        </w:trPr>
        <w:tc>
          <w:tcPr>
            <w:tcW w:w="791" w:type="dxa"/>
          </w:tcPr>
          <w:p w14:paraId="2C7DA088" w14:textId="6AD167D3" w:rsidR="004E412B" w:rsidRPr="00C02801" w:rsidRDefault="004E412B" w:rsidP="00191881">
            <w:pPr>
              <w:rPr>
                <w:rFonts w:ascii="Arial" w:hAnsi="Arial" w:cs="Arial"/>
              </w:rPr>
            </w:pPr>
            <w:r>
              <w:rPr>
                <w:rFonts w:ascii="Arial" w:hAnsi="Arial" w:cs="Arial"/>
              </w:rPr>
              <w:t>7</w:t>
            </w:r>
          </w:p>
        </w:tc>
        <w:tc>
          <w:tcPr>
            <w:tcW w:w="4399" w:type="dxa"/>
          </w:tcPr>
          <w:p w14:paraId="6A843BEC" w14:textId="1B000DA3" w:rsidR="004E412B" w:rsidRPr="00C02801" w:rsidRDefault="004E412B" w:rsidP="00191881">
            <w:pPr>
              <w:rPr>
                <w:rFonts w:ascii="Arial" w:hAnsi="Arial" w:cs="Arial"/>
              </w:rPr>
            </w:pPr>
            <w:r w:rsidRPr="00E26691">
              <w:rPr>
                <w:rFonts w:ascii="Arial" w:hAnsi="Arial" w:cs="Arial"/>
              </w:rPr>
              <w:t>Bayes’ Rule</w:t>
            </w:r>
          </w:p>
        </w:tc>
        <w:tc>
          <w:tcPr>
            <w:tcW w:w="2743" w:type="dxa"/>
            <w:vMerge/>
          </w:tcPr>
          <w:p w14:paraId="6DFBC79D" w14:textId="77777777" w:rsidR="004E412B" w:rsidRPr="00C02801" w:rsidRDefault="004E412B" w:rsidP="00191881">
            <w:pPr>
              <w:rPr>
                <w:rFonts w:ascii="Arial" w:hAnsi="Arial" w:cs="Arial"/>
              </w:rPr>
            </w:pPr>
          </w:p>
        </w:tc>
        <w:tc>
          <w:tcPr>
            <w:tcW w:w="2835" w:type="dxa"/>
          </w:tcPr>
          <w:p w14:paraId="6F25CE0A" w14:textId="7C5A3F74" w:rsidR="004E412B" w:rsidRPr="00C02801" w:rsidRDefault="00ED335A" w:rsidP="00191881">
            <w:pPr>
              <w:rPr>
                <w:rFonts w:ascii="Arial" w:hAnsi="Arial" w:cs="Arial"/>
              </w:rPr>
            </w:pPr>
            <w:r>
              <w:rPr>
                <w:rFonts w:ascii="Arial" w:hAnsi="Arial" w:cs="Arial"/>
              </w:rPr>
              <w:t xml:space="preserve"> </w:t>
            </w:r>
          </w:p>
        </w:tc>
      </w:tr>
      <w:tr w:rsidR="00014A3B" w:rsidRPr="00C02801" w14:paraId="4D7195C4" w14:textId="77777777" w:rsidTr="0075759D">
        <w:trPr>
          <w:trHeight w:val="356"/>
          <w:jc w:val="center"/>
        </w:trPr>
        <w:tc>
          <w:tcPr>
            <w:tcW w:w="10768" w:type="dxa"/>
            <w:gridSpan w:val="4"/>
          </w:tcPr>
          <w:p w14:paraId="479FFFA3" w14:textId="77777777" w:rsidR="00014A3B" w:rsidRDefault="00014A3B" w:rsidP="00191881"/>
          <w:p w14:paraId="3FDA1986" w14:textId="77777777" w:rsidR="00014A3B" w:rsidRPr="00014A3B" w:rsidRDefault="00014A3B" w:rsidP="00014A3B">
            <w:pPr>
              <w:jc w:val="center"/>
              <w:rPr>
                <w:b/>
                <w:bCs/>
              </w:rPr>
            </w:pPr>
            <w:r w:rsidRPr="00014A3B">
              <w:rPr>
                <w:b/>
                <w:bCs/>
              </w:rPr>
              <w:t xml:space="preserve">Mid-exam </w:t>
            </w:r>
          </w:p>
          <w:p w14:paraId="4C3FFA49" w14:textId="445D06C9" w:rsidR="00014A3B" w:rsidRPr="00C02801" w:rsidRDefault="00014A3B" w:rsidP="00014A3B">
            <w:pPr>
              <w:jc w:val="center"/>
            </w:pPr>
          </w:p>
        </w:tc>
      </w:tr>
      <w:tr w:rsidR="004E412B" w:rsidRPr="00C02801" w14:paraId="5611059C" w14:textId="77777777" w:rsidTr="0075759D">
        <w:trPr>
          <w:trHeight w:val="372"/>
          <w:jc w:val="center"/>
        </w:trPr>
        <w:tc>
          <w:tcPr>
            <w:tcW w:w="791" w:type="dxa"/>
          </w:tcPr>
          <w:p w14:paraId="73DC5DD6" w14:textId="6A68A703" w:rsidR="004E412B" w:rsidRPr="00C02801" w:rsidRDefault="004E412B" w:rsidP="00191881">
            <w:pPr>
              <w:rPr>
                <w:rFonts w:ascii="Arial" w:hAnsi="Arial" w:cs="Arial"/>
              </w:rPr>
            </w:pPr>
            <w:r>
              <w:rPr>
                <w:rFonts w:ascii="Arial" w:hAnsi="Arial" w:cs="Arial"/>
              </w:rPr>
              <w:t>8</w:t>
            </w:r>
          </w:p>
        </w:tc>
        <w:tc>
          <w:tcPr>
            <w:tcW w:w="4399" w:type="dxa"/>
          </w:tcPr>
          <w:p w14:paraId="7E3FE5D2" w14:textId="77777777" w:rsidR="004E412B" w:rsidRPr="00E26691" w:rsidRDefault="004E412B" w:rsidP="00E26691">
            <w:pPr>
              <w:rPr>
                <w:rFonts w:ascii="Arial" w:hAnsi="Arial" w:cs="Arial"/>
              </w:rPr>
            </w:pPr>
            <w:r w:rsidRPr="00E26691">
              <w:rPr>
                <w:rFonts w:ascii="Arial" w:hAnsi="Arial" w:cs="Arial"/>
              </w:rPr>
              <w:t>Concept of Random variable.</w:t>
            </w:r>
          </w:p>
          <w:p w14:paraId="6808BD32" w14:textId="465400AD" w:rsidR="004E412B" w:rsidRPr="00C02801" w:rsidRDefault="004E412B" w:rsidP="00E26691">
            <w:pPr>
              <w:rPr>
                <w:rFonts w:ascii="Arial" w:hAnsi="Arial" w:cs="Arial"/>
              </w:rPr>
            </w:pPr>
            <w:r w:rsidRPr="00E26691">
              <w:rPr>
                <w:rFonts w:ascii="Arial" w:hAnsi="Arial" w:cs="Arial"/>
              </w:rPr>
              <w:t xml:space="preserve">Probability distributions of discrete </w:t>
            </w:r>
            <w:r w:rsidR="00ED335A">
              <w:rPr>
                <w:rFonts w:ascii="Arial" w:hAnsi="Arial" w:cs="Arial"/>
              </w:rPr>
              <w:t xml:space="preserve">RV </w:t>
            </w:r>
            <w:r w:rsidRPr="00E26691">
              <w:rPr>
                <w:rFonts w:ascii="Arial" w:hAnsi="Arial" w:cs="Arial"/>
              </w:rPr>
              <w:t>with properties</w:t>
            </w:r>
          </w:p>
        </w:tc>
        <w:tc>
          <w:tcPr>
            <w:tcW w:w="2743" w:type="dxa"/>
            <w:vMerge w:val="restart"/>
          </w:tcPr>
          <w:p w14:paraId="2E20D52E" w14:textId="77777777" w:rsidR="004E412B" w:rsidRDefault="004E412B" w:rsidP="00191881">
            <w:pPr>
              <w:rPr>
                <w:rFonts w:ascii="Arial" w:hAnsi="Arial" w:cs="Arial"/>
              </w:rPr>
            </w:pPr>
          </w:p>
          <w:p w14:paraId="3B76C4D7" w14:textId="77777777" w:rsidR="004E412B" w:rsidRDefault="004E412B" w:rsidP="00191881">
            <w:pPr>
              <w:rPr>
                <w:rFonts w:ascii="Arial" w:hAnsi="Arial" w:cs="Arial"/>
              </w:rPr>
            </w:pPr>
          </w:p>
          <w:p w14:paraId="45F047C0" w14:textId="77777777" w:rsidR="004E412B" w:rsidRDefault="004E412B" w:rsidP="00191881">
            <w:pPr>
              <w:rPr>
                <w:rFonts w:ascii="Arial" w:hAnsi="Arial" w:cs="Arial"/>
              </w:rPr>
            </w:pPr>
          </w:p>
          <w:p w14:paraId="6DACD780" w14:textId="77777777" w:rsidR="004E412B" w:rsidRDefault="004E412B" w:rsidP="00191881">
            <w:pPr>
              <w:rPr>
                <w:rFonts w:ascii="Arial" w:hAnsi="Arial" w:cs="Arial"/>
              </w:rPr>
            </w:pPr>
          </w:p>
          <w:p w14:paraId="324F1B14" w14:textId="2DFD68DE" w:rsidR="004E412B" w:rsidRPr="00C02801" w:rsidRDefault="004E412B" w:rsidP="004E412B">
            <w:pPr>
              <w:jc w:val="center"/>
              <w:rPr>
                <w:rFonts w:ascii="Arial" w:hAnsi="Arial" w:cs="Arial"/>
              </w:rPr>
            </w:pPr>
            <w:r>
              <w:rPr>
                <w:rFonts w:ascii="Arial" w:hAnsi="Arial" w:cs="Arial"/>
              </w:rPr>
              <w:t>Power point presentations, worksheets and reading material</w:t>
            </w:r>
          </w:p>
        </w:tc>
        <w:tc>
          <w:tcPr>
            <w:tcW w:w="2835" w:type="dxa"/>
          </w:tcPr>
          <w:p w14:paraId="1FCEA808" w14:textId="77777777" w:rsidR="004E412B" w:rsidRPr="00C02801" w:rsidRDefault="004E412B" w:rsidP="00191881">
            <w:pPr>
              <w:rPr>
                <w:rFonts w:ascii="Arial" w:hAnsi="Arial" w:cs="Arial"/>
              </w:rPr>
            </w:pPr>
          </w:p>
        </w:tc>
      </w:tr>
      <w:tr w:rsidR="004E412B" w:rsidRPr="00C02801" w14:paraId="0E89A2BB" w14:textId="77777777" w:rsidTr="0075759D">
        <w:trPr>
          <w:trHeight w:val="356"/>
          <w:jc w:val="center"/>
        </w:trPr>
        <w:tc>
          <w:tcPr>
            <w:tcW w:w="791" w:type="dxa"/>
          </w:tcPr>
          <w:p w14:paraId="66110F2E" w14:textId="2AFFF9FE" w:rsidR="004E412B" w:rsidRPr="00C02801" w:rsidRDefault="004E412B" w:rsidP="00191881">
            <w:pPr>
              <w:rPr>
                <w:rFonts w:ascii="Arial" w:hAnsi="Arial" w:cs="Arial"/>
              </w:rPr>
            </w:pPr>
            <w:r>
              <w:rPr>
                <w:rFonts w:ascii="Arial" w:hAnsi="Arial" w:cs="Arial"/>
              </w:rPr>
              <w:t>9</w:t>
            </w:r>
          </w:p>
        </w:tc>
        <w:tc>
          <w:tcPr>
            <w:tcW w:w="4399" w:type="dxa"/>
          </w:tcPr>
          <w:p w14:paraId="37804BED" w14:textId="5E4E5FC4" w:rsidR="004E412B" w:rsidRPr="00C02801" w:rsidRDefault="004E412B" w:rsidP="00191881">
            <w:pPr>
              <w:rPr>
                <w:rFonts w:ascii="Arial" w:hAnsi="Arial" w:cs="Arial"/>
              </w:rPr>
            </w:pPr>
            <w:r w:rsidRPr="00014A3B">
              <w:rPr>
                <w:rFonts w:ascii="Arial" w:hAnsi="Arial" w:cs="Arial"/>
              </w:rPr>
              <w:t xml:space="preserve">Probability distributions of continuous </w:t>
            </w:r>
            <w:r w:rsidR="00F57C5D">
              <w:rPr>
                <w:rFonts w:ascii="Arial" w:hAnsi="Arial" w:cs="Arial"/>
              </w:rPr>
              <w:t>RV</w:t>
            </w:r>
            <w:r w:rsidRPr="00014A3B">
              <w:rPr>
                <w:rFonts w:ascii="Arial" w:hAnsi="Arial" w:cs="Arial"/>
              </w:rPr>
              <w:t xml:space="preserve"> with properties</w:t>
            </w:r>
          </w:p>
        </w:tc>
        <w:tc>
          <w:tcPr>
            <w:tcW w:w="2743" w:type="dxa"/>
            <w:vMerge/>
          </w:tcPr>
          <w:p w14:paraId="4FED925F" w14:textId="77777777" w:rsidR="004E412B" w:rsidRPr="00C02801" w:rsidRDefault="004E412B" w:rsidP="00191881">
            <w:pPr>
              <w:rPr>
                <w:rFonts w:ascii="Arial" w:hAnsi="Arial" w:cs="Arial"/>
              </w:rPr>
            </w:pPr>
          </w:p>
        </w:tc>
        <w:tc>
          <w:tcPr>
            <w:tcW w:w="2835" w:type="dxa"/>
          </w:tcPr>
          <w:p w14:paraId="68152718" w14:textId="334CE6A7" w:rsidR="004E412B" w:rsidRPr="00C02801" w:rsidRDefault="00ED335A" w:rsidP="00191881">
            <w:pPr>
              <w:rPr>
                <w:rFonts w:ascii="Arial" w:hAnsi="Arial" w:cs="Arial"/>
              </w:rPr>
            </w:pPr>
            <w:r>
              <w:rPr>
                <w:rFonts w:ascii="Arial" w:hAnsi="Arial" w:cs="Arial"/>
              </w:rPr>
              <w:t>Assignment # 2 (</w:t>
            </w:r>
            <w:r w:rsidR="00D7191B">
              <w:rPr>
                <w:rFonts w:ascii="Arial" w:hAnsi="Arial" w:cs="Arial"/>
              </w:rPr>
              <w:t xml:space="preserve">Bayes Rule, </w:t>
            </w:r>
            <w:r>
              <w:rPr>
                <w:rFonts w:ascii="Arial" w:hAnsi="Arial" w:cs="Arial"/>
              </w:rPr>
              <w:t>applications of Discrete RV and Continuous RV)</w:t>
            </w:r>
          </w:p>
        </w:tc>
      </w:tr>
      <w:tr w:rsidR="004E412B" w:rsidRPr="00C02801" w14:paraId="4C3CBECE" w14:textId="77777777" w:rsidTr="0075759D">
        <w:trPr>
          <w:trHeight w:val="356"/>
          <w:jc w:val="center"/>
        </w:trPr>
        <w:tc>
          <w:tcPr>
            <w:tcW w:w="791" w:type="dxa"/>
          </w:tcPr>
          <w:p w14:paraId="51349FB2" w14:textId="0FB711BD" w:rsidR="004E412B" w:rsidRPr="00C02801" w:rsidRDefault="004E412B" w:rsidP="00191881">
            <w:pPr>
              <w:rPr>
                <w:rFonts w:ascii="Arial" w:hAnsi="Arial" w:cs="Arial"/>
              </w:rPr>
            </w:pPr>
            <w:r>
              <w:rPr>
                <w:rFonts w:ascii="Arial" w:hAnsi="Arial" w:cs="Arial"/>
              </w:rPr>
              <w:t>10</w:t>
            </w:r>
          </w:p>
        </w:tc>
        <w:tc>
          <w:tcPr>
            <w:tcW w:w="4399" w:type="dxa"/>
          </w:tcPr>
          <w:p w14:paraId="6ADF5F9B" w14:textId="4D4E1E0E" w:rsidR="004E412B" w:rsidRPr="00C02801" w:rsidRDefault="004E412B" w:rsidP="00191881">
            <w:pPr>
              <w:rPr>
                <w:rFonts w:ascii="Arial" w:hAnsi="Arial" w:cs="Arial"/>
              </w:rPr>
            </w:pPr>
            <w:r w:rsidRPr="00014A3B">
              <w:rPr>
                <w:rFonts w:ascii="Arial" w:hAnsi="Arial" w:cs="Arial"/>
              </w:rPr>
              <w:t>Discrete joint probability distributions.</w:t>
            </w:r>
          </w:p>
        </w:tc>
        <w:tc>
          <w:tcPr>
            <w:tcW w:w="2743" w:type="dxa"/>
            <w:vMerge/>
          </w:tcPr>
          <w:p w14:paraId="1663A563" w14:textId="77777777" w:rsidR="004E412B" w:rsidRPr="00C02801" w:rsidRDefault="004E412B" w:rsidP="00191881">
            <w:pPr>
              <w:rPr>
                <w:rFonts w:ascii="Arial" w:hAnsi="Arial" w:cs="Arial"/>
              </w:rPr>
            </w:pPr>
          </w:p>
        </w:tc>
        <w:tc>
          <w:tcPr>
            <w:tcW w:w="2835" w:type="dxa"/>
          </w:tcPr>
          <w:p w14:paraId="07CC85FC" w14:textId="77777777" w:rsidR="004E412B" w:rsidRPr="00C02801" w:rsidRDefault="004E412B" w:rsidP="00191881">
            <w:pPr>
              <w:rPr>
                <w:rFonts w:ascii="Arial" w:hAnsi="Arial" w:cs="Arial"/>
              </w:rPr>
            </w:pPr>
          </w:p>
        </w:tc>
      </w:tr>
      <w:tr w:rsidR="004E412B" w:rsidRPr="00C02801" w14:paraId="457A44F0" w14:textId="77777777" w:rsidTr="0075759D">
        <w:trPr>
          <w:trHeight w:val="356"/>
          <w:jc w:val="center"/>
        </w:trPr>
        <w:tc>
          <w:tcPr>
            <w:tcW w:w="791" w:type="dxa"/>
          </w:tcPr>
          <w:p w14:paraId="5170CFC2" w14:textId="3BB3C812" w:rsidR="004E412B" w:rsidRPr="00C02801" w:rsidRDefault="004E412B" w:rsidP="00191881">
            <w:pPr>
              <w:rPr>
                <w:rFonts w:ascii="Arial" w:hAnsi="Arial" w:cs="Arial"/>
              </w:rPr>
            </w:pPr>
            <w:r>
              <w:rPr>
                <w:rFonts w:ascii="Arial" w:hAnsi="Arial" w:cs="Arial"/>
              </w:rPr>
              <w:t>11</w:t>
            </w:r>
          </w:p>
        </w:tc>
        <w:tc>
          <w:tcPr>
            <w:tcW w:w="4399" w:type="dxa"/>
          </w:tcPr>
          <w:p w14:paraId="6FDF2708" w14:textId="79EFA252" w:rsidR="004E412B" w:rsidRPr="00C02801" w:rsidRDefault="004E412B" w:rsidP="00191881">
            <w:pPr>
              <w:rPr>
                <w:rFonts w:ascii="Arial" w:hAnsi="Arial" w:cs="Arial"/>
              </w:rPr>
            </w:pPr>
            <w:r w:rsidRPr="00014A3B">
              <w:rPr>
                <w:rFonts w:ascii="Arial" w:hAnsi="Arial" w:cs="Arial"/>
              </w:rPr>
              <w:t>Continuous joint probability distributions.</w:t>
            </w:r>
          </w:p>
        </w:tc>
        <w:tc>
          <w:tcPr>
            <w:tcW w:w="2743" w:type="dxa"/>
            <w:vMerge/>
          </w:tcPr>
          <w:p w14:paraId="5EE94AC7" w14:textId="77777777" w:rsidR="004E412B" w:rsidRPr="00C02801" w:rsidRDefault="004E412B" w:rsidP="00191881">
            <w:pPr>
              <w:rPr>
                <w:rFonts w:ascii="Arial" w:hAnsi="Arial" w:cs="Arial"/>
              </w:rPr>
            </w:pPr>
          </w:p>
        </w:tc>
        <w:tc>
          <w:tcPr>
            <w:tcW w:w="2835" w:type="dxa"/>
          </w:tcPr>
          <w:p w14:paraId="36E68B49" w14:textId="31E2FBF4" w:rsidR="004E412B" w:rsidRPr="00C02801" w:rsidRDefault="00F57C5D" w:rsidP="00191881">
            <w:pPr>
              <w:rPr>
                <w:rFonts w:ascii="Arial" w:hAnsi="Arial" w:cs="Arial"/>
              </w:rPr>
            </w:pPr>
            <w:r>
              <w:rPr>
                <w:rFonts w:ascii="Arial" w:hAnsi="Arial" w:cs="Arial"/>
              </w:rPr>
              <w:t xml:space="preserve">Quiz # 3 (Random variable) </w:t>
            </w:r>
          </w:p>
        </w:tc>
      </w:tr>
      <w:tr w:rsidR="004E412B" w:rsidRPr="00C02801" w14:paraId="62F4D77A" w14:textId="77777777" w:rsidTr="0075759D">
        <w:trPr>
          <w:trHeight w:val="356"/>
          <w:jc w:val="center"/>
        </w:trPr>
        <w:tc>
          <w:tcPr>
            <w:tcW w:w="791" w:type="dxa"/>
          </w:tcPr>
          <w:p w14:paraId="7EB387B8" w14:textId="10790900" w:rsidR="004E412B" w:rsidRPr="00C02801" w:rsidRDefault="004E412B" w:rsidP="00191881">
            <w:pPr>
              <w:rPr>
                <w:rFonts w:ascii="Arial" w:hAnsi="Arial" w:cs="Arial"/>
              </w:rPr>
            </w:pPr>
            <w:r>
              <w:rPr>
                <w:rFonts w:ascii="Arial" w:hAnsi="Arial" w:cs="Arial"/>
              </w:rPr>
              <w:t>12</w:t>
            </w:r>
          </w:p>
        </w:tc>
        <w:tc>
          <w:tcPr>
            <w:tcW w:w="4399" w:type="dxa"/>
          </w:tcPr>
          <w:p w14:paraId="486AAA8F" w14:textId="1849C63C" w:rsidR="004E412B" w:rsidRPr="00C02801" w:rsidRDefault="004E412B" w:rsidP="00191881">
            <w:pPr>
              <w:rPr>
                <w:rFonts w:ascii="Arial" w:hAnsi="Arial" w:cs="Arial"/>
              </w:rPr>
            </w:pPr>
            <w:r w:rsidRPr="00014A3B">
              <w:rPr>
                <w:rFonts w:ascii="Arial" w:hAnsi="Arial" w:cs="Arial"/>
              </w:rPr>
              <w:t>applications of Binomial; Hypergeometric distributions in daily life.</w:t>
            </w:r>
          </w:p>
        </w:tc>
        <w:tc>
          <w:tcPr>
            <w:tcW w:w="2743" w:type="dxa"/>
            <w:vMerge/>
          </w:tcPr>
          <w:p w14:paraId="3F1E0E96" w14:textId="77777777" w:rsidR="004E412B" w:rsidRPr="00C02801" w:rsidRDefault="004E412B" w:rsidP="00191881">
            <w:pPr>
              <w:rPr>
                <w:rFonts w:ascii="Arial" w:hAnsi="Arial" w:cs="Arial"/>
              </w:rPr>
            </w:pPr>
          </w:p>
        </w:tc>
        <w:tc>
          <w:tcPr>
            <w:tcW w:w="2835" w:type="dxa"/>
          </w:tcPr>
          <w:p w14:paraId="7F2253C6" w14:textId="77777777" w:rsidR="004E412B" w:rsidRPr="00C02801" w:rsidRDefault="004E412B" w:rsidP="00191881">
            <w:pPr>
              <w:rPr>
                <w:rFonts w:ascii="Arial" w:hAnsi="Arial" w:cs="Arial"/>
              </w:rPr>
            </w:pPr>
          </w:p>
        </w:tc>
      </w:tr>
      <w:tr w:rsidR="004E412B" w:rsidRPr="00C02801" w14:paraId="55FB434B" w14:textId="77777777" w:rsidTr="0075759D">
        <w:trPr>
          <w:trHeight w:val="372"/>
          <w:jc w:val="center"/>
        </w:trPr>
        <w:tc>
          <w:tcPr>
            <w:tcW w:w="791" w:type="dxa"/>
          </w:tcPr>
          <w:p w14:paraId="65FB4998" w14:textId="551799AE" w:rsidR="004E412B" w:rsidRPr="00C02801" w:rsidRDefault="004E412B" w:rsidP="00191881">
            <w:pPr>
              <w:rPr>
                <w:rFonts w:ascii="Arial" w:hAnsi="Arial" w:cs="Arial"/>
              </w:rPr>
            </w:pPr>
            <w:r>
              <w:rPr>
                <w:rFonts w:ascii="Arial" w:hAnsi="Arial" w:cs="Arial"/>
              </w:rPr>
              <w:lastRenderedPageBreak/>
              <w:t>13</w:t>
            </w:r>
          </w:p>
        </w:tc>
        <w:tc>
          <w:tcPr>
            <w:tcW w:w="4399" w:type="dxa"/>
          </w:tcPr>
          <w:p w14:paraId="74434A18" w14:textId="1102322F" w:rsidR="004E412B" w:rsidRPr="00C02801" w:rsidRDefault="004E412B" w:rsidP="00191881">
            <w:pPr>
              <w:rPr>
                <w:rFonts w:ascii="Arial" w:hAnsi="Arial" w:cs="Arial"/>
              </w:rPr>
            </w:pPr>
            <w:r w:rsidRPr="00014A3B">
              <w:rPr>
                <w:rFonts w:ascii="Arial" w:hAnsi="Arial" w:cs="Arial"/>
              </w:rPr>
              <w:t>Applications of Poisson distribution in daily life</w:t>
            </w:r>
          </w:p>
        </w:tc>
        <w:tc>
          <w:tcPr>
            <w:tcW w:w="2743" w:type="dxa"/>
            <w:vMerge/>
          </w:tcPr>
          <w:p w14:paraId="547E80EA" w14:textId="77777777" w:rsidR="004E412B" w:rsidRPr="00C02801" w:rsidRDefault="004E412B" w:rsidP="00191881">
            <w:pPr>
              <w:rPr>
                <w:rFonts w:ascii="Arial" w:hAnsi="Arial" w:cs="Arial"/>
              </w:rPr>
            </w:pPr>
          </w:p>
        </w:tc>
        <w:tc>
          <w:tcPr>
            <w:tcW w:w="2835" w:type="dxa"/>
          </w:tcPr>
          <w:p w14:paraId="14247723" w14:textId="426209F7" w:rsidR="004E412B" w:rsidRPr="00C02801" w:rsidRDefault="00F57C5D" w:rsidP="00191881">
            <w:pPr>
              <w:rPr>
                <w:rFonts w:ascii="Arial" w:hAnsi="Arial" w:cs="Arial"/>
              </w:rPr>
            </w:pPr>
            <w:r>
              <w:rPr>
                <w:rFonts w:ascii="Arial" w:hAnsi="Arial" w:cs="Arial"/>
              </w:rPr>
              <w:t xml:space="preserve">Assignment # 3 (Applications of Binomial, hypergeometric, Poisson) </w:t>
            </w:r>
          </w:p>
        </w:tc>
      </w:tr>
      <w:tr w:rsidR="004E412B" w:rsidRPr="00C02801" w14:paraId="0239E0C6" w14:textId="77777777" w:rsidTr="0075759D">
        <w:trPr>
          <w:trHeight w:val="356"/>
          <w:jc w:val="center"/>
        </w:trPr>
        <w:tc>
          <w:tcPr>
            <w:tcW w:w="791" w:type="dxa"/>
          </w:tcPr>
          <w:p w14:paraId="23517C53" w14:textId="20AC4C1B" w:rsidR="004E412B" w:rsidRPr="00C02801" w:rsidRDefault="004E412B" w:rsidP="00191881">
            <w:pPr>
              <w:rPr>
                <w:rFonts w:ascii="Arial" w:hAnsi="Arial" w:cs="Arial"/>
              </w:rPr>
            </w:pPr>
            <w:r>
              <w:rPr>
                <w:rFonts w:ascii="Arial" w:hAnsi="Arial" w:cs="Arial"/>
              </w:rPr>
              <w:t>14</w:t>
            </w:r>
          </w:p>
        </w:tc>
        <w:tc>
          <w:tcPr>
            <w:tcW w:w="4399" w:type="dxa"/>
          </w:tcPr>
          <w:p w14:paraId="081B3B19" w14:textId="240C9100" w:rsidR="004E412B" w:rsidRPr="00C02801" w:rsidRDefault="004E412B" w:rsidP="00191881">
            <w:pPr>
              <w:rPr>
                <w:rFonts w:ascii="Arial" w:hAnsi="Arial" w:cs="Arial"/>
              </w:rPr>
            </w:pPr>
            <w:r w:rsidRPr="00014A3B">
              <w:rPr>
                <w:rFonts w:ascii="Arial" w:hAnsi="Arial" w:cs="Arial"/>
              </w:rPr>
              <w:t>Applications of Geometric and negative Binomial Distributions in daily life</w:t>
            </w:r>
          </w:p>
        </w:tc>
        <w:tc>
          <w:tcPr>
            <w:tcW w:w="2743" w:type="dxa"/>
            <w:vMerge/>
          </w:tcPr>
          <w:p w14:paraId="17B6D160" w14:textId="77777777" w:rsidR="004E412B" w:rsidRPr="00C02801" w:rsidRDefault="004E412B" w:rsidP="00191881">
            <w:pPr>
              <w:rPr>
                <w:rFonts w:ascii="Arial" w:hAnsi="Arial" w:cs="Arial"/>
              </w:rPr>
            </w:pPr>
          </w:p>
        </w:tc>
        <w:tc>
          <w:tcPr>
            <w:tcW w:w="2835" w:type="dxa"/>
          </w:tcPr>
          <w:p w14:paraId="5B8B188E" w14:textId="77777777" w:rsidR="004E412B" w:rsidRPr="00C02801" w:rsidRDefault="004E412B" w:rsidP="00191881">
            <w:pPr>
              <w:rPr>
                <w:rFonts w:ascii="Arial" w:hAnsi="Arial" w:cs="Arial"/>
              </w:rPr>
            </w:pPr>
          </w:p>
        </w:tc>
      </w:tr>
      <w:tr w:rsidR="004E412B" w:rsidRPr="00C02801" w14:paraId="4AA6275F" w14:textId="77777777" w:rsidTr="0075759D">
        <w:trPr>
          <w:trHeight w:val="356"/>
          <w:jc w:val="center"/>
        </w:trPr>
        <w:tc>
          <w:tcPr>
            <w:tcW w:w="791" w:type="dxa"/>
          </w:tcPr>
          <w:p w14:paraId="0170AF9A" w14:textId="7E12B85B" w:rsidR="004E412B" w:rsidRPr="00C02801" w:rsidRDefault="004E412B" w:rsidP="00191881">
            <w:pPr>
              <w:rPr>
                <w:rFonts w:ascii="Arial" w:hAnsi="Arial" w:cs="Arial"/>
              </w:rPr>
            </w:pPr>
            <w:r>
              <w:rPr>
                <w:rFonts w:ascii="Arial" w:hAnsi="Arial" w:cs="Arial"/>
              </w:rPr>
              <w:t>15</w:t>
            </w:r>
          </w:p>
        </w:tc>
        <w:tc>
          <w:tcPr>
            <w:tcW w:w="4399" w:type="dxa"/>
          </w:tcPr>
          <w:p w14:paraId="5B0D45BE" w14:textId="2AF6CBF4" w:rsidR="004E412B" w:rsidRPr="00C02801" w:rsidRDefault="004E412B" w:rsidP="00191881">
            <w:pPr>
              <w:rPr>
                <w:rFonts w:ascii="Arial" w:hAnsi="Arial" w:cs="Arial"/>
              </w:rPr>
            </w:pPr>
            <w:r w:rsidRPr="00014A3B">
              <w:rPr>
                <w:rFonts w:ascii="Arial" w:hAnsi="Arial" w:cs="Arial"/>
              </w:rPr>
              <w:t>Normal Distribution with applications</w:t>
            </w:r>
          </w:p>
        </w:tc>
        <w:tc>
          <w:tcPr>
            <w:tcW w:w="2743" w:type="dxa"/>
            <w:vMerge/>
          </w:tcPr>
          <w:p w14:paraId="27396D99" w14:textId="77777777" w:rsidR="004E412B" w:rsidRPr="00C02801" w:rsidRDefault="004E412B" w:rsidP="00191881">
            <w:pPr>
              <w:rPr>
                <w:rFonts w:ascii="Arial" w:hAnsi="Arial" w:cs="Arial"/>
              </w:rPr>
            </w:pPr>
          </w:p>
        </w:tc>
        <w:tc>
          <w:tcPr>
            <w:tcW w:w="2835" w:type="dxa"/>
          </w:tcPr>
          <w:p w14:paraId="612E5CAC" w14:textId="22B36B36" w:rsidR="004E412B" w:rsidRPr="00C02801" w:rsidRDefault="00F57C5D" w:rsidP="00191881">
            <w:pPr>
              <w:rPr>
                <w:rFonts w:ascii="Arial" w:hAnsi="Arial" w:cs="Arial"/>
              </w:rPr>
            </w:pPr>
            <w:r>
              <w:rPr>
                <w:rFonts w:ascii="Arial" w:hAnsi="Arial" w:cs="Arial"/>
              </w:rPr>
              <w:t>Quiz # 4 (discrete probability distribution)</w:t>
            </w:r>
          </w:p>
        </w:tc>
      </w:tr>
      <w:tr w:rsidR="00CA4716" w:rsidRPr="00C02801" w14:paraId="1621B6F4" w14:textId="77777777" w:rsidTr="0075759D">
        <w:trPr>
          <w:trHeight w:val="356"/>
          <w:jc w:val="center"/>
        </w:trPr>
        <w:tc>
          <w:tcPr>
            <w:tcW w:w="791" w:type="dxa"/>
          </w:tcPr>
          <w:p w14:paraId="052CBEB4" w14:textId="017ACCB2" w:rsidR="00CA4716" w:rsidRDefault="00CA4716" w:rsidP="00191881">
            <w:r>
              <w:t>16</w:t>
            </w:r>
          </w:p>
        </w:tc>
        <w:tc>
          <w:tcPr>
            <w:tcW w:w="9977" w:type="dxa"/>
            <w:gridSpan w:val="3"/>
          </w:tcPr>
          <w:p w14:paraId="0B9CB6E9" w14:textId="19688836" w:rsidR="00CA4716" w:rsidRPr="00CA4716" w:rsidRDefault="00CA4716" w:rsidP="00F57C5D">
            <w:pPr>
              <w:jc w:val="center"/>
              <w:rPr>
                <w:rFonts w:ascii="Arial" w:hAnsi="Arial" w:cs="Arial"/>
                <w:b/>
                <w:bCs/>
              </w:rPr>
            </w:pPr>
            <w:r w:rsidRPr="00CA4716">
              <w:rPr>
                <w:rFonts w:ascii="Arial" w:hAnsi="Arial" w:cs="Arial"/>
                <w:b/>
                <w:bCs/>
              </w:rPr>
              <w:t>Final Project</w:t>
            </w:r>
          </w:p>
        </w:tc>
      </w:tr>
      <w:tr w:rsidR="00014A3B" w:rsidRPr="00014A3B" w14:paraId="75C0AB11" w14:textId="77777777" w:rsidTr="0075759D">
        <w:trPr>
          <w:trHeight w:val="356"/>
          <w:jc w:val="center"/>
        </w:trPr>
        <w:tc>
          <w:tcPr>
            <w:tcW w:w="10768" w:type="dxa"/>
            <w:gridSpan w:val="4"/>
          </w:tcPr>
          <w:p w14:paraId="20BFFF20" w14:textId="77777777" w:rsidR="00014A3B" w:rsidRDefault="00014A3B" w:rsidP="00014A3B">
            <w:pPr>
              <w:jc w:val="center"/>
              <w:rPr>
                <w:rFonts w:ascii="Arial" w:hAnsi="Arial" w:cs="Arial"/>
                <w:b/>
                <w:bCs/>
              </w:rPr>
            </w:pPr>
          </w:p>
          <w:p w14:paraId="4552B70D" w14:textId="77777777" w:rsidR="00014A3B" w:rsidRDefault="00014A3B" w:rsidP="00F57C5D">
            <w:pPr>
              <w:jc w:val="center"/>
              <w:rPr>
                <w:rFonts w:ascii="Arial" w:hAnsi="Arial" w:cs="Arial"/>
                <w:b/>
                <w:bCs/>
              </w:rPr>
            </w:pPr>
            <w:r w:rsidRPr="00014A3B">
              <w:rPr>
                <w:rFonts w:ascii="Arial" w:hAnsi="Arial" w:cs="Arial"/>
                <w:b/>
                <w:bCs/>
              </w:rPr>
              <w:t>Final Exams</w:t>
            </w:r>
          </w:p>
          <w:p w14:paraId="358977AB" w14:textId="00AB43BF" w:rsidR="00014A3B" w:rsidRPr="00014A3B" w:rsidRDefault="00014A3B" w:rsidP="00014A3B">
            <w:pPr>
              <w:jc w:val="center"/>
              <w:rPr>
                <w:rFonts w:ascii="Arial" w:hAnsi="Arial" w:cs="Arial"/>
                <w:b/>
                <w:bCs/>
              </w:rPr>
            </w:pPr>
          </w:p>
        </w:tc>
      </w:tr>
    </w:tbl>
    <w:p w14:paraId="5F774A5A" w14:textId="77777777" w:rsidR="00A82501" w:rsidRPr="00014A3B" w:rsidRDefault="00A82501" w:rsidP="00014A3B">
      <w:pPr>
        <w:jc w:val="center"/>
        <w:rPr>
          <w:b/>
          <w:bCs/>
        </w:rPr>
      </w:pPr>
    </w:p>
    <w:p w14:paraId="01BC6962" w14:textId="48141549" w:rsidR="00A82501" w:rsidRPr="00C40A42" w:rsidRDefault="00D32E89" w:rsidP="00C40A42">
      <w:pPr>
        <w:pStyle w:val="Heading3"/>
        <w:keepNext w:val="0"/>
        <w:keepLines w:val="0"/>
        <w:spacing w:before="280"/>
        <w:rPr>
          <w:b/>
          <w:color w:val="000000"/>
          <w:sz w:val="22"/>
          <w:szCs w:val="22"/>
        </w:rPr>
      </w:pPr>
      <w:bookmarkStart w:id="8" w:name="_27dpfrhqiczq" w:colFirst="0" w:colLast="0"/>
      <w:bookmarkEnd w:id="8"/>
      <w:r>
        <w:rPr>
          <w:b/>
          <w:color w:val="000000"/>
          <w:sz w:val="22"/>
          <w:szCs w:val="22"/>
        </w:rPr>
        <w:t>Textbooks</w:t>
      </w:r>
      <w:r w:rsidR="00C40A42">
        <w:rPr>
          <w:b/>
          <w:color w:val="000000"/>
          <w:sz w:val="22"/>
          <w:szCs w:val="22"/>
        </w:rPr>
        <w:t xml:space="preserve">: </w:t>
      </w:r>
      <w:bookmarkStart w:id="9" w:name="_qvuh6c1i2smz" w:colFirst="0" w:colLast="0"/>
      <w:bookmarkEnd w:id="9"/>
    </w:p>
    <w:p w14:paraId="5A5038DC" w14:textId="667FC0C0" w:rsidR="00C40A42" w:rsidRPr="00C40A42" w:rsidRDefault="00C40A42" w:rsidP="00C40A42">
      <w:pPr>
        <w:pStyle w:val="ListParagraph"/>
        <w:numPr>
          <w:ilvl w:val="0"/>
          <w:numId w:val="7"/>
        </w:numPr>
        <w:spacing w:line="360" w:lineRule="auto"/>
        <w:jc w:val="both"/>
        <w:rPr>
          <w:iCs/>
        </w:rPr>
      </w:pPr>
      <w:r w:rsidRPr="00C40A42">
        <w:rPr>
          <w:iCs/>
        </w:rPr>
        <w:t xml:space="preserve">Walpole, R. E., Mayer, R. H., Mayer, S. L. and Ye K. E. (2018) “Probability and Statistics for Engineer and Scientists” Prentice Hall, New York.  9th Edition. </w:t>
      </w:r>
    </w:p>
    <w:p w14:paraId="52A240B0" w14:textId="613B088D" w:rsidR="00C40A42" w:rsidRPr="00C40A42" w:rsidRDefault="00C40A42" w:rsidP="00C40A42">
      <w:pPr>
        <w:pStyle w:val="ListParagraph"/>
        <w:numPr>
          <w:ilvl w:val="0"/>
          <w:numId w:val="7"/>
        </w:numPr>
        <w:spacing w:line="360" w:lineRule="auto"/>
        <w:jc w:val="both"/>
        <w:rPr>
          <w:iCs/>
        </w:rPr>
      </w:pPr>
      <w:r w:rsidRPr="00C40A42">
        <w:rPr>
          <w:iCs/>
        </w:rPr>
        <w:t>Hogg, R.M. and Craig, A.T. “Introduction to Mathematical Statistics” Prentice Hall, Engle Wood Cliffs, New Jersey.</w:t>
      </w:r>
    </w:p>
    <w:p w14:paraId="359887F0" w14:textId="29A0B6F4" w:rsidR="00C40A42" w:rsidRPr="00C40A42" w:rsidRDefault="00C40A42" w:rsidP="00C40A42">
      <w:pPr>
        <w:pStyle w:val="ListParagraph"/>
        <w:numPr>
          <w:ilvl w:val="0"/>
          <w:numId w:val="7"/>
        </w:numPr>
        <w:spacing w:line="360" w:lineRule="auto"/>
        <w:jc w:val="both"/>
        <w:rPr>
          <w:iCs/>
        </w:rPr>
      </w:pPr>
      <w:r w:rsidRPr="00C40A42">
        <w:rPr>
          <w:iCs/>
        </w:rPr>
        <w:t>Mood, A. M, Graybill, F. A. and Boss, D. C. “Introduction to the theory of statistics” Mc Graw Hill, New York</w:t>
      </w:r>
    </w:p>
    <w:p w14:paraId="37A3E086" w14:textId="6881A3E5" w:rsidR="00C40A42" w:rsidRPr="00C40A42" w:rsidRDefault="00C40A42" w:rsidP="00C40A42">
      <w:pPr>
        <w:pStyle w:val="ListParagraph"/>
        <w:numPr>
          <w:ilvl w:val="0"/>
          <w:numId w:val="7"/>
        </w:numPr>
        <w:spacing w:line="360" w:lineRule="auto"/>
        <w:jc w:val="both"/>
        <w:rPr>
          <w:iCs/>
        </w:rPr>
      </w:pPr>
      <w:r w:rsidRPr="00C40A42">
        <w:rPr>
          <w:iCs/>
        </w:rPr>
        <w:t>Stirzaker, D. “Probability and Random Variables”. Cambridge University Press, Cambridge.</w:t>
      </w:r>
    </w:p>
    <w:p w14:paraId="24E94275" w14:textId="5E927D78" w:rsidR="00C40A42" w:rsidRPr="00C40A42" w:rsidRDefault="00C40A42" w:rsidP="00C40A42">
      <w:pPr>
        <w:pStyle w:val="ListParagraph"/>
        <w:numPr>
          <w:ilvl w:val="0"/>
          <w:numId w:val="7"/>
        </w:numPr>
        <w:spacing w:line="360" w:lineRule="auto"/>
        <w:jc w:val="both"/>
        <w:rPr>
          <w:iCs/>
        </w:rPr>
      </w:pPr>
      <w:r w:rsidRPr="00C40A42">
        <w:rPr>
          <w:iCs/>
        </w:rPr>
        <w:t xml:space="preserve">PETALE, M. D. (2019). Probability and Probability Distribution: Engineering and Mathematics. Copyright © Petale, M. D. </w:t>
      </w:r>
    </w:p>
    <w:p w14:paraId="794937C7" w14:textId="5DE7FBED" w:rsidR="00C40A42" w:rsidRPr="00C40A42" w:rsidRDefault="00C40A42" w:rsidP="00C40A42">
      <w:pPr>
        <w:pStyle w:val="ListParagraph"/>
        <w:numPr>
          <w:ilvl w:val="0"/>
          <w:numId w:val="7"/>
        </w:numPr>
        <w:spacing w:line="360" w:lineRule="auto"/>
        <w:jc w:val="both"/>
        <w:rPr>
          <w:b/>
          <w:iCs/>
        </w:rPr>
      </w:pPr>
      <w:r w:rsidRPr="00C40A42">
        <w:rPr>
          <w:iCs/>
        </w:rPr>
        <w:t>Thomopoulos N. T. (2018). Probability Distributions. Springer International Publishing AG, part of Springer Nature</w:t>
      </w:r>
      <w:r>
        <w:rPr>
          <w:b/>
          <w:iCs/>
        </w:rPr>
        <w:t xml:space="preserve">. </w:t>
      </w:r>
      <w:r w:rsidR="00D32E89" w:rsidRPr="00C40A42">
        <w:rPr>
          <w:b/>
          <w:iCs/>
        </w:rPr>
        <w:t xml:space="preserve"> </w:t>
      </w:r>
    </w:p>
    <w:p w14:paraId="6F049B89" w14:textId="77777777" w:rsidR="00C40A42" w:rsidRDefault="00C40A42" w:rsidP="00C40A42">
      <w:pPr>
        <w:spacing w:line="240" w:lineRule="auto"/>
        <w:rPr>
          <w:b/>
        </w:rPr>
      </w:pPr>
    </w:p>
    <w:p w14:paraId="579BC03A" w14:textId="0F8150C7" w:rsidR="00A82501" w:rsidRPr="00C40A42" w:rsidRDefault="00C40A42" w:rsidP="00C40A42">
      <w:pPr>
        <w:spacing w:line="240" w:lineRule="auto"/>
        <w:rPr>
          <w:b/>
        </w:rPr>
      </w:pPr>
      <w:r>
        <w:rPr>
          <w:b/>
        </w:rPr>
        <w:t xml:space="preserve">Course </w:t>
      </w:r>
      <w:r w:rsidR="00D32E89" w:rsidRPr="00C40A42">
        <w:rPr>
          <w:b/>
        </w:rPr>
        <w:t>Requirements:</w:t>
      </w:r>
    </w:p>
    <w:p w14:paraId="48BCF173" w14:textId="77777777" w:rsidR="00D837B3" w:rsidRDefault="00D837B3" w:rsidP="00C40A42">
      <w:pPr>
        <w:spacing w:line="240" w:lineRule="auto"/>
        <w:rPr>
          <w:i/>
        </w:rPr>
      </w:pPr>
    </w:p>
    <w:p w14:paraId="1BEE043D" w14:textId="03BB6FCE" w:rsidR="00C40A42" w:rsidRPr="00C40A42" w:rsidRDefault="00C40A42" w:rsidP="00D837B3">
      <w:pPr>
        <w:spacing w:line="360" w:lineRule="auto"/>
        <w:rPr>
          <w:iCs/>
        </w:rPr>
      </w:pPr>
      <w:r w:rsidRPr="00C40A42">
        <w:rPr>
          <w:iCs/>
        </w:rPr>
        <w:t>Class Participation</w:t>
      </w:r>
      <w:r>
        <w:rPr>
          <w:iCs/>
        </w:rPr>
        <w:t>: Class a</w:t>
      </w:r>
      <w:r w:rsidRPr="00C40A42">
        <w:rPr>
          <w:iCs/>
        </w:rPr>
        <w:t>ttendance</w:t>
      </w:r>
      <w:r>
        <w:rPr>
          <w:iCs/>
        </w:rPr>
        <w:t xml:space="preserve">; </w:t>
      </w:r>
      <w:r w:rsidRPr="00C40A42">
        <w:rPr>
          <w:iCs/>
        </w:rPr>
        <w:t xml:space="preserve">participation in </w:t>
      </w:r>
      <w:r>
        <w:rPr>
          <w:iCs/>
        </w:rPr>
        <w:t xml:space="preserve">class activities and </w:t>
      </w:r>
      <w:r w:rsidRPr="00C40A42">
        <w:rPr>
          <w:iCs/>
        </w:rPr>
        <w:t>discussions</w:t>
      </w:r>
    </w:p>
    <w:p w14:paraId="15255BAC" w14:textId="3DDF65F4" w:rsidR="00C40A42" w:rsidRPr="00C40A42" w:rsidRDefault="00C40A42" w:rsidP="00D837B3">
      <w:pPr>
        <w:spacing w:line="360" w:lineRule="auto"/>
        <w:rPr>
          <w:iCs/>
        </w:rPr>
      </w:pPr>
      <w:r w:rsidRPr="00191034">
        <w:rPr>
          <w:b/>
          <w:bCs/>
          <w:iCs/>
        </w:rPr>
        <w:t>Quiz 1:</w:t>
      </w:r>
      <w:r w:rsidRPr="00C40A42">
        <w:rPr>
          <w:iCs/>
        </w:rPr>
        <w:t xml:space="preserve"> (marks 10)</w:t>
      </w:r>
    </w:p>
    <w:p w14:paraId="553AA236" w14:textId="6AD926CE" w:rsidR="00C40A42" w:rsidRPr="00C40A42" w:rsidRDefault="00C40A42" w:rsidP="00D837B3">
      <w:pPr>
        <w:spacing w:line="360" w:lineRule="auto"/>
        <w:rPr>
          <w:iCs/>
        </w:rPr>
      </w:pPr>
      <w:r w:rsidRPr="00C40A42">
        <w:rPr>
          <w:iCs/>
        </w:rPr>
        <w:t>Topic: Rules of Counting</w:t>
      </w:r>
    </w:p>
    <w:p w14:paraId="456DCB75" w14:textId="25102BA5" w:rsidR="00C40A42" w:rsidRPr="00C40A42" w:rsidRDefault="00C40A42" w:rsidP="00D837B3">
      <w:pPr>
        <w:spacing w:line="360" w:lineRule="auto"/>
        <w:rPr>
          <w:iCs/>
        </w:rPr>
      </w:pPr>
      <w:r w:rsidRPr="00191034">
        <w:rPr>
          <w:b/>
          <w:bCs/>
          <w:iCs/>
        </w:rPr>
        <w:t>Quiz 2:</w:t>
      </w:r>
      <w:r w:rsidRPr="00C40A42">
        <w:rPr>
          <w:iCs/>
        </w:rPr>
        <w:t xml:space="preserve"> (marks 10)</w:t>
      </w:r>
    </w:p>
    <w:p w14:paraId="02340725" w14:textId="0103A554" w:rsidR="00D7191B" w:rsidRDefault="00C40A42" w:rsidP="00D837B3">
      <w:pPr>
        <w:spacing w:line="360" w:lineRule="auto"/>
        <w:rPr>
          <w:iCs/>
        </w:rPr>
      </w:pPr>
      <w:r w:rsidRPr="00C40A42">
        <w:rPr>
          <w:iCs/>
        </w:rPr>
        <w:t xml:space="preserve">Topic: </w:t>
      </w:r>
      <w:r w:rsidR="00D7191B">
        <w:rPr>
          <w:iCs/>
        </w:rPr>
        <w:t>L</w:t>
      </w:r>
      <w:r w:rsidR="00D7191B" w:rsidRPr="00D7191B">
        <w:rPr>
          <w:iCs/>
        </w:rPr>
        <w:t xml:space="preserve">aws of Probability and Conditional Probability </w:t>
      </w:r>
    </w:p>
    <w:p w14:paraId="7D89ACBC" w14:textId="11A5016A" w:rsidR="00C40A42" w:rsidRPr="00C40A42" w:rsidRDefault="00C40A42" w:rsidP="00D837B3">
      <w:pPr>
        <w:spacing w:line="360" w:lineRule="auto"/>
        <w:rPr>
          <w:iCs/>
        </w:rPr>
      </w:pPr>
      <w:r w:rsidRPr="00191034">
        <w:rPr>
          <w:b/>
          <w:bCs/>
          <w:iCs/>
        </w:rPr>
        <w:t>Quiz 3:</w:t>
      </w:r>
      <w:r w:rsidR="00D7191B">
        <w:rPr>
          <w:iCs/>
        </w:rPr>
        <w:t xml:space="preserve"> </w:t>
      </w:r>
      <w:r w:rsidRPr="00C40A42">
        <w:rPr>
          <w:iCs/>
        </w:rPr>
        <w:t>(marks 10)</w:t>
      </w:r>
    </w:p>
    <w:p w14:paraId="25B49CE3" w14:textId="3623E47C" w:rsidR="00C40A42" w:rsidRPr="00C40A42" w:rsidRDefault="00C40A42" w:rsidP="00D837B3">
      <w:pPr>
        <w:spacing w:line="360" w:lineRule="auto"/>
        <w:rPr>
          <w:iCs/>
        </w:rPr>
      </w:pPr>
      <w:r w:rsidRPr="00C40A42">
        <w:rPr>
          <w:iCs/>
        </w:rPr>
        <w:t xml:space="preserve">Topic: </w:t>
      </w:r>
      <w:r w:rsidR="00D7191B">
        <w:rPr>
          <w:iCs/>
        </w:rPr>
        <w:t xml:space="preserve">Random Variable and its Probability Distributions </w:t>
      </w:r>
    </w:p>
    <w:p w14:paraId="1CF37C38" w14:textId="77777777" w:rsidR="00C40A42" w:rsidRPr="00C40A42" w:rsidRDefault="00C40A42" w:rsidP="00D837B3">
      <w:pPr>
        <w:spacing w:line="360" w:lineRule="auto"/>
        <w:rPr>
          <w:iCs/>
        </w:rPr>
      </w:pPr>
      <w:r w:rsidRPr="00191034">
        <w:rPr>
          <w:b/>
          <w:bCs/>
          <w:iCs/>
        </w:rPr>
        <w:t>Quiz 4:</w:t>
      </w:r>
      <w:r w:rsidRPr="00C40A42">
        <w:rPr>
          <w:iCs/>
        </w:rPr>
        <w:t xml:space="preserve"> (marks 10)</w:t>
      </w:r>
    </w:p>
    <w:p w14:paraId="43F13C52" w14:textId="0148056C" w:rsidR="00C40A42" w:rsidRPr="00C40A42" w:rsidRDefault="00C40A42" w:rsidP="00D837B3">
      <w:pPr>
        <w:spacing w:line="360" w:lineRule="auto"/>
        <w:rPr>
          <w:iCs/>
        </w:rPr>
      </w:pPr>
      <w:r w:rsidRPr="00C40A42">
        <w:rPr>
          <w:iCs/>
        </w:rPr>
        <w:t xml:space="preserve">Topic: </w:t>
      </w:r>
      <w:r w:rsidR="00D7191B">
        <w:rPr>
          <w:iCs/>
        </w:rPr>
        <w:t xml:space="preserve">Discrete probability distributions </w:t>
      </w:r>
    </w:p>
    <w:p w14:paraId="653AF900" w14:textId="28B89EA1" w:rsidR="00C40A42" w:rsidRPr="00C40A42" w:rsidRDefault="00C40A42" w:rsidP="00D837B3">
      <w:pPr>
        <w:spacing w:line="360" w:lineRule="auto"/>
        <w:rPr>
          <w:iCs/>
        </w:rPr>
      </w:pPr>
      <w:r w:rsidRPr="00191034">
        <w:rPr>
          <w:b/>
          <w:bCs/>
          <w:iCs/>
        </w:rPr>
        <w:t>Assignment 1:</w:t>
      </w:r>
      <w:r w:rsidR="00D7191B">
        <w:rPr>
          <w:iCs/>
        </w:rPr>
        <w:t xml:space="preserve"> </w:t>
      </w:r>
      <w:r w:rsidR="00D7191B">
        <w:t>Rule of counting and laws of Probability</w:t>
      </w:r>
    </w:p>
    <w:p w14:paraId="226F7102" w14:textId="0D68F5B9" w:rsidR="00C40A42" w:rsidRPr="00C40A42" w:rsidRDefault="00C40A42" w:rsidP="00D837B3">
      <w:pPr>
        <w:spacing w:line="360" w:lineRule="auto"/>
        <w:rPr>
          <w:iCs/>
        </w:rPr>
      </w:pPr>
      <w:r w:rsidRPr="00191034">
        <w:rPr>
          <w:b/>
          <w:bCs/>
          <w:iCs/>
        </w:rPr>
        <w:t>Assignment 2:</w:t>
      </w:r>
      <w:r w:rsidRPr="00C40A42">
        <w:rPr>
          <w:iCs/>
        </w:rPr>
        <w:t xml:space="preserve"> </w:t>
      </w:r>
      <w:r w:rsidR="00D7191B">
        <w:t xml:space="preserve">Bayes Rule; applications of discrete RV; continuous RV and their probability distributions </w:t>
      </w:r>
    </w:p>
    <w:p w14:paraId="7F43CCD2" w14:textId="69AB378F" w:rsidR="00C40A42" w:rsidRPr="00191034" w:rsidRDefault="00C40A42" w:rsidP="00D837B3">
      <w:pPr>
        <w:spacing w:line="360" w:lineRule="auto"/>
        <w:rPr>
          <w:iCs/>
        </w:rPr>
      </w:pPr>
      <w:r w:rsidRPr="00191034">
        <w:rPr>
          <w:b/>
          <w:bCs/>
          <w:iCs/>
        </w:rPr>
        <w:t>Assignment</w:t>
      </w:r>
      <w:r w:rsidR="00D7191B" w:rsidRPr="00191034">
        <w:rPr>
          <w:b/>
          <w:bCs/>
          <w:iCs/>
        </w:rPr>
        <w:t xml:space="preserve"> </w:t>
      </w:r>
      <w:r w:rsidRPr="00191034">
        <w:rPr>
          <w:b/>
          <w:bCs/>
          <w:iCs/>
        </w:rPr>
        <w:t>3:</w:t>
      </w:r>
      <w:r w:rsidRPr="00191034">
        <w:rPr>
          <w:iCs/>
        </w:rPr>
        <w:t xml:space="preserve"> </w:t>
      </w:r>
      <w:r w:rsidR="00191034" w:rsidRPr="00191034">
        <w:t>Applications of Binomial, hypergeometric, Poisson distributions</w:t>
      </w:r>
    </w:p>
    <w:p w14:paraId="14D202FB" w14:textId="2C13D7BD" w:rsidR="00C40A42" w:rsidRPr="00C40A42" w:rsidRDefault="00C40A42" w:rsidP="00D837B3">
      <w:pPr>
        <w:spacing w:line="360" w:lineRule="auto"/>
        <w:rPr>
          <w:iCs/>
        </w:rPr>
      </w:pPr>
      <w:r w:rsidRPr="00191034">
        <w:rPr>
          <w:b/>
          <w:bCs/>
          <w:iCs/>
        </w:rPr>
        <w:t>Assigned Readings</w:t>
      </w:r>
      <w:r w:rsidR="00191034" w:rsidRPr="00191034">
        <w:rPr>
          <w:b/>
          <w:bCs/>
          <w:iCs/>
        </w:rPr>
        <w:t>:</w:t>
      </w:r>
      <w:r w:rsidR="00191034">
        <w:rPr>
          <w:iCs/>
        </w:rPr>
        <w:t xml:space="preserve"> Practice questions/worksheets and readings. </w:t>
      </w:r>
    </w:p>
    <w:p w14:paraId="4326069E" w14:textId="405EC600" w:rsidR="00A82501" w:rsidRDefault="00D32E89" w:rsidP="00D837B3">
      <w:pPr>
        <w:spacing w:line="360" w:lineRule="auto"/>
        <w:rPr>
          <w:b/>
          <w:color w:val="000000"/>
          <w:sz w:val="20"/>
          <w:szCs w:val="20"/>
          <w:highlight w:val="white"/>
        </w:rPr>
      </w:pPr>
      <w:r>
        <w:rPr>
          <w:b/>
          <w:color w:val="000000"/>
          <w:highlight w:val="white"/>
        </w:rPr>
        <w:t xml:space="preserve">        </w:t>
      </w:r>
      <w:r>
        <w:rPr>
          <w:b/>
          <w:color w:val="000000"/>
          <w:sz w:val="20"/>
          <w:szCs w:val="20"/>
          <w:highlight w:val="white"/>
        </w:rPr>
        <w:t xml:space="preserve"> </w:t>
      </w:r>
    </w:p>
    <w:p w14:paraId="0EDEBC01" w14:textId="11DF2937" w:rsidR="00191034" w:rsidRDefault="00191034" w:rsidP="00191034">
      <w:pPr>
        <w:spacing w:line="240" w:lineRule="auto"/>
        <w:rPr>
          <w:b/>
          <w:color w:val="000000"/>
          <w:sz w:val="20"/>
          <w:szCs w:val="20"/>
          <w:highlight w:val="white"/>
        </w:rPr>
      </w:pPr>
    </w:p>
    <w:p w14:paraId="393CD4F5" w14:textId="6DC29AC3" w:rsidR="00191034" w:rsidRDefault="00191034" w:rsidP="00191034">
      <w:pPr>
        <w:spacing w:line="240" w:lineRule="auto"/>
        <w:rPr>
          <w:b/>
          <w:color w:val="000000"/>
          <w:sz w:val="20"/>
          <w:szCs w:val="20"/>
          <w:highlight w:val="white"/>
        </w:rPr>
      </w:pPr>
    </w:p>
    <w:p w14:paraId="61EBE6FC" w14:textId="77777777" w:rsidR="00D837B3" w:rsidRPr="00191034" w:rsidRDefault="00D837B3">
      <w:pPr>
        <w:spacing w:line="240" w:lineRule="auto"/>
        <w:rPr>
          <w:iCs/>
        </w:rPr>
      </w:pPr>
    </w:p>
    <w:p w14:paraId="4169F57E" w14:textId="77777777" w:rsidR="00A82501" w:rsidRDefault="00D32E89">
      <w:pPr>
        <w:shd w:val="clear" w:color="auto" w:fill="FFFFFF"/>
        <w:spacing w:line="240" w:lineRule="auto"/>
        <w:rPr>
          <w:b/>
          <w:color w:val="222222"/>
        </w:rPr>
      </w:pPr>
      <w:r>
        <w:rPr>
          <w:b/>
        </w:rPr>
        <w:t>Grading Legend</w:t>
      </w:r>
    </w:p>
    <w:p w14:paraId="18FBAF94" w14:textId="77777777" w:rsidR="00A82501" w:rsidRDefault="00D32E89">
      <w:pPr>
        <w:spacing w:line="240" w:lineRule="auto"/>
        <w:jc w:val="both"/>
        <w:rPr>
          <w:i/>
        </w:rPr>
      </w:pPr>
      <w:r>
        <w:t xml:space="preserve">Below is the grading legend of FCCU (published in all catalogues and available on the FCCU website) </w:t>
      </w:r>
      <w:r>
        <w:rPr>
          <w:color w:val="222222"/>
        </w:rPr>
        <w:t xml:space="preserve">as approved by the Academic Council </w:t>
      </w:r>
    </w:p>
    <w:p w14:paraId="0A8B7B37" w14:textId="77777777" w:rsidR="00A82501" w:rsidRDefault="00A82501">
      <w:pPr>
        <w:rPr>
          <w:sz w:val="18"/>
          <w:szCs w:val="18"/>
        </w:rPr>
      </w:pPr>
    </w:p>
    <w:tbl>
      <w:tblPr>
        <w:tblStyle w:val="a2"/>
        <w:tblW w:w="7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935"/>
        <w:gridCol w:w="1590"/>
        <w:gridCol w:w="2730"/>
      </w:tblGrid>
      <w:tr w:rsidR="00A82501" w:rsidRPr="00F60562" w14:paraId="171E68B4" w14:textId="77777777">
        <w:trPr>
          <w:jc w:val="center"/>
        </w:trPr>
        <w:tc>
          <w:tcPr>
            <w:tcW w:w="1140" w:type="dxa"/>
            <w:shd w:val="clear" w:color="auto" w:fill="auto"/>
            <w:tcMar>
              <w:top w:w="100" w:type="dxa"/>
              <w:left w:w="100" w:type="dxa"/>
              <w:bottom w:w="100" w:type="dxa"/>
              <w:right w:w="100" w:type="dxa"/>
            </w:tcMar>
          </w:tcPr>
          <w:p w14:paraId="2402942C"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Grades</w:t>
            </w:r>
          </w:p>
        </w:tc>
        <w:tc>
          <w:tcPr>
            <w:tcW w:w="1935" w:type="dxa"/>
            <w:shd w:val="clear" w:color="auto" w:fill="auto"/>
            <w:tcMar>
              <w:top w:w="100" w:type="dxa"/>
              <w:left w:w="100" w:type="dxa"/>
              <w:bottom w:w="100" w:type="dxa"/>
              <w:right w:w="100" w:type="dxa"/>
            </w:tcMar>
          </w:tcPr>
          <w:p w14:paraId="11FB0F63"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Quality Points</w:t>
            </w:r>
          </w:p>
        </w:tc>
        <w:tc>
          <w:tcPr>
            <w:tcW w:w="1590" w:type="dxa"/>
            <w:shd w:val="clear" w:color="auto" w:fill="auto"/>
            <w:tcMar>
              <w:top w:w="100" w:type="dxa"/>
              <w:left w:w="100" w:type="dxa"/>
              <w:bottom w:w="100" w:type="dxa"/>
              <w:right w:w="100" w:type="dxa"/>
            </w:tcMar>
          </w:tcPr>
          <w:p w14:paraId="678A13AB"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Numerical Value</w:t>
            </w:r>
          </w:p>
        </w:tc>
        <w:tc>
          <w:tcPr>
            <w:tcW w:w="2730" w:type="dxa"/>
            <w:shd w:val="clear" w:color="auto" w:fill="auto"/>
            <w:tcMar>
              <w:top w:w="100" w:type="dxa"/>
              <w:left w:w="100" w:type="dxa"/>
              <w:bottom w:w="100" w:type="dxa"/>
              <w:right w:w="100" w:type="dxa"/>
            </w:tcMar>
          </w:tcPr>
          <w:p w14:paraId="372164A2"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Meaning</w:t>
            </w:r>
          </w:p>
        </w:tc>
      </w:tr>
      <w:tr w:rsidR="00A82501" w:rsidRPr="00F60562" w14:paraId="6B9C04B0" w14:textId="77777777">
        <w:trPr>
          <w:trHeight w:val="495"/>
          <w:jc w:val="center"/>
        </w:trPr>
        <w:tc>
          <w:tcPr>
            <w:tcW w:w="1140" w:type="dxa"/>
            <w:shd w:val="clear" w:color="auto" w:fill="auto"/>
            <w:tcMar>
              <w:top w:w="100" w:type="dxa"/>
              <w:left w:w="100" w:type="dxa"/>
              <w:bottom w:w="100" w:type="dxa"/>
              <w:right w:w="100" w:type="dxa"/>
            </w:tcMar>
          </w:tcPr>
          <w:p w14:paraId="04A390AB" w14:textId="77777777" w:rsidR="00A82501" w:rsidRPr="00F60562" w:rsidRDefault="00D32E89">
            <w:pPr>
              <w:widowControl w:val="0"/>
              <w:pBdr>
                <w:top w:val="nil"/>
                <w:left w:val="nil"/>
                <w:bottom w:val="nil"/>
                <w:right w:val="nil"/>
                <w:between w:val="nil"/>
              </w:pBdr>
              <w:spacing w:line="240" w:lineRule="auto"/>
              <w:jc w:val="center"/>
            </w:pPr>
            <w:r w:rsidRPr="00F60562">
              <w:t>A</w:t>
            </w:r>
          </w:p>
        </w:tc>
        <w:tc>
          <w:tcPr>
            <w:tcW w:w="1935" w:type="dxa"/>
            <w:shd w:val="clear" w:color="auto" w:fill="auto"/>
            <w:tcMar>
              <w:top w:w="100" w:type="dxa"/>
              <w:left w:w="100" w:type="dxa"/>
              <w:bottom w:w="100" w:type="dxa"/>
              <w:right w:w="100" w:type="dxa"/>
            </w:tcMar>
          </w:tcPr>
          <w:p w14:paraId="11F1AA58" w14:textId="77777777" w:rsidR="00A82501" w:rsidRPr="00F60562" w:rsidRDefault="00D32E89">
            <w:pPr>
              <w:widowControl w:val="0"/>
              <w:pBdr>
                <w:top w:val="nil"/>
                <w:left w:val="nil"/>
                <w:bottom w:val="nil"/>
                <w:right w:val="nil"/>
                <w:between w:val="nil"/>
              </w:pBdr>
              <w:spacing w:line="240" w:lineRule="auto"/>
              <w:jc w:val="center"/>
            </w:pPr>
            <w:r w:rsidRPr="00F60562">
              <w:t>4.00</w:t>
            </w:r>
          </w:p>
        </w:tc>
        <w:tc>
          <w:tcPr>
            <w:tcW w:w="1590" w:type="dxa"/>
            <w:shd w:val="clear" w:color="auto" w:fill="auto"/>
            <w:tcMar>
              <w:top w:w="100" w:type="dxa"/>
              <w:left w:w="100" w:type="dxa"/>
              <w:bottom w:w="100" w:type="dxa"/>
              <w:right w:w="100" w:type="dxa"/>
            </w:tcMar>
          </w:tcPr>
          <w:p w14:paraId="7F20AA9C" w14:textId="77777777" w:rsidR="00A82501" w:rsidRPr="00F60562" w:rsidRDefault="00D32E89">
            <w:pPr>
              <w:widowControl w:val="0"/>
              <w:pBdr>
                <w:top w:val="nil"/>
                <w:left w:val="nil"/>
                <w:bottom w:val="nil"/>
                <w:right w:val="nil"/>
                <w:between w:val="nil"/>
              </w:pBdr>
              <w:spacing w:line="240" w:lineRule="auto"/>
              <w:jc w:val="center"/>
            </w:pPr>
            <w:r w:rsidRPr="00F60562">
              <w:t>93-100</w:t>
            </w:r>
          </w:p>
        </w:tc>
        <w:tc>
          <w:tcPr>
            <w:tcW w:w="2730" w:type="dxa"/>
            <w:vMerge w:val="restart"/>
            <w:shd w:val="clear" w:color="auto" w:fill="auto"/>
            <w:tcMar>
              <w:top w:w="100" w:type="dxa"/>
              <w:left w:w="100" w:type="dxa"/>
              <w:bottom w:w="100" w:type="dxa"/>
              <w:right w:w="100" w:type="dxa"/>
            </w:tcMar>
          </w:tcPr>
          <w:p w14:paraId="233E2F2A" w14:textId="77777777" w:rsidR="00A82501" w:rsidRPr="00F60562" w:rsidRDefault="00A82501">
            <w:pPr>
              <w:widowControl w:val="0"/>
              <w:pBdr>
                <w:top w:val="nil"/>
                <w:left w:val="nil"/>
                <w:bottom w:val="nil"/>
                <w:right w:val="nil"/>
                <w:between w:val="nil"/>
              </w:pBdr>
              <w:spacing w:line="240" w:lineRule="auto"/>
              <w:jc w:val="center"/>
            </w:pPr>
          </w:p>
          <w:p w14:paraId="23A427EA" w14:textId="77777777" w:rsidR="00A82501" w:rsidRPr="00F60562" w:rsidRDefault="00D32E89">
            <w:pPr>
              <w:widowControl w:val="0"/>
              <w:pBdr>
                <w:top w:val="nil"/>
                <w:left w:val="nil"/>
                <w:bottom w:val="nil"/>
                <w:right w:val="nil"/>
                <w:between w:val="nil"/>
              </w:pBdr>
              <w:spacing w:line="240" w:lineRule="auto"/>
              <w:jc w:val="center"/>
            </w:pPr>
            <w:r w:rsidRPr="00F60562">
              <w:t>Superior</w:t>
            </w:r>
          </w:p>
        </w:tc>
      </w:tr>
      <w:tr w:rsidR="00A82501" w:rsidRPr="00F60562" w14:paraId="4F380187" w14:textId="77777777">
        <w:trPr>
          <w:trHeight w:val="450"/>
          <w:jc w:val="center"/>
        </w:trPr>
        <w:tc>
          <w:tcPr>
            <w:tcW w:w="1140" w:type="dxa"/>
            <w:tcBorders>
              <w:bottom w:val="single" w:sz="12" w:space="0" w:color="000000"/>
            </w:tcBorders>
            <w:shd w:val="clear" w:color="auto" w:fill="auto"/>
            <w:tcMar>
              <w:top w:w="100" w:type="dxa"/>
              <w:left w:w="100" w:type="dxa"/>
              <w:bottom w:w="100" w:type="dxa"/>
              <w:right w:w="100" w:type="dxa"/>
            </w:tcMar>
          </w:tcPr>
          <w:p w14:paraId="5B6CB51E" w14:textId="77777777" w:rsidR="00A82501" w:rsidRPr="00F60562" w:rsidRDefault="00D32E89">
            <w:pPr>
              <w:widowControl w:val="0"/>
              <w:pBdr>
                <w:top w:val="nil"/>
                <w:left w:val="nil"/>
                <w:bottom w:val="nil"/>
                <w:right w:val="nil"/>
                <w:between w:val="nil"/>
              </w:pBdr>
              <w:spacing w:line="240" w:lineRule="auto"/>
              <w:jc w:val="center"/>
            </w:pPr>
            <w:r w:rsidRPr="00F60562">
              <w:t>A-</w:t>
            </w:r>
          </w:p>
        </w:tc>
        <w:tc>
          <w:tcPr>
            <w:tcW w:w="1935" w:type="dxa"/>
            <w:tcBorders>
              <w:bottom w:val="single" w:sz="12" w:space="0" w:color="000000"/>
            </w:tcBorders>
            <w:shd w:val="clear" w:color="auto" w:fill="auto"/>
            <w:tcMar>
              <w:top w:w="100" w:type="dxa"/>
              <w:left w:w="100" w:type="dxa"/>
              <w:bottom w:w="100" w:type="dxa"/>
              <w:right w:w="100" w:type="dxa"/>
            </w:tcMar>
          </w:tcPr>
          <w:p w14:paraId="746D305D" w14:textId="77777777" w:rsidR="00A82501" w:rsidRPr="00F60562" w:rsidRDefault="00D32E89">
            <w:pPr>
              <w:widowControl w:val="0"/>
              <w:pBdr>
                <w:top w:val="nil"/>
                <w:left w:val="nil"/>
                <w:bottom w:val="nil"/>
                <w:right w:val="nil"/>
                <w:between w:val="nil"/>
              </w:pBdr>
              <w:spacing w:line="240" w:lineRule="auto"/>
              <w:jc w:val="center"/>
            </w:pPr>
            <w:r w:rsidRPr="00F60562">
              <w:t>3.70</w:t>
            </w:r>
          </w:p>
        </w:tc>
        <w:tc>
          <w:tcPr>
            <w:tcW w:w="1590" w:type="dxa"/>
            <w:tcBorders>
              <w:bottom w:val="single" w:sz="12" w:space="0" w:color="000000"/>
            </w:tcBorders>
            <w:shd w:val="clear" w:color="auto" w:fill="auto"/>
            <w:tcMar>
              <w:top w:w="100" w:type="dxa"/>
              <w:left w:w="100" w:type="dxa"/>
              <w:bottom w:w="100" w:type="dxa"/>
              <w:right w:w="100" w:type="dxa"/>
            </w:tcMar>
          </w:tcPr>
          <w:p w14:paraId="1BE55247" w14:textId="77777777" w:rsidR="00A82501" w:rsidRPr="00F60562" w:rsidRDefault="00D32E89">
            <w:pPr>
              <w:widowControl w:val="0"/>
              <w:pBdr>
                <w:top w:val="nil"/>
                <w:left w:val="nil"/>
                <w:bottom w:val="nil"/>
                <w:right w:val="nil"/>
                <w:between w:val="nil"/>
              </w:pBdr>
              <w:spacing w:line="240" w:lineRule="auto"/>
              <w:jc w:val="center"/>
            </w:pPr>
            <w:r w:rsidRPr="00F60562">
              <w:t>90-92</w:t>
            </w:r>
          </w:p>
        </w:tc>
        <w:tc>
          <w:tcPr>
            <w:tcW w:w="2730" w:type="dxa"/>
            <w:vMerge/>
            <w:tcBorders>
              <w:bottom w:val="single" w:sz="12" w:space="0" w:color="000000"/>
            </w:tcBorders>
            <w:shd w:val="clear" w:color="auto" w:fill="auto"/>
            <w:tcMar>
              <w:top w:w="100" w:type="dxa"/>
              <w:left w:w="100" w:type="dxa"/>
              <w:bottom w:w="100" w:type="dxa"/>
              <w:right w:w="100" w:type="dxa"/>
            </w:tcMar>
          </w:tcPr>
          <w:p w14:paraId="47923640"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4E9C4036" w14:textId="77777777">
        <w:trPr>
          <w:trHeight w:val="450"/>
          <w:jc w:val="center"/>
        </w:trPr>
        <w:tc>
          <w:tcPr>
            <w:tcW w:w="1140" w:type="dxa"/>
            <w:tcBorders>
              <w:top w:val="single" w:sz="12" w:space="0" w:color="000000"/>
            </w:tcBorders>
            <w:shd w:val="clear" w:color="auto" w:fill="auto"/>
            <w:tcMar>
              <w:top w:w="100" w:type="dxa"/>
              <w:left w:w="100" w:type="dxa"/>
              <w:bottom w:w="100" w:type="dxa"/>
              <w:right w:w="100" w:type="dxa"/>
            </w:tcMar>
          </w:tcPr>
          <w:p w14:paraId="329F6E70" w14:textId="77777777" w:rsidR="00A82501" w:rsidRPr="00F60562" w:rsidRDefault="00D32E89">
            <w:pPr>
              <w:widowControl w:val="0"/>
              <w:pBdr>
                <w:top w:val="nil"/>
                <w:left w:val="nil"/>
                <w:bottom w:val="nil"/>
                <w:right w:val="nil"/>
                <w:between w:val="nil"/>
              </w:pBdr>
              <w:spacing w:line="240" w:lineRule="auto"/>
              <w:jc w:val="center"/>
            </w:pPr>
            <w:r w:rsidRPr="00F60562">
              <w:t>B+</w:t>
            </w:r>
          </w:p>
        </w:tc>
        <w:tc>
          <w:tcPr>
            <w:tcW w:w="1935" w:type="dxa"/>
            <w:tcBorders>
              <w:top w:val="single" w:sz="12" w:space="0" w:color="000000"/>
            </w:tcBorders>
            <w:shd w:val="clear" w:color="auto" w:fill="auto"/>
            <w:tcMar>
              <w:top w:w="100" w:type="dxa"/>
              <w:left w:w="100" w:type="dxa"/>
              <w:bottom w:w="100" w:type="dxa"/>
              <w:right w:w="100" w:type="dxa"/>
            </w:tcMar>
          </w:tcPr>
          <w:p w14:paraId="295C82B9" w14:textId="77777777" w:rsidR="00A82501" w:rsidRPr="00F60562" w:rsidRDefault="00D32E89">
            <w:pPr>
              <w:widowControl w:val="0"/>
              <w:pBdr>
                <w:top w:val="nil"/>
                <w:left w:val="nil"/>
                <w:bottom w:val="nil"/>
                <w:right w:val="nil"/>
                <w:between w:val="nil"/>
              </w:pBdr>
              <w:spacing w:line="240" w:lineRule="auto"/>
              <w:jc w:val="center"/>
            </w:pPr>
            <w:r w:rsidRPr="00F60562">
              <w:t>3.30</w:t>
            </w:r>
          </w:p>
        </w:tc>
        <w:tc>
          <w:tcPr>
            <w:tcW w:w="1590" w:type="dxa"/>
            <w:tcBorders>
              <w:top w:val="single" w:sz="12" w:space="0" w:color="000000"/>
            </w:tcBorders>
            <w:shd w:val="clear" w:color="auto" w:fill="auto"/>
            <w:tcMar>
              <w:top w:w="100" w:type="dxa"/>
              <w:left w:w="100" w:type="dxa"/>
              <w:bottom w:w="100" w:type="dxa"/>
              <w:right w:w="100" w:type="dxa"/>
            </w:tcMar>
          </w:tcPr>
          <w:p w14:paraId="5D0FCA59" w14:textId="77777777" w:rsidR="00A82501" w:rsidRPr="00F60562" w:rsidRDefault="00D32E89">
            <w:pPr>
              <w:widowControl w:val="0"/>
              <w:pBdr>
                <w:top w:val="nil"/>
                <w:left w:val="nil"/>
                <w:bottom w:val="nil"/>
                <w:right w:val="nil"/>
                <w:between w:val="nil"/>
              </w:pBdr>
              <w:spacing w:line="240" w:lineRule="auto"/>
              <w:jc w:val="center"/>
            </w:pPr>
            <w:r w:rsidRPr="00F60562">
              <w:t>87-89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41D29BB0" w14:textId="77777777" w:rsidR="00A82501" w:rsidRPr="00F60562" w:rsidRDefault="00A82501">
            <w:pPr>
              <w:widowControl w:val="0"/>
              <w:spacing w:line="240" w:lineRule="auto"/>
              <w:jc w:val="center"/>
            </w:pPr>
          </w:p>
          <w:p w14:paraId="47AB833B" w14:textId="77777777" w:rsidR="00A82501" w:rsidRPr="00F60562" w:rsidRDefault="00A82501">
            <w:pPr>
              <w:widowControl w:val="0"/>
              <w:spacing w:line="240" w:lineRule="auto"/>
              <w:jc w:val="center"/>
            </w:pPr>
          </w:p>
          <w:p w14:paraId="19D6558A" w14:textId="77777777" w:rsidR="00A82501" w:rsidRPr="00F60562" w:rsidRDefault="00D32E89">
            <w:pPr>
              <w:widowControl w:val="0"/>
              <w:spacing w:line="240" w:lineRule="auto"/>
              <w:jc w:val="center"/>
            </w:pPr>
            <w:r w:rsidRPr="00F60562">
              <w:t>Good</w:t>
            </w:r>
          </w:p>
        </w:tc>
      </w:tr>
      <w:tr w:rsidR="00A82501" w:rsidRPr="00F60562" w14:paraId="3A2FD26C" w14:textId="77777777">
        <w:trPr>
          <w:trHeight w:val="420"/>
          <w:jc w:val="center"/>
        </w:trPr>
        <w:tc>
          <w:tcPr>
            <w:tcW w:w="1140" w:type="dxa"/>
            <w:shd w:val="clear" w:color="auto" w:fill="auto"/>
            <w:tcMar>
              <w:top w:w="100" w:type="dxa"/>
              <w:left w:w="100" w:type="dxa"/>
              <w:bottom w:w="100" w:type="dxa"/>
              <w:right w:w="100" w:type="dxa"/>
            </w:tcMar>
          </w:tcPr>
          <w:p w14:paraId="5B58307B" w14:textId="77777777" w:rsidR="00A82501" w:rsidRPr="00F60562" w:rsidRDefault="00D32E89">
            <w:pPr>
              <w:widowControl w:val="0"/>
              <w:pBdr>
                <w:top w:val="nil"/>
                <w:left w:val="nil"/>
                <w:bottom w:val="nil"/>
                <w:right w:val="nil"/>
                <w:between w:val="nil"/>
              </w:pBdr>
              <w:spacing w:line="240" w:lineRule="auto"/>
              <w:jc w:val="center"/>
            </w:pPr>
            <w:r w:rsidRPr="00F60562">
              <w:t>B</w:t>
            </w:r>
          </w:p>
        </w:tc>
        <w:tc>
          <w:tcPr>
            <w:tcW w:w="1935" w:type="dxa"/>
            <w:shd w:val="clear" w:color="auto" w:fill="auto"/>
            <w:tcMar>
              <w:top w:w="100" w:type="dxa"/>
              <w:left w:w="100" w:type="dxa"/>
              <w:bottom w:w="100" w:type="dxa"/>
              <w:right w:w="100" w:type="dxa"/>
            </w:tcMar>
          </w:tcPr>
          <w:p w14:paraId="6148C8DB" w14:textId="77777777" w:rsidR="00A82501" w:rsidRPr="00F60562" w:rsidRDefault="00D32E89">
            <w:pPr>
              <w:widowControl w:val="0"/>
              <w:pBdr>
                <w:top w:val="nil"/>
                <w:left w:val="nil"/>
                <w:bottom w:val="nil"/>
                <w:right w:val="nil"/>
                <w:between w:val="nil"/>
              </w:pBdr>
              <w:spacing w:line="240" w:lineRule="auto"/>
              <w:jc w:val="center"/>
            </w:pPr>
            <w:r w:rsidRPr="00F60562">
              <w:t>3.00</w:t>
            </w:r>
          </w:p>
        </w:tc>
        <w:tc>
          <w:tcPr>
            <w:tcW w:w="1590" w:type="dxa"/>
            <w:shd w:val="clear" w:color="auto" w:fill="auto"/>
            <w:tcMar>
              <w:top w:w="100" w:type="dxa"/>
              <w:left w:w="100" w:type="dxa"/>
              <w:bottom w:w="100" w:type="dxa"/>
              <w:right w:w="100" w:type="dxa"/>
            </w:tcMar>
          </w:tcPr>
          <w:p w14:paraId="404E6229" w14:textId="77777777" w:rsidR="00A82501" w:rsidRPr="00F60562" w:rsidRDefault="00D32E89">
            <w:pPr>
              <w:widowControl w:val="0"/>
              <w:pBdr>
                <w:top w:val="nil"/>
                <w:left w:val="nil"/>
                <w:bottom w:val="nil"/>
                <w:right w:val="nil"/>
                <w:between w:val="nil"/>
              </w:pBdr>
              <w:spacing w:line="240" w:lineRule="auto"/>
              <w:jc w:val="center"/>
            </w:pPr>
            <w:r w:rsidRPr="00F60562">
              <w:t>83-86</w:t>
            </w:r>
          </w:p>
        </w:tc>
        <w:tc>
          <w:tcPr>
            <w:tcW w:w="2730" w:type="dxa"/>
            <w:vMerge/>
            <w:shd w:val="clear" w:color="auto" w:fill="auto"/>
            <w:tcMar>
              <w:top w:w="100" w:type="dxa"/>
              <w:left w:w="100" w:type="dxa"/>
              <w:bottom w:w="100" w:type="dxa"/>
              <w:right w:w="100" w:type="dxa"/>
            </w:tcMar>
          </w:tcPr>
          <w:p w14:paraId="1A188841"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182C707F" w14:textId="77777777">
        <w:trPr>
          <w:trHeight w:val="420"/>
          <w:jc w:val="center"/>
        </w:trPr>
        <w:tc>
          <w:tcPr>
            <w:tcW w:w="1140" w:type="dxa"/>
            <w:shd w:val="clear" w:color="auto" w:fill="auto"/>
            <w:tcMar>
              <w:top w:w="100" w:type="dxa"/>
              <w:left w:w="100" w:type="dxa"/>
              <w:bottom w:w="100" w:type="dxa"/>
              <w:right w:w="100" w:type="dxa"/>
            </w:tcMar>
          </w:tcPr>
          <w:p w14:paraId="57A84489" w14:textId="77777777" w:rsidR="00A82501" w:rsidRPr="00F60562" w:rsidRDefault="00D32E89">
            <w:pPr>
              <w:widowControl w:val="0"/>
              <w:pBdr>
                <w:top w:val="nil"/>
                <w:left w:val="nil"/>
                <w:bottom w:val="nil"/>
                <w:right w:val="nil"/>
                <w:between w:val="nil"/>
              </w:pBdr>
              <w:spacing w:line="240" w:lineRule="auto"/>
              <w:jc w:val="center"/>
            </w:pPr>
            <w:r w:rsidRPr="00F60562">
              <w:t>B-</w:t>
            </w:r>
          </w:p>
        </w:tc>
        <w:tc>
          <w:tcPr>
            <w:tcW w:w="1935" w:type="dxa"/>
            <w:shd w:val="clear" w:color="auto" w:fill="auto"/>
            <w:tcMar>
              <w:top w:w="100" w:type="dxa"/>
              <w:left w:w="100" w:type="dxa"/>
              <w:bottom w:w="100" w:type="dxa"/>
              <w:right w:w="100" w:type="dxa"/>
            </w:tcMar>
          </w:tcPr>
          <w:p w14:paraId="6D5A2AA9" w14:textId="77777777" w:rsidR="00A82501" w:rsidRPr="00F60562" w:rsidRDefault="00D32E89">
            <w:pPr>
              <w:widowControl w:val="0"/>
              <w:pBdr>
                <w:top w:val="nil"/>
                <w:left w:val="nil"/>
                <w:bottom w:val="nil"/>
                <w:right w:val="nil"/>
                <w:between w:val="nil"/>
              </w:pBdr>
              <w:spacing w:line="240" w:lineRule="auto"/>
              <w:jc w:val="center"/>
            </w:pPr>
            <w:r w:rsidRPr="00F60562">
              <w:t>2.70</w:t>
            </w:r>
          </w:p>
        </w:tc>
        <w:tc>
          <w:tcPr>
            <w:tcW w:w="1590" w:type="dxa"/>
            <w:shd w:val="clear" w:color="auto" w:fill="auto"/>
            <w:tcMar>
              <w:top w:w="100" w:type="dxa"/>
              <w:left w:w="100" w:type="dxa"/>
              <w:bottom w:w="100" w:type="dxa"/>
              <w:right w:w="100" w:type="dxa"/>
            </w:tcMar>
          </w:tcPr>
          <w:p w14:paraId="37238F01" w14:textId="77777777" w:rsidR="00A82501" w:rsidRPr="00F60562" w:rsidRDefault="00D32E89">
            <w:pPr>
              <w:widowControl w:val="0"/>
              <w:pBdr>
                <w:top w:val="nil"/>
                <w:left w:val="nil"/>
                <w:bottom w:val="nil"/>
                <w:right w:val="nil"/>
                <w:between w:val="nil"/>
              </w:pBdr>
              <w:spacing w:line="240" w:lineRule="auto"/>
              <w:jc w:val="center"/>
            </w:pPr>
            <w:r w:rsidRPr="00F60562">
              <w:t>80-82</w:t>
            </w:r>
          </w:p>
        </w:tc>
        <w:tc>
          <w:tcPr>
            <w:tcW w:w="2730" w:type="dxa"/>
            <w:vMerge/>
            <w:shd w:val="clear" w:color="auto" w:fill="auto"/>
            <w:tcMar>
              <w:top w:w="100" w:type="dxa"/>
              <w:left w:w="100" w:type="dxa"/>
              <w:bottom w:w="100" w:type="dxa"/>
              <w:right w:w="100" w:type="dxa"/>
            </w:tcMar>
          </w:tcPr>
          <w:p w14:paraId="6A31EBB5"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3172D459" w14:textId="77777777">
        <w:trPr>
          <w:trHeight w:val="420"/>
          <w:jc w:val="center"/>
        </w:trPr>
        <w:tc>
          <w:tcPr>
            <w:tcW w:w="1140" w:type="dxa"/>
            <w:shd w:val="clear" w:color="auto" w:fill="auto"/>
            <w:tcMar>
              <w:top w:w="100" w:type="dxa"/>
              <w:left w:w="100" w:type="dxa"/>
              <w:bottom w:w="100" w:type="dxa"/>
              <w:right w:w="100" w:type="dxa"/>
            </w:tcMar>
          </w:tcPr>
          <w:p w14:paraId="7BE487A2" w14:textId="77777777" w:rsidR="00A82501" w:rsidRPr="00F60562" w:rsidRDefault="00D32E89">
            <w:pPr>
              <w:widowControl w:val="0"/>
              <w:pBdr>
                <w:top w:val="nil"/>
                <w:left w:val="nil"/>
                <w:bottom w:val="nil"/>
                <w:right w:val="nil"/>
                <w:between w:val="nil"/>
              </w:pBdr>
              <w:spacing w:line="240" w:lineRule="auto"/>
              <w:jc w:val="center"/>
            </w:pPr>
            <w:r w:rsidRPr="00F60562">
              <w:t>C+</w:t>
            </w:r>
          </w:p>
        </w:tc>
        <w:tc>
          <w:tcPr>
            <w:tcW w:w="1935" w:type="dxa"/>
            <w:shd w:val="clear" w:color="auto" w:fill="auto"/>
            <w:tcMar>
              <w:top w:w="100" w:type="dxa"/>
              <w:left w:w="100" w:type="dxa"/>
              <w:bottom w:w="100" w:type="dxa"/>
              <w:right w:w="100" w:type="dxa"/>
            </w:tcMar>
          </w:tcPr>
          <w:p w14:paraId="09344758" w14:textId="77777777" w:rsidR="00A82501" w:rsidRPr="00F60562" w:rsidRDefault="00D32E89">
            <w:pPr>
              <w:widowControl w:val="0"/>
              <w:pBdr>
                <w:top w:val="nil"/>
                <w:left w:val="nil"/>
                <w:bottom w:val="nil"/>
                <w:right w:val="nil"/>
                <w:between w:val="nil"/>
              </w:pBdr>
              <w:spacing w:line="240" w:lineRule="auto"/>
              <w:jc w:val="center"/>
            </w:pPr>
            <w:r w:rsidRPr="00F60562">
              <w:t>2.30</w:t>
            </w:r>
          </w:p>
        </w:tc>
        <w:tc>
          <w:tcPr>
            <w:tcW w:w="1590" w:type="dxa"/>
            <w:shd w:val="clear" w:color="auto" w:fill="auto"/>
            <w:tcMar>
              <w:top w:w="100" w:type="dxa"/>
              <w:left w:w="100" w:type="dxa"/>
              <w:bottom w:w="100" w:type="dxa"/>
              <w:right w:w="100" w:type="dxa"/>
            </w:tcMar>
          </w:tcPr>
          <w:p w14:paraId="35A1A741" w14:textId="77777777" w:rsidR="00A82501" w:rsidRPr="00F60562" w:rsidRDefault="00D32E89">
            <w:pPr>
              <w:widowControl w:val="0"/>
              <w:pBdr>
                <w:top w:val="nil"/>
                <w:left w:val="nil"/>
                <w:bottom w:val="nil"/>
                <w:right w:val="nil"/>
                <w:between w:val="nil"/>
              </w:pBdr>
              <w:spacing w:line="240" w:lineRule="auto"/>
              <w:jc w:val="center"/>
            </w:pPr>
            <w:r w:rsidRPr="00F60562">
              <w:t>77-79</w:t>
            </w:r>
          </w:p>
        </w:tc>
        <w:tc>
          <w:tcPr>
            <w:tcW w:w="2730" w:type="dxa"/>
            <w:vMerge w:val="restart"/>
            <w:shd w:val="clear" w:color="auto" w:fill="auto"/>
            <w:tcMar>
              <w:top w:w="100" w:type="dxa"/>
              <w:left w:w="100" w:type="dxa"/>
              <w:bottom w:w="100" w:type="dxa"/>
              <w:right w:w="100" w:type="dxa"/>
            </w:tcMar>
          </w:tcPr>
          <w:p w14:paraId="159A2981" w14:textId="77777777" w:rsidR="00A82501" w:rsidRPr="00F60562" w:rsidRDefault="00A82501">
            <w:pPr>
              <w:widowControl w:val="0"/>
              <w:spacing w:line="240" w:lineRule="auto"/>
              <w:jc w:val="center"/>
            </w:pPr>
          </w:p>
          <w:p w14:paraId="5636F8E0" w14:textId="77777777" w:rsidR="00A82501" w:rsidRPr="00F60562" w:rsidRDefault="00A82501">
            <w:pPr>
              <w:widowControl w:val="0"/>
              <w:spacing w:line="240" w:lineRule="auto"/>
              <w:jc w:val="center"/>
            </w:pPr>
          </w:p>
          <w:p w14:paraId="15F6A05D" w14:textId="77777777" w:rsidR="00A82501" w:rsidRPr="00F60562" w:rsidRDefault="00D32E89">
            <w:pPr>
              <w:widowControl w:val="0"/>
              <w:spacing w:line="240" w:lineRule="auto"/>
              <w:jc w:val="center"/>
            </w:pPr>
            <w:r w:rsidRPr="00F60562">
              <w:t>Satisfactory</w:t>
            </w:r>
          </w:p>
        </w:tc>
      </w:tr>
      <w:tr w:rsidR="00A82501" w:rsidRPr="00F60562" w14:paraId="219D84C7" w14:textId="77777777">
        <w:trPr>
          <w:trHeight w:val="420"/>
          <w:jc w:val="center"/>
        </w:trPr>
        <w:tc>
          <w:tcPr>
            <w:tcW w:w="1140" w:type="dxa"/>
            <w:shd w:val="clear" w:color="auto" w:fill="auto"/>
            <w:tcMar>
              <w:top w:w="100" w:type="dxa"/>
              <w:left w:w="100" w:type="dxa"/>
              <w:bottom w:w="100" w:type="dxa"/>
              <w:right w:w="100" w:type="dxa"/>
            </w:tcMar>
          </w:tcPr>
          <w:p w14:paraId="1D491587" w14:textId="77777777" w:rsidR="00A82501" w:rsidRPr="00F60562" w:rsidRDefault="00D32E89">
            <w:pPr>
              <w:widowControl w:val="0"/>
              <w:pBdr>
                <w:top w:val="nil"/>
                <w:left w:val="nil"/>
                <w:bottom w:val="nil"/>
                <w:right w:val="nil"/>
                <w:between w:val="nil"/>
              </w:pBdr>
              <w:spacing w:line="240" w:lineRule="auto"/>
              <w:jc w:val="center"/>
            </w:pPr>
            <w:r w:rsidRPr="00F60562">
              <w:t>C</w:t>
            </w:r>
          </w:p>
        </w:tc>
        <w:tc>
          <w:tcPr>
            <w:tcW w:w="1935" w:type="dxa"/>
            <w:shd w:val="clear" w:color="auto" w:fill="auto"/>
            <w:tcMar>
              <w:top w:w="100" w:type="dxa"/>
              <w:left w:w="100" w:type="dxa"/>
              <w:bottom w:w="100" w:type="dxa"/>
              <w:right w:w="100" w:type="dxa"/>
            </w:tcMar>
          </w:tcPr>
          <w:p w14:paraId="17CBA28E" w14:textId="77777777" w:rsidR="00A82501" w:rsidRPr="00F60562" w:rsidRDefault="00D32E89">
            <w:pPr>
              <w:widowControl w:val="0"/>
              <w:pBdr>
                <w:top w:val="nil"/>
                <w:left w:val="nil"/>
                <w:bottom w:val="nil"/>
                <w:right w:val="nil"/>
                <w:between w:val="nil"/>
              </w:pBdr>
              <w:spacing w:line="240" w:lineRule="auto"/>
              <w:jc w:val="center"/>
            </w:pPr>
            <w:r w:rsidRPr="00F60562">
              <w:t>2.00</w:t>
            </w:r>
          </w:p>
        </w:tc>
        <w:tc>
          <w:tcPr>
            <w:tcW w:w="1590" w:type="dxa"/>
            <w:shd w:val="clear" w:color="auto" w:fill="auto"/>
            <w:tcMar>
              <w:top w:w="100" w:type="dxa"/>
              <w:left w:w="100" w:type="dxa"/>
              <w:bottom w:w="100" w:type="dxa"/>
              <w:right w:w="100" w:type="dxa"/>
            </w:tcMar>
          </w:tcPr>
          <w:p w14:paraId="7A27D223" w14:textId="77777777" w:rsidR="00A82501" w:rsidRPr="00F60562" w:rsidRDefault="00D32E89">
            <w:pPr>
              <w:widowControl w:val="0"/>
              <w:pBdr>
                <w:top w:val="nil"/>
                <w:left w:val="nil"/>
                <w:bottom w:val="nil"/>
                <w:right w:val="nil"/>
                <w:between w:val="nil"/>
              </w:pBdr>
              <w:spacing w:line="240" w:lineRule="auto"/>
              <w:jc w:val="center"/>
            </w:pPr>
            <w:r w:rsidRPr="00F60562">
              <w:t>73-76</w:t>
            </w:r>
          </w:p>
        </w:tc>
        <w:tc>
          <w:tcPr>
            <w:tcW w:w="2730" w:type="dxa"/>
            <w:vMerge/>
            <w:shd w:val="clear" w:color="auto" w:fill="auto"/>
            <w:tcMar>
              <w:top w:w="100" w:type="dxa"/>
              <w:left w:w="100" w:type="dxa"/>
              <w:bottom w:w="100" w:type="dxa"/>
              <w:right w:w="100" w:type="dxa"/>
            </w:tcMar>
          </w:tcPr>
          <w:p w14:paraId="64B57D87"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1AF782A0" w14:textId="77777777">
        <w:trPr>
          <w:trHeight w:val="405"/>
          <w:jc w:val="center"/>
        </w:trPr>
        <w:tc>
          <w:tcPr>
            <w:tcW w:w="1140" w:type="dxa"/>
            <w:tcBorders>
              <w:bottom w:val="single" w:sz="12" w:space="0" w:color="000000"/>
            </w:tcBorders>
            <w:shd w:val="clear" w:color="auto" w:fill="auto"/>
            <w:tcMar>
              <w:top w:w="100" w:type="dxa"/>
              <w:left w:w="100" w:type="dxa"/>
              <w:bottom w:w="100" w:type="dxa"/>
              <w:right w:w="100" w:type="dxa"/>
            </w:tcMar>
          </w:tcPr>
          <w:p w14:paraId="32FB8CE0" w14:textId="77777777" w:rsidR="00A82501" w:rsidRPr="00F60562" w:rsidRDefault="00D32E89">
            <w:pPr>
              <w:widowControl w:val="0"/>
              <w:pBdr>
                <w:top w:val="nil"/>
                <w:left w:val="nil"/>
                <w:bottom w:val="nil"/>
                <w:right w:val="nil"/>
                <w:between w:val="nil"/>
              </w:pBdr>
              <w:spacing w:line="240" w:lineRule="auto"/>
              <w:jc w:val="center"/>
            </w:pPr>
            <w:r w:rsidRPr="00F60562">
              <w:t>C-</w:t>
            </w:r>
          </w:p>
        </w:tc>
        <w:tc>
          <w:tcPr>
            <w:tcW w:w="1935" w:type="dxa"/>
            <w:tcBorders>
              <w:bottom w:val="single" w:sz="12" w:space="0" w:color="000000"/>
            </w:tcBorders>
            <w:shd w:val="clear" w:color="auto" w:fill="auto"/>
            <w:tcMar>
              <w:top w:w="100" w:type="dxa"/>
              <w:left w:w="100" w:type="dxa"/>
              <w:bottom w:w="100" w:type="dxa"/>
              <w:right w:w="100" w:type="dxa"/>
            </w:tcMar>
          </w:tcPr>
          <w:p w14:paraId="77584B42" w14:textId="77777777" w:rsidR="00A82501" w:rsidRPr="00F60562" w:rsidRDefault="00D32E89">
            <w:pPr>
              <w:widowControl w:val="0"/>
              <w:pBdr>
                <w:top w:val="nil"/>
                <w:left w:val="nil"/>
                <w:bottom w:val="nil"/>
                <w:right w:val="nil"/>
                <w:between w:val="nil"/>
              </w:pBdr>
              <w:spacing w:line="240" w:lineRule="auto"/>
              <w:jc w:val="center"/>
            </w:pPr>
            <w:r w:rsidRPr="00F60562">
              <w:t>1.70</w:t>
            </w:r>
          </w:p>
        </w:tc>
        <w:tc>
          <w:tcPr>
            <w:tcW w:w="1590" w:type="dxa"/>
            <w:tcBorders>
              <w:bottom w:val="single" w:sz="12" w:space="0" w:color="000000"/>
            </w:tcBorders>
            <w:shd w:val="clear" w:color="auto" w:fill="auto"/>
            <w:tcMar>
              <w:top w:w="100" w:type="dxa"/>
              <w:left w:w="100" w:type="dxa"/>
              <w:bottom w:w="100" w:type="dxa"/>
              <w:right w:w="100" w:type="dxa"/>
            </w:tcMar>
          </w:tcPr>
          <w:p w14:paraId="114C13AC" w14:textId="77777777" w:rsidR="00A82501" w:rsidRPr="00F60562" w:rsidRDefault="00D32E89">
            <w:pPr>
              <w:widowControl w:val="0"/>
              <w:pBdr>
                <w:top w:val="nil"/>
                <w:left w:val="nil"/>
                <w:bottom w:val="nil"/>
                <w:right w:val="nil"/>
                <w:between w:val="nil"/>
              </w:pBdr>
              <w:spacing w:line="240" w:lineRule="auto"/>
              <w:jc w:val="center"/>
            </w:pPr>
            <w:r w:rsidRPr="00F60562">
              <w:t>70-72</w:t>
            </w:r>
          </w:p>
        </w:tc>
        <w:tc>
          <w:tcPr>
            <w:tcW w:w="2730" w:type="dxa"/>
            <w:vMerge/>
            <w:tcBorders>
              <w:bottom w:val="single" w:sz="12" w:space="0" w:color="000000"/>
            </w:tcBorders>
            <w:shd w:val="clear" w:color="auto" w:fill="auto"/>
            <w:tcMar>
              <w:top w:w="100" w:type="dxa"/>
              <w:left w:w="100" w:type="dxa"/>
              <w:bottom w:w="100" w:type="dxa"/>
              <w:right w:w="100" w:type="dxa"/>
            </w:tcMar>
          </w:tcPr>
          <w:p w14:paraId="2E9B6828"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267BE435" w14:textId="77777777">
        <w:trPr>
          <w:trHeight w:val="510"/>
          <w:jc w:val="center"/>
        </w:trPr>
        <w:tc>
          <w:tcPr>
            <w:tcW w:w="1140" w:type="dxa"/>
            <w:tcBorders>
              <w:top w:val="single" w:sz="12" w:space="0" w:color="000000"/>
            </w:tcBorders>
            <w:shd w:val="clear" w:color="auto" w:fill="auto"/>
            <w:tcMar>
              <w:top w:w="100" w:type="dxa"/>
              <w:left w:w="100" w:type="dxa"/>
              <w:bottom w:w="100" w:type="dxa"/>
              <w:right w:w="100" w:type="dxa"/>
            </w:tcMar>
          </w:tcPr>
          <w:p w14:paraId="245B0187" w14:textId="77777777" w:rsidR="00A82501" w:rsidRPr="00F60562" w:rsidRDefault="00D32E89">
            <w:pPr>
              <w:widowControl w:val="0"/>
              <w:pBdr>
                <w:top w:val="nil"/>
                <w:left w:val="nil"/>
                <w:bottom w:val="nil"/>
                <w:right w:val="nil"/>
                <w:between w:val="nil"/>
              </w:pBdr>
              <w:spacing w:line="240" w:lineRule="auto"/>
              <w:jc w:val="center"/>
            </w:pPr>
            <w:r w:rsidRPr="00F60562">
              <w:t>D+</w:t>
            </w:r>
          </w:p>
        </w:tc>
        <w:tc>
          <w:tcPr>
            <w:tcW w:w="1935" w:type="dxa"/>
            <w:tcBorders>
              <w:top w:val="single" w:sz="12" w:space="0" w:color="000000"/>
            </w:tcBorders>
            <w:shd w:val="clear" w:color="auto" w:fill="auto"/>
            <w:tcMar>
              <w:top w:w="100" w:type="dxa"/>
              <w:left w:w="100" w:type="dxa"/>
              <w:bottom w:w="100" w:type="dxa"/>
              <w:right w:w="100" w:type="dxa"/>
            </w:tcMar>
          </w:tcPr>
          <w:p w14:paraId="525663DF" w14:textId="77777777" w:rsidR="00A82501" w:rsidRPr="00F60562" w:rsidRDefault="00D32E89">
            <w:pPr>
              <w:widowControl w:val="0"/>
              <w:pBdr>
                <w:top w:val="nil"/>
                <w:left w:val="nil"/>
                <w:bottom w:val="nil"/>
                <w:right w:val="nil"/>
                <w:between w:val="nil"/>
              </w:pBdr>
              <w:spacing w:line="240" w:lineRule="auto"/>
              <w:jc w:val="center"/>
            </w:pPr>
            <w:r w:rsidRPr="00F60562">
              <w:t>1.30</w:t>
            </w:r>
          </w:p>
        </w:tc>
        <w:tc>
          <w:tcPr>
            <w:tcW w:w="1590" w:type="dxa"/>
            <w:tcBorders>
              <w:top w:val="single" w:sz="12" w:space="0" w:color="000000"/>
            </w:tcBorders>
            <w:shd w:val="clear" w:color="auto" w:fill="auto"/>
            <w:tcMar>
              <w:top w:w="100" w:type="dxa"/>
              <w:left w:w="100" w:type="dxa"/>
              <w:bottom w:w="100" w:type="dxa"/>
              <w:right w:w="100" w:type="dxa"/>
            </w:tcMar>
          </w:tcPr>
          <w:p w14:paraId="574234F5" w14:textId="77777777" w:rsidR="00A82501" w:rsidRPr="00F60562" w:rsidRDefault="00D32E89">
            <w:pPr>
              <w:widowControl w:val="0"/>
              <w:pBdr>
                <w:top w:val="nil"/>
                <w:left w:val="nil"/>
                <w:bottom w:val="nil"/>
                <w:right w:val="nil"/>
                <w:between w:val="nil"/>
              </w:pBdr>
              <w:spacing w:line="240" w:lineRule="auto"/>
              <w:jc w:val="center"/>
            </w:pPr>
            <w:r w:rsidRPr="00F60562">
              <w:t>67-69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21F677C4" w14:textId="77777777" w:rsidR="00A82501" w:rsidRPr="00F60562" w:rsidRDefault="00A82501">
            <w:pPr>
              <w:widowControl w:val="0"/>
              <w:pBdr>
                <w:top w:val="nil"/>
                <w:left w:val="nil"/>
                <w:bottom w:val="nil"/>
                <w:right w:val="nil"/>
                <w:between w:val="nil"/>
              </w:pBdr>
              <w:spacing w:line="240" w:lineRule="auto"/>
              <w:jc w:val="center"/>
            </w:pPr>
          </w:p>
          <w:p w14:paraId="075D6F1A" w14:textId="77777777" w:rsidR="00A82501" w:rsidRPr="00F60562" w:rsidRDefault="00D32E89">
            <w:pPr>
              <w:widowControl w:val="0"/>
              <w:pBdr>
                <w:top w:val="nil"/>
                <w:left w:val="nil"/>
                <w:bottom w:val="nil"/>
                <w:right w:val="nil"/>
                <w:between w:val="nil"/>
              </w:pBdr>
              <w:spacing w:line="240" w:lineRule="auto"/>
              <w:jc w:val="center"/>
            </w:pPr>
            <w:r w:rsidRPr="00F60562">
              <w:t>Passing</w:t>
            </w:r>
          </w:p>
        </w:tc>
      </w:tr>
      <w:tr w:rsidR="00A82501" w:rsidRPr="00F60562" w14:paraId="012696E9" w14:textId="77777777">
        <w:trPr>
          <w:trHeight w:val="420"/>
          <w:jc w:val="center"/>
        </w:trPr>
        <w:tc>
          <w:tcPr>
            <w:tcW w:w="1140" w:type="dxa"/>
            <w:tcBorders>
              <w:bottom w:val="single" w:sz="12" w:space="0" w:color="000000"/>
            </w:tcBorders>
            <w:shd w:val="clear" w:color="auto" w:fill="auto"/>
            <w:tcMar>
              <w:top w:w="100" w:type="dxa"/>
              <w:left w:w="100" w:type="dxa"/>
              <w:bottom w:w="100" w:type="dxa"/>
              <w:right w:w="100" w:type="dxa"/>
            </w:tcMar>
          </w:tcPr>
          <w:p w14:paraId="79EE7BB9" w14:textId="77777777" w:rsidR="00A82501" w:rsidRPr="00F60562" w:rsidRDefault="00D32E89">
            <w:pPr>
              <w:widowControl w:val="0"/>
              <w:pBdr>
                <w:top w:val="nil"/>
                <w:left w:val="nil"/>
                <w:bottom w:val="nil"/>
                <w:right w:val="nil"/>
                <w:between w:val="nil"/>
              </w:pBdr>
              <w:spacing w:line="240" w:lineRule="auto"/>
              <w:jc w:val="center"/>
            </w:pPr>
            <w:r w:rsidRPr="00F60562">
              <w:t>D</w:t>
            </w:r>
          </w:p>
        </w:tc>
        <w:tc>
          <w:tcPr>
            <w:tcW w:w="1935" w:type="dxa"/>
            <w:tcBorders>
              <w:bottom w:val="single" w:sz="12" w:space="0" w:color="000000"/>
            </w:tcBorders>
            <w:shd w:val="clear" w:color="auto" w:fill="auto"/>
            <w:tcMar>
              <w:top w:w="100" w:type="dxa"/>
              <w:left w:w="100" w:type="dxa"/>
              <w:bottom w:w="100" w:type="dxa"/>
              <w:right w:w="100" w:type="dxa"/>
            </w:tcMar>
          </w:tcPr>
          <w:p w14:paraId="4D0D6A6F" w14:textId="77777777" w:rsidR="00A82501" w:rsidRPr="00F60562" w:rsidRDefault="00D32E89">
            <w:pPr>
              <w:widowControl w:val="0"/>
              <w:pBdr>
                <w:top w:val="nil"/>
                <w:left w:val="nil"/>
                <w:bottom w:val="nil"/>
                <w:right w:val="nil"/>
                <w:between w:val="nil"/>
              </w:pBdr>
              <w:spacing w:line="240" w:lineRule="auto"/>
              <w:jc w:val="center"/>
            </w:pPr>
            <w:r w:rsidRPr="00F60562">
              <w:t>1.00</w:t>
            </w:r>
          </w:p>
        </w:tc>
        <w:tc>
          <w:tcPr>
            <w:tcW w:w="1590" w:type="dxa"/>
            <w:tcBorders>
              <w:bottom w:val="single" w:sz="12" w:space="0" w:color="000000"/>
            </w:tcBorders>
            <w:shd w:val="clear" w:color="auto" w:fill="auto"/>
            <w:tcMar>
              <w:top w:w="100" w:type="dxa"/>
              <w:left w:w="100" w:type="dxa"/>
              <w:bottom w:w="100" w:type="dxa"/>
              <w:right w:w="100" w:type="dxa"/>
            </w:tcMar>
          </w:tcPr>
          <w:p w14:paraId="16B8F27A" w14:textId="77777777" w:rsidR="00A82501" w:rsidRPr="00F60562" w:rsidRDefault="00D32E89">
            <w:pPr>
              <w:widowControl w:val="0"/>
              <w:pBdr>
                <w:top w:val="nil"/>
                <w:left w:val="nil"/>
                <w:bottom w:val="nil"/>
                <w:right w:val="nil"/>
                <w:between w:val="nil"/>
              </w:pBdr>
              <w:spacing w:line="240" w:lineRule="auto"/>
              <w:jc w:val="center"/>
            </w:pPr>
            <w:r w:rsidRPr="00F60562">
              <w:t>60-66</w:t>
            </w:r>
          </w:p>
        </w:tc>
        <w:tc>
          <w:tcPr>
            <w:tcW w:w="2730" w:type="dxa"/>
            <w:vMerge/>
            <w:tcBorders>
              <w:bottom w:val="single" w:sz="12" w:space="0" w:color="000000"/>
            </w:tcBorders>
            <w:shd w:val="clear" w:color="auto" w:fill="auto"/>
            <w:tcMar>
              <w:top w:w="100" w:type="dxa"/>
              <w:left w:w="100" w:type="dxa"/>
              <w:bottom w:w="100" w:type="dxa"/>
              <w:right w:w="100" w:type="dxa"/>
            </w:tcMar>
          </w:tcPr>
          <w:p w14:paraId="503AF71B"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4713E61E" w14:textId="77777777">
        <w:trPr>
          <w:trHeight w:val="450"/>
          <w:jc w:val="center"/>
        </w:trPr>
        <w:tc>
          <w:tcPr>
            <w:tcW w:w="1140" w:type="dxa"/>
            <w:tcBorders>
              <w:top w:val="single" w:sz="12" w:space="0" w:color="000000"/>
              <w:bottom w:val="single" w:sz="12" w:space="0" w:color="000000"/>
            </w:tcBorders>
            <w:shd w:val="clear" w:color="auto" w:fill="auto"/>
            <w:tcMar>
              <w:top w:w="100" w:type="dxa"/>
              <w:left w:w="100" w:type="dxa"/>
              <w:bottom w:w="100" w:type="dxa"/>
              <w:right w:w="100" w:type="dxa"/>
            </w:tcMar>
          </w:tcPr>
          <w:p w14:paraId="407822CA" w14:textId="77777777" w:rsidR="00A82501" w:rsidRPr="00F60562" w:rsidRDefault="00D32E89">
            <w:pPr>
              <w:widowControl w:val="0"/>
              <w:pBdr>
                <w:top w:val="nil"/>
                <w:left w:val="nil"/>
                <w:bottom w:val="nil"/>
                <w:right w:val="nil"/>
                <w:between w:val="nil"/>
              </w:pBdr>
              <w:spacing w:line="240" w:lineRule="auto"/>
              <w:jc w:val="center"/>
            </w:pPr>
            <w:r w:rsidRPr="00F60562">
              <w:t>F</w:t>
            </w:r>
          </w:p>
        </w:tc>
        <w:tc>
          <w:tcPr>
            <w:tcW w:w="1935" w:type="dxa"/>
            <w:tcBorders>
              <w:top w:val="single" w:sz="12" w:space="0" w:color="000000"/>
              <w:bottom w:val="single" w:sz="12" w:space="0" w:color="000000"/>
            </w:tcBorders>
            <w:shd w:val="clear" w:color="auto" w:fill="auto"/>
            <w:tcMar>
              <w:top w:w="100" w:type="dxa"/>
              <w:left w:w="100" w:type="dxa"/>
              <w:bottom w:w="100" w:type="dxa"/>
              <w:right w:w="100" w:type="dxa"/>
            </w:tcMar>
          </w:tcPr>
          <w:p w14:paraId="5BDB776C" w14:textId="77777777" w:rsidR="00A82501" w:rsidRPr="00F60562" w:rsidRDefault="00D32E89">
            <w:pPr>
              <w:widowControl w:val="0"/>
              <w:pBdr>
                <w:top w:val="nil"/>
                <w:left w:val="nil"/>
                <w:bottom w:val="nil"/>
                <w:right w:val="nil"/>
                <w:between w:val="nil"/>
              </w:pBdr>
              <w:spacing w:line="240" w:lineRule="auto"/>
              <w:jc w:val="center"/>
            </w:pPr>
            <w:r w:rsidRPr="00F60562">
              <w:t>0.00</w:t>
            </w:r>
          </w:p>
        </w:tc>
        <w:tc>
          <w:tcPr>
            <w:tcW w:w="1590" w:type="dxa"/>
            <w:tcBorders>
              <w:top w:val="single" w:sz="12" w:space="0" w:color="000000"/>
              <w:bottom w:val="single" w:sz="12" w:space="0" w:color="000000"/>
            </w:tcBorders>
            <w:shd w:val="clear" w:color="auto" w:fill="auto"/>
            <w:tcMar>
              <w:top w:w="100" w:type="dxa"/>
              <w:left w:w="100" w:type="dxa"/>
              <w:bottom w:w="100" w:type="dxa"/>
              <w:right w:w="100" w:type="dxa"/>
            </w:tcMar>
          </w:tcPr>
          <w:p w14:paraId="0D815FF3" w14:textId="77777777" w:rsidR="00A82501" w:rsidRPr="00F60562" w:rsidRDefault="00D32E89">
            <w:pPr>
              <w:widowControl w:val="0"/>
              <w:pBdr>
                <w:top w:val="nil"/>
                <w:left w:val="nil"/>
                <w:bottom w:val="nil"/>
                <w:right w:val="nil"/>
                <w:between w:val="nil"/>
              </w:pBdr>
              <w:spacing w:line="240" w:lineRule="auto"/>
              <w:jc w:val="center"/>
            </w:pPr>
            <w:r w:rsidRPr="00F60562">
              <w:t>59 or below</w:t>
            </w:r>
          </w:p>
        </w:tc>
        <w:tc>
          <w:tcPr>
            <w:tcW w:w="2730" w:type="dxa"/>
            <w:tcBorders>
              <w:top w:val="single" w:sz="12" w:space="0" w:color="000000"/>
              <w:bottom w:val="single" w:sz="12" w:space="0" w:color="000000"/>
            </w:tcBorders>
            <w:shd w:val="clear" w:color="auto" w:fill="auto"/>
            <w:tcMar>
              <w:top w:w="100" w:type="dxa"/>
              <w:left w:w="100" w:type="dxa"/>
              <w:bottom w:w="100" w:type="dxa"/>
              <w:right w:w="100" w:type="dxa"/>
            </w:tcMar>
          </w:tcPr>
          <w:p w14:paraId="374AAE77" w14:textId="77777777" w:rsidR="00A82501" w:rsidRPr="00F60562" w:rsidRDefault="00D32E89">
            <w:pPr>
              <w:widowControl w:val="0"/>
              <w:pBdr>
                <w:top w:val="nil"/>
                <w:left w:val="nil"/>
                <w:bottom w:val="nil"/>
                <w:right w:val="nil"/>
                <w:between w:val="nil"/>
              </w:pBdr>
              <w:spacing w:line="240" w:lineRule="auto"/>
              <w:jc w:val="center"/>
            </w:pPr>
            <w:r w:rsidRPr="00F60562">
              <w:t>Failing</w:t>
            </w:r>
          </w:p>
        </w:tc>
      </w:tr>
      <w:tr w:rsidR="00A82501" w:rsidRPr="00F60562" w14:paraId="00D3E75D" w14:textId="77777777">
        <w:trPr>
          <w:trHeight w:val="465"/>
          <w:jc w:val="center"/>
        </w:trPr>
        <w:tc>
          <w:tcPr>
            <w:tcW w:w="1140" w:type="dxa"/>
            <w:tcBorders>
              <w:top w:val="single" w:sz="12" w:space="0" w:color="000000"/>
            </w:tcBorders>
            <w:shd w:val="clear" w:color="auto" w:fill="auto"/>
            <w:tcMar>
              <w:top w:w="100" w:type="dxa"/>
              <w:left w:w="100" w:type="dxa"/>
              <w:bottom w:w="100" w:type="dxa"/>
              <w:right w:w="100" w:type="dxa"/>
            </w:tcMar>
          </w:tcPr>
          <w:p w14:paraId="616FF366" w14:textId="77777777" w:rsidR="00A82501" w:rsidRPr="00F60562" w:rsidRDefault="00D32E89">
            <w:pPr>
              <w:widowControl w:val="0"/>
              <w:pBdr>
                <w:top w:val="nil"/>
                <w:left w:val="nil"/>
                <w:bottom w:val="nil"/>
                <w:right w:val="nil"/>
                <w:between w:val="nil"/>
              </w:pBdr>
              <w:spacing w:line="240" w:lineRule="auto"/>
              <w:jc w:val="center"/>
            </w:pPr>
            <w:r w:rsidRPr="00F60562">
              <w:t>NS</w:t>
            </w:r>
          </w:p>
        </w:tc>
        <w:tc>
          <w:tcPr>
            <w:tcW w:w="1935" w:type="dxa"/>
            <w:tcBorders>
              <w:top w:val="single" w:sz="12" w:space="0" w:color="000000"/>
            </w:tcBorders>
            <w:shd w:val="clear" w:color="auto" w:fill="auto"/>
            <w:tcMar>
              <w:top w:w="100" w:type="dxa"/>
              <w:left w:w="100" w:type="dxa"/>
              <w:bottom w:w="100" w:type="dxa"/>
              <w:right w:w="100" w:type="dxa"/>
            </w:tcMar>
          </w:tcPr>
          <w:p w14:paraId="1ED97C7A" w14:textId="77777777" w:rsidR="00A82501" w:rsidRPr="00F60562" w:rsidRDefault="00D32E89">
            <w:pPr>
              <w:widowControl w:val="0"/>
              <w:pBdr>
                <w:top w:val="nil"/>
                <w:left w:val="nil"/>
                <w:bottom w:val="nil"/>
                <w:right w:val="nil"/>
                <w:between w:val="nil"/>
              </w:pBdr>
              <w:spacing w:line="240" w:lineRule="auto"/>
              <w:jc w:val="center"/>
            </w:pPr>
            <w:r w:rsidRPr="00F60562">
              <w:t>0.00</w:t>
            </w:r>
          </w:p>
        </w:tc>
        <w:tc>
          <w:tcPr>
            <w:tcW w:w="1590" w:type="dxa"/>
            <w:tcBorders>
              <w:top w:val="single" w:sz="12" w:space="0" w:color="000000"/>
            </w:tcBorders>
            <w:shd w:val="clear" w:color="auto" w:fill="auto"/>
            <w:tcMar>
              <w:top w:w="100" w:type="dxa"/>
              <w:left w:w="100" w:type="dxa"/>
              <w:bottom w:w="100" w:type="dxa"/>
              <w:right w:w="100" w:type="dxa"/>
            </w:tcMar>
          </w:tcPr>
          <w:p w14:paraId="188927CB" w14:textId="77777777" w:rsidR="00A82501" w:rsidRPr="00F60562" w:rsidRDefault="00D32E89">
            <w:pPr>
              <w:widowControl w:val="0"/>
              <w:pBdr>
                <w:top w:val="nil"/>
                <w:left w:val="nil"/>
                <w:bottom w:val="nil"/>
                <w:right w:val="nil"/>
                <w:between w:val="nil"/>
              </w:pBdr>
              <w:spacing w:line="240" w:lineRule="auto"/>
              <w:jc w:val="center"/>
            </w:pPr>
            <w:r w:rsidRPr="00F60562">
              <w:t>0.00</w:t>
            </w:r>
          </w:p>
        </w:tc>
        <w:tc>
          <w:tcPr>
            <w:tcW w:w="2730" w:type="dxa"/>
            <w:tcBorders>
              <w:top w:val="single" w:sz="12" w:space="0" w:color="000000"/>
            </w:tcBorders>
            <w:shd w:val="clear" w:color="auto" w:fill="auto"/>
            <w:tcMar>
              <w:top w:w="100" w:type="dxa"/>
              <w:left w:w="100" w:type="dxa"/>
              <w:bottom w:w="100" w:type="dxa"/>
              <w:right w:w="100" w:type="dxa"/>
            </w:tcMar>
          </w:tcPr>
          <w:p w14:paraId="60C8578F" w14:textId="77777777" w:rsidR="00A82501" w:rsidRPr="00F60562" w:rsidRDefault="00D32E89">
            <w:pPr>
              <w:widowControl w:val="0"/>
              <w:pBdr>
                <w:top w:val="nil"/>
                <w:left w:val="nil"/>
                <w:bottom w:val="nil"/>
                <w:right w:val="nil"/>
                <w:between w:val="nil"/>
              </w:pBdr>
              <w:spacing w:line="240" w:lineRule="auto"/>
              <w:jc w:val="center"/>
            </w:pPr>
            <w:r w:rsidRPr="00F60562">
              <w:t>Did not show up in class</w:t>
            </w:r>
          </w:p>
        </w:tc>
      </w:tr>
      <w:tr w:rsidR="00A82501" w:rsidRPr="00F60562" w14:paraId="53D07C93" w14:textId="77777777">
        <w:trPr>
          <w:trHeight w:val="420"/>
          <w:jc w:val="center"/>
        </w:trPr>
        <w:tc>
          <w:tcPr>
            <w:tcW w:w="1140" w:type="dxa"/>
            <w:shd w:val="clear" w:color="auto" w:fill="auto"/>
            <w:tcMar>
              <w:top w:w="100" w:type="dxa"/>
              <w:left w:w="100" w:type="dxa"/>
              <w:bottom w:w="100" w:type="dxa"/>
              <w:right w:w="100" w:type="dxa"/>
            </w:tcMar>
          </w:tcPr>
          <w:p w14:paraId="5C5F892A" w14:textId="77777777" w:rsidR="00A82501" w:rsidRPr="00F60562" w:rsidRDefault="00D32E89">
            <w:pPr>
              <w:widowControl w:val="0"/>
              <w:pBdr>
                <w:top w:val="nil"/>
                <w:left w:val="nil"/>
                <w:bottom w:val="nil"/>
                <w:right w:val="nil"/>
                <w:between w:val="nil"/>
              </w:pBdr>
              <w:spacing w:line="240" w:lineRule="auto"/>
              <w:jc w:val="center"/>
            </w:pPr>
            <w:r w:rsidRPr="00F60562">
              <w:t>W</w:t>
            </w:r>
          </w:p>
        </w:tc>
        <w:tc>
          <w:tcPr>
            <w:tcW w:w="1935" w:type="dxa"/>
            <w:shd w:val="clear" w:color="auto" w:fill="auto"/>
            <w:tcMar>
              <w:top w:w="100" w:type="dxa"/>
              <w:left w:w="100" w:type="dxa"/>
              <w:bottom w:w="100" w:type="dxa"/>
              <w:right w:w="100" w:type="dxa"/>
            </w:tcMar>
          </w:tcPr>
          <w:p w14:paraId="581DFACE" w14:textId="77777777" w:rsidR="00A82501" w:rsidRPr="00F60562" w:rsidRDefault="00D32E89">
            <w:pPr>
              <w:widowControl w:val="0"/>
              <w:pBdr>
                <w:top w:val="nil"/>
                <w:left w:val="nil"/>
                <w:bottom w:val="nil"/>
                <w:right w:val="nil"/>
                <w:between w:val="nil"/>
              </w:pBdr>
              <w:spacing w:line="240" w:lineRule="auto"/>
              <w:jc w:val="center"/>
            </w:pPr>
            <w:r w:rsidRPr="00F60562">
              <w:t>-</w:t>
            </w:r>
          </w:p>
        </w:tc>
        <w:tc>
          <w:tcPr>
            <w:tcW w:w="1590" w:type="dxa"/>
            <w:shd w:val="clear" w:color="auto" w:fill="auto"/>
            <w:tcMar>
              <w:top w:w="100" w:type="dxa"/>
              <w:left w:w="100" w:type="dxa"/>
              <w:bottom w:w="100" w:type="dxa"/>
              <w:right w:w="100" w:type="dxa"/>
            </w:tcMar>
          </w:tcPr>
          <w:p w14:paraId="112BA162" w14:textId="77777777" w:rsidR="00A82501" w:rsidRPr="00F60562" w:rsidRDefault="00D32E89">
            <w:pPr>
              <w:widowControl w:val="0"/>
              <w:pBdr>
                <w:top w:val="nil"/>
                <w:left w:val="nil"/>
                <w:bottom w:val="nil"/>
                <w:right w:val="nil"/>
                <w:between w:val="nil"/>
              </w:pBdr>
              <w:spacing w:line="240" w:lineRule="auto"/>
              <w:jc w:val="center"/>
            </w:pPr>
            <w:r w:rsidRPr="00F60562">
              <w:t>-</w:t>
            </w:r>
          </w:p>
        </w:tc>
        <w:tc>
          <w:tcPr>
            <w:tcW w:w="2730" w:type="dxa"/>
            <w:shd w:val="clear" w:color="auto" w:fill="auto"/>
            <w:tcMar>
              <w:top w:w="100" w:type="dxa"/>
              <w:left w:w="100" w:type="dxa"/>
              <w:bottom w:w="100" w:type="dxa"/>
              <w:right w:w="100" w:type="dxa"/>
            </w:tcMar>
          </w:tcPr>
          <w:p w14:paraId="51DAD955" w14:textId="77777777" w:rsidR="00A82501" w:rsidRPr="00F60562" w:rsidRDefault="00D32E89">
            <w:pPr>
              <w:widowControl w:val="0"/>
              <w:pBdr>
                <w:top w:val="nil"/>
                <w:left w:val="nil"/>
                <w:bottom w:val="nil"/>
                <w:right w:val="nil"/>
                <w:between w:val="nil"/>
              </w:pBdr>
              <w:spacing w:line="240" w:lineRule="auto"/>
              <w:jc w:val="center"/>
            </w:pPr>
            <w:r w:rsidRPr="00F60562">
              <w:t>Officially Withdrawn</w:t>
            </w:r>
          </w:p>
        </w:tc>
      </w:tr>
      <w:tr w:rsidR="00A82501" w:rsidRPr="00F60562" w14:paraId="17838378" w14:textId="77777777">
        <w:trPr>
          <w:trHeight w:val="420"/>
          <w:jc w:val="center"/>
        </w:trPr>
        <w:tc>
          <w:tcPr>
            <w:tcW w:w="1140" w:type="dxa"/>
            <w:shd w:val="clear" w:color="auto" w:fill="auto"/>
            <w:tcMar>
              <w:top w:w="100" w:type="dxa"/>
              <w:left w:w="100" w:type="dxa"/>
              <w:bottom w:w="100" w:type="dxa"/>
              <w:right w:w="100" w:type="dxa"/>
            </w:tcMar>
          </w:tcPr>
          <w:p w14:paraId="0048066C" w14:textId="77777777" w:rsidR="00A82501" w:rsidRPr="00F60562" w:rsidRDefault="00D32E89">
            <w:pPr>
              <w:widowControl w:val="0"/>
              <w:pBdr>
                <w:top w:val="nil"/>
                <w:left w:val="nil"/>
                <w:bottom w:val="nil"/>
                <w:right w:val="nil"/>
                <w:between w:val="nil"/>
              </w:pBdr>
              <w:spacing w:line="240" w:lineRule="auto"/>
              <w:jc w:val="center"/>
            </w:pPr>
            <w:r w:rsidRPr="00F60562">
              <w:t>AW</w:t>
            </w:r>
          </w:p>
        </w:tc>
        <w:tc>
          <w:tcPr>
            <w:tcW w:w="1935" w:type="dxa"/>
            <w:shd w:val="clear" w:color="auto" w:fill="auto"/>
            <w:tcMar>
              <w:top w:w="100" w:type="dxa"/>
              <w:left w:w="100" w:type="dxa"/>
              <w:bottom w:w="100" w:type="dxa"/>
              <w:right w:w="100" w:type="dxa"/>
            </w:tcMar>
          </w:tcPr>
          <w:p w14:paraId="662B09BD"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1C2193D2"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4F30A054" w14:textId="77777777" w:rsidR="00A82501" w:rsidRPr="00F60562" w:rsidRDefault="00D32E89">
            <w:pPr>
              <w:widowControl w:val="0"/>
              <w:pBdr>
                <w:top w:val="nil"/>
                <w:left w:val="nil"/>
                <w:bottom w:val="nil"/>
                <w:right w:val="nil"/>
                <w:between w:val="nil"/>
              </w:pBdr>
              <w:spacing w:line="240" w:lineRule="auto"/>
              <w:jc w:val="center"/>
            </w:pPr>
            <w:r w:rsidRPr="00F60562">
              <w:t>Administrative Withdrawal/Dismissal</w:t>
            </w:r>
          </w:p>
        </w:tc>
      </w:tr>
      <w:tr w:rsidR="00A82501" w:rsidRPr="00F60562" w14:paraId="54507958" w14:textId="77777777">
        <w:trPr>
          <w:trHeight w:val="420"/>
          <w:jc w:val="center"/>
        </w:trPr>
        <w:tc>
          <w:tcPr>
            <w:tcW w:w="1140" w:type="dxa"/>
            <w:shd w:val="clear" w:color="auto" w:fill="auto"/>
            <w:tcMar>
              <w:top w:w="100" w:type="dxa"/>
              <w:left w:w="100" w:type="dxa"/>
              <w:bottom w:w="100" w:type="dxa"/>
              <w:right w:w="100" w:type="dxa"/>
            </w:tcMar>
          </w:tcPr>
          <w:p w14:paraId="2B575AFA" w14:textId="77777777" w:rsidR="00A82501" w:rsidRPr="00F60562" w:rsidRDefault="00D32E89">
            <w:pPr>
              <w:widowControl w:val="0"/>
              <w:pBdr>
                <w:top w:val="nil"/>
                <w:left w:val="nil"/>
                <w:bottom w:val="nil"/>
                <w:right w:val="nil"/>
                <w:between w:val="nil"/>
              </w:pBdr>
              <w:spacing w:line="240" w:lineRule="auto"/>
              <w:jc w:val="center"/>
            </w:pPr>
            <w:r w:rsidRPr="00F60562">
              <w:t>AU</w:t>
            </w:r>
          </w:p>
        </w:tc>
        <w:tc>
          <w:tcPr>
            <w:tcW w:w="1935" w:type="dxa"/>
            <w:shd w:val="clear" w:color="auto" w:fill="auto"/>
            <w:tcMar>
              <w:top w:w="100" w:type="dxa"/>
              <w:left w:w="100" w:type="dxa"/>
              <w:bottom w:w="100" w:type="dxa"/>
              <w:right w:w="100" w:type="dxa"/>
            </w:tcMar>
          </w:tcPr>
          <w:p w14:paraId="5149EE21"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1C414281"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0EA11287" w14:textId="77777777" w:rsidR="00A82501" w:rsidRPr="00F60562" w:rsidRDefault="00D32E89">
            <w:pPr>
              <w:widowControl w:val="0"/>
              <w:pBdr>
                <w:top w:val="nil"/>
                <w:left w:val="nil"/>
                <w:bottom w:val="nil"/>
                <w:right w:val="nil"/>
                <w:between w:val="nil"/>
              </w:pBdr>
              <w:spacing w:line="240" w:lineRule="auto"/>
              <w:jc w:val="center"/>
            </w:pPr>
            <w:r w:rsidRPr="00F60562">
              <w:t>Audit/Listener Status</w:t>
            </w:r>
          </w:p>
        </w:tc>
      </w:tr>
      <w:tr w:rsidR="00A82501" w:rsidRPr="00F60562" w14:paraId="5028141B" w14:textId="77777777">
        <w:trPr>
          <w:trHeight w:val="435"/>
          <w:jc w:val="center"/>
        </w:trPr>
        <w:tc>
          <w:tcPr>
            <w:tcW w:w="1140" w:type="dxa"/>
            <w:shd w:val="clear" w:color="auto" w:fill="auto"/>
            <w:tcMar>
              <w:top w:w="100" w:type="dxa"/>
              <w:left w:w="100" w:type="dxa"/>
              <w:bottom w:w="100" w:type="dxa"/>
              <w:right w:w="100" w:type="dxa"/>
            </w:tcMar>
          </w:tcPr>
          <w:p w14:paraId="2E4BF691" w14:textId="77777777" w:rsidR="00A82501" w:rsidRPr="00F60562" w:rsidRDefault="00D32E89">
            <w:pPr>
              <w:widowControl w:val="0"/>
              <w:pBdr>
                <w:top w:val="nil"/>
                <w:left w:val="nil"/>
                <w:bottom w:val="nil"/>
                <w:right w:val="nil"/>
                <w:between w:val="nil"/>
              </w:pBdr>
              <w:spacing w:line="240" w:lineRule="auto"/>
              <w:jc w:val="center"/>
            </w:pPr>
            <w:r w:rsidRPr="00F60562">
              <w:t>I</w:t>
            </w:r>
          </w:p>
        </w:tc>
        <w:tc>
          <w:tcPr>
            <w:tcW w:w="1935" w:type="dxa"/>
            <w:shd w:val="clear" w:color="auto" w:fill="auto"/>
            <w:tcMar>
              <w:top w:w="100" w:type="dxa"/>
              <w:left w:w="100" w:type="dxa"/>
              <w:bottom w:w="100" w:type="dxa"/>
              <w:right w:w="100" w:type="dxa"/>
            </w:tcMar>
          </w:tcPr>
          <w:p w14:paraId="333EEB19"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0FCDF06E"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6A8D7756" w14:textId="77777777" w:rsidR="00A82501" w:rsidRPr="00F60562" w:rsidRDefault="00D32E89">
            <w:pPr>
              <w:widowControl w:val="0"/>
              <w:pBdr>
                <w:top w:val="nil"/>
                <w:left w:val="nil"/>
                <w:bottom w:val="nil"/>
                <w:right w:val="nil"/>
                <w:between w:val="nil"/>
              </w:pBdr>
              <w:spacing w:line="240" w:lineRule="auto"/>
              <w:jc w:val="center"/>
            </w:pPr>
            <w:r w:rsidRPr="00F60562">
              <w:t>Incomplete</w:t>
            </w:r>
          </w:p>
        </w:tc>
      </w:tr>
      <w:tr w:rsidR="00A82501" w:rsidRPr="00F60562" w14:paraId="2537CB75" w14:textId="77777777">
        <w:trPr>
          <w:trHeight w:val="420"/>
          <w:jc w:val="center"/>
        </w:trPr>
        <w:tc>
          <w:tcPr>
            <w:tcW w:w="1140" w:type="dxa"/>
            <w:shd w:val="clear" w:color="auto" w:fill="auto"/>
            <w:tcMar>
              <w:top w:w="100" w:type="dxa"/>
              <w:left w:w="100" w:type="dxa"/>
              <w:bottom w:w="100" w:type="dxa"/>
              <w:right w:w="100" w:type="dxa"/>
            </w:tcMar>
          </w:tcPr>
          <w:p w14:paraId="2C981EEF" w14:textId="77777777" w:rsidR="00A82501" w:rsidRPr="00F60562" w:rsidRDefault="00D32E89">
            <w:pPr>
              <w:widowControl w:val="0"/>
              <w:pBdr>
                <w:top w:val="nil"/>
                <w:left w:val="nil"/>
                <w:bottom w:val="nil"/>
                <w:right w:val="nil"/>
                <w:between w:val="nil"/>
              </w:pBdr>
              <w:spacing w:line="240" w:lineRule="auto"/>
              <w:jc w:val="center"/>
            </w:pPr>
            <w:r w:rsidRPr="00F60562">
              <w:t>T</w:t>
            </w:r>
          </w:p>
        </w:tc>
        <w:tc>
          <w:tcPr>
            <w:tcW w:w="1935" w:type="dxa"/>
            <w:shd w:val="clear" w:color="auto" w:fill="auto"/>
            <w:tcMar>
              <w:top w:w="100" w:type="dxa"/>
              <w:left w:w="100" w:type="dxa"/>
              <w:bottom w:w="100" w:type="dxa"/>
              <w:right w:w="100" w:type="dxa"/>
            </w:tcMar>
          </w:tcPr>
          <w:p w14:paraId="62E78978"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6791A7D8"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59E0EED8" w14:textId="77777777" w:rsidR="00A82501" w:rsidRPr="00F60562" w:rsidRDefault="00D32E89">
            <w:pPr>
              <w:widowControl w:val="0"/>
              <w:pBdr>
                <w:top w:val="nil"/>
                <w:left w:val="nil"/>
                <w:bottom w:val="nil"/>
                <w:right w:val="nil"/>
                <w:between w:val="nil"/>
              </w:pBdr>
              <w:spacing w:line="240" w:lineRule="auto"/>
              <w:jc w:val="center"/>
            </w:pPr>
            <w:r w:rsidRPr="00F60562">
              <w:t>Transferred credit</w:t>
            </w:r>
          </w:p>
        </w:tc>
      </w:tr>
    </w:tbl>
    <w:p w14:paraId="68850C10" w14:textId="77777777" w:rsidR="00A82501" w:rsidRDefault="00A82501"/>
    <w:p w14:paraId="3AA640F0" w14:textId="77777777" w:rsidR="00EE6557" w:rsidRDefault="00EE6557">
      <w:pPr>
        <w:shd w:val="clear" w:color="auto" w:fill="FFFFFF"/>
        <w:spacing w:before="240" w:after="240"/>
      </w:pPr>
    </w:p>
    <w:p w14:paraId="532CA35E" w14:textId="136C3E7F" w:rsidR="00A82501" w:rsidRDefault="00D32E89">
      <w:pPr>
        <w:shd w:val="clear" w:color="auto" w:fill="FFFFFF"/>
        <w:spacing w:before="240" w:after="240"/>
      </w:pPr>
      <w:r>
        <w:lastRenderedPageBreak/>
        <w:t>The entire course is worth 100%, the breakup is as follows (for example):</w:t>
      </w:r>
    </w:p>
    <w:p w14:paraId="72843A04" w14:textId="171616E0" w:rsidR="00A82501" w:rsidRDefault="00D32E89">
      <w:pPr>
        <w:shd w:val="clear" w:color="auto" w:fill="FFFFFF"/>
        <w:spacing w:before="240" w:after="240"/>
        <w:ind w:left="1440"/>
        <w:rPr>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EE6557">
        <w:rPr>
          <w:b/>
          <w:sz w:val="20"/>
          <w:szCs w:val="20"/>
        </w:rPr>
        <w:t>5</w:t>
      </w:r>
      <w:r>
        <w:rPr>
          <w:sz w:val="20"/>
          <w:szCs w:val="20"/>
        </w:rPr>
        <w:t>%</w:t>
      </w:r>
    </w:p>
    <w:p w14:paraId="55B2A8BB" w14:textId="63F9730A" w:rsidR="00A82501" w:rsidRDefault="00D32E89">
      <w:pPr>
        <w:shd w:val="clear" w:color="auto" w:fill="FFFFFF"/>
        <w:spacing w:before="240" w:after="240"/>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r>
      <w:r>
        <w:rPr>
          <w:sz w:val="20"/>
          <w:szCs w:val="20"/>
        </w:rPr>
        <w:tab/>
      </w:r>
      <w:r w:rsidR="00EE6557" w:rsidRPr="00EE6557">
        <w:rPr>
          <w:b/>
          <w:bCs/>
          <w:sz w:val="20"/>
          <w:szCs w:val="20"/>
        </w:rPr>
        <w:t>20</w:t>
      </w:r>
      <w:r>
        <w:rPr>
          <w:sz w:val="20"/>
          <w:szCs w:val="20"/>
        </w:rPr>
        <w:t>%</w:t>
      </w:r>
    </w:p>
    <w:p w14:paraId="15763A0C" w14:textId="071C8A52" w:rsidR="00A82501" w:rsidRDefault="00D32E89">
      <w:pPr>
        <w:shd w:val="clear" w:color="auto" w:fill="FFFFFF"/>
        <w:spacing w:before="240" w:after="240"/>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EE6557" w:rsidRPr="00EE6557">
        <w:rPr>
          <w:b/>
          <w:bCs/>
          <w:sz w:val="20"/>
          <w:szCs w:val="20"/>
        </w:rPr>
        <w:t>10</w:t>
      </w:r>
      <w:r>
        <w:rPr>
          <w:sz w:val="20"/>
          <w:szCs w:val="20"/>
        </w:rPr>
        <w:t>%</w:t>
      </w:r>
    </w:p>
    <w:p w14:paraId="739D9DF8" w14:textId="477EB44E" w:rsidR="00A82501" w:rsidRDefault="00D32E89">
      <w:pPr>
        <w:shd w:val="clear" w:color="auto" w:fill="FFFFFF"/>
        <w:spacing w:before="240" w:after="240"/>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EE6557" w:rsidRPr="00EE6557">
        <w:rPr>
          <w:b/>
          <w:bCs/>
          <w:sz w:val="20"/>
          <w:szCs w:val="20"/>
        </w:rPr>
        <w:t>25</w:t>
      </w:r>
      <w:r>
        <w:rPr>
          <w:sz w:val="20"/>
          <w:szCs w:val="20"/>
        </w:rPr>
        <w:t>%</w:t>
      </w:r>
    </w:p>
    <w:p w14:paraId="00C23B78" w14:textId="0FC51270" w:rsidR="00A82501" w:rsidRDefault="00D32E89">
      <w:pPr>
        <w:shd w:val="clear" w:color="auto" w:fill="FFFFFF"/>
        <w:spacing w:before="240" w:after="240"/>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EE6557" w:rsidRPr="00EE6557">
        <w:rPr>
          <w:b/>
          <w:bCs/>
          <w:sz w:val="20"/>
          <w:szCs w:val="20"/>
        </w:rPr>
        <w:t>30</w:t>
      </w:r>
      <w:r>
        <w:rPr>
          <w:sz w:val="20"/>
          <w:szCs w:val="20"/>
        </w:rPr>
        <w:t>%</w:t>
      </w:r>
    </w:p>
    <w:p w14:paraId="03DD05A2" w14:textId="24F0F704" w:rsidR="00A82501" w:rsidRDefault="00EE6557">
      <w:pPr>
        <w:shd w:val="clear" w:color="auto" w:fill="FFFFFF"/>
        <w:spacing w:before="240" w:after="240"/>
        <w:ind w:left="1440"/>
        <w:rPr>
          <w:sz w:val="20"/>
          <w:szCs w:val="20"/>
        </w:rPr>
      </w:pPr>
      <w:r>
        <w:rPr>
          <w:b/>
          <w:sz w:val="20"/>
          <w:szCs w:val="20"/>
        </w:rPr>
        <w:t xml:space="preserve">Final Project </w:t>
      </w:r>
      <w:r w:rsidR="00D32E89">
        <w:rPr>
          <w:b/>
          <w:sz w:val="20"/>
          <w:szCs w:val="20"/>
        </w:rPr>
        <w:tab/>
      </w:r>
      <w:r w:rsidR="00D32E89">
        <w:rPr>
          <w:b/>
          <w:sz w:val="20"/>
          <w:szCs w:val="20"/>
        </w:rPr>
        <w:tab/>
      </w:r>
      <w:r w:rsidR="00D32E89">
        <w:rPr>
          <w:b/>
          <w:sz w:val="20"/>
          <w:szCs w:val="20"/>
        </w:rPr>
        <w:tab/>
      </w:r>
      <w:r w:rsidR="00D32E89">
        <w:rPr>
          <w:b/>
          <w:sz w:val="20"/>
          <w:szCs w:val="20"/>
        </w:rPr>
        <w:tab/>
      </w:r>
      <w:r w:rsidR="00D32E89">
        <w:rPr>
          <w:b/>
          <w:sz w:val="20"/>
          <w:szCs w:val="20"/>
        </w:rPr>
        <w:tab/>
      </w:r>
      <w:r>
        <w:rPr>
          <w:b/>
          <w:sz w:val="20"/>
          <w:szCs w:val="20"/>
        </w:rPr>
        <w:t>10</w:t>
      </w:r>
      <w:r w:rsidR="00D32E89">
        <w:rPr>
          <w:sz w:val="20"/>
          <w:szCs w:val="20"/>
        </w:rPr>
        <w:t>%</w:t>
      </w:r>
    </w:p>
    <w:p w14:paraId="512DCDA6" w14:textId="77777777" w:rsidR="00A82501" w:rsidRDefault="00D32E89">
      <w:pPr>
        <w:shd w:val="clear" w:color="auto" w:fill="FFFFFF"/>
        <w:spacing w:line="240" w:lineRule="auto"/>
        <w:ind w:left="1440"/>
        <w:rPr>
          <w:sz w:val="18"/>
          <w:szCs w:val="18"/>
        </w:rPr>
      </w:pPr>
      <w:r>
        <w:rPr>
          <w:b/>
          <w:sz w:val="20"/>
          <w:szCs w:val="20"/>
        </w:rPr>
        <w:t>TOTAL</w:t>
      </w:r>
      <w:r>
        <w:rPr>
          <w:b/>
          <w:sz w:val="20"/>
          <w:szCs w:val="20"/>
        </w:rPr>
        <w:tab/>
      </w:r>
      <w:r>
        <w:rPr>
          <w:b/>
          <w:sz w:val="20"/>
          <w:szCs w:val="20"/>
        </w:rPr>
        <w:tab/>
      </w:r>
      <w:r>
        <w:rPr>
          <w:b/>
        </w:rPr>
        <w:tab/>
      </w:r>
      <w:r>
        <w:rPr>
          <w:b/>
        </w:rPr>
        <w:tab/>
      </w:r>
      <w:r>
        <w:rPr>
          <w:b/>
        </w:rPr>
        <w:tab/>
      </w:r>
      <w:r>
        <w:rPr>
          <w:b/>
        </w:rPr>
        <w:tab/>
      </w:r>
      <w:r>
        <w:rPr>
          <w:sz w:val="20"/>
          <w:szCs w:val="20"/>
        </w:rPr>
        <w:t>100%</w:t>
      </w:r>
    </w:p>
    <w:p w14:paraId="6537432D" w14:textId="4B411903" w:rsidR="00A82501" w:rsidRDefault="00D32E89">
      <w:pPr>
        <w:pStyle w:val="Heading3"/>
        <w:shd w:val="clear" w:color="auto" w:fill="FFFFFF"/>
        <w:spacing w:before="280"/>
        <w:rPr>
          <w:b/>
          <w:color w:val="000000"/>
          <w:sz w:val="22"/>
          <w:szCs w:val="22"/>
        </w:rPr>
      </w:pPr>
      <w:bookmarkStart w:id="10" w:name="_krlufkw2hkkl" w:colFirst="0" w:colLast="0"/>
      <w:bookmarkEnd w:id="10"/>
      <w:r>
        <w:rPr>
          <w:b/>
          <w:color w:val="000000"/>
          <w:sz w:val="22"/>
          <w:szCs w:val="22"/>
        </w:rPr>
        <w:t>Missed Assignments/Make-Ups/Extra Credit</w:t>
      </w:r>
      <w:r w:rsidR="00EE6557">
        <w:rPr>
          <w:b/>
          <w:color w:val="000000"/>
          <w:sz w:val="22"/>
          <w:szCs w:val="22"/>
        </w:rPr>
        <w:tab/>
      </w:r>
    </w:p>
    <w:p w14:paraId="669C5A22" w14:textId="318C9FD1" w:rsidR="00EE6557" w:rsidRPr="00F96935" w:rsidRDefault="00EE6557" w:rsidP="00F96935">
      <w:pPr>
        <w:pStyle w:val="ListParagraph"/>
        <w:keepNext/>
        <w:keepLines/>
        <w:numPr>
          <w:ilvl w:val="0"/>
          <w:numId w:val="8"/>
        </w:numPr>
        <w:shd w:val="clear" w:color="auto" w:fill="FFFFFF"/>
        <w:spacing w:line="240" w:lineRule="auto"/>
        <w:jc w:val="both"/>
        <w:rPr>
          <w:color w:val="000000" w:themeColor="text1"/>
          <w:lang w:eastAsia="en-GB"/>
        </w:rPr>
      </w:pPr>
      <w:bookmarkStart w:id="11" w:name="_6zv75n8ecli6" w:colFirst="0" w:colLast="0"/>
      <w:bookmarkStart w:id="12" w:name="_rvs3zo3iqwax" w:colFirst="0" w:colLast="0"/>
      <w:bookmarkStart w:id="13" w:name="_Hlk95658874"/>
      <w:bookmarkEnd w:id="11"/>
      <w:bookmarkEnd w:id="12"/>
      <w:r w:rsidRPr="00F96935">
        <w:rPr>
          <w:color w:val="000000" w:themeColor="text1"/>
          <w:lang w:eastAsia="en-GB"/>
        </w:rPr>
        <w:t>No delayed assignments</w:t>
      </w:r>
      <w:r w:rsidR="00F96935" w:rsidRPr="00F96935">
        <w:rPr>
          <w:color w:val="000000" w:themeColor="text1"/>
          <w:lang w:eastAsia="en-GB"/>
        </w:rPr>
        <w:t xml:space="preserve">: </w:t>
      </w:r>
      <w:r w:rsidRPr="00F96935">
        <w:rPr>
          <w:color w:val="000000" w:themeColor="text1"/>
          <w:lang w:eastAsia="en-GB"/>
        </w:rPr>
        <w:t xml:space="preserve">There will be deduction of </w:t>
      </w:r>
      <w:r w:rsidR="00F96935" w:rsidRPr="00F96935">
        <w:rPr>
          <w:color w:val="000000" w:themeColor="text1"/>
          <w:lang w:eastAsia="en-GB"/>
        </w:rPr>
        <w:t xml:space="preserve">50% </w:t>
      </w:r>
      <w:r w:rsidRPr="00F96935">
        <w:rPr>
          <w:color w:val="000000" w:themeColor="text1"/>
          <w:lang w:eastAsia="en-GB"/>
        </w:rPr>
        <w:t>marks for l</w:t>
      </w:r>
      <w:r w:rsidR="00F96935" w:rsidRPr="00F96935">
        <w:rPr>
          <w:color w:val="000000" w:themeColor="text1"/>
          <w:lang w:eastAsia="en-GB"/>
        </w:rPr>
        <w:t xml:space="preserve">ate </w:t>
      </w:r>
      <w:r w:rsidRPr="00F96935">
        <w:rPr>
          <w:color w:val="000000" w:themeColor="text1"/>
          <w:lang w:eastAsia="en-GB"/>
        </w:rPr>
        <w:t>submission of assignments for each day.</w:t>
      </w:r>
    </w:p>
    <w:p w14:paraId="173AAB03" w14:textId="237381F7" w:rsidR="00EE6557" w:rsidRPr="00EE6557" w:rsidRDefault="00EE6557" w:rsidP="00F96935">
      <w:pPr>
        <w:pStyle w:val="ListParagraph"/>
        <w:numPr>
          <w:ilvl w:val="0"/>
          <w:numId w:val="8"/>
        </w:numPr>
        <w:rPr>
          <w:lang w:eastAsia="en-GB"/>
        </w:rPr>
      </w:pPr>
      <w:r w:rsidRPr="00EE6557">
        <w:rPr>
          <w:lang w:eastAsia="en-GB"/>
        </w:rPr>
        <w:t xml:space="preserve">No </w:t>
      </w:r>
      <w:r w:rsidR="00F96935" w:rsidRPr="00EE6557">
        <w:rPr>
          <w:lang w:eastAsia="en-GB"/>
        </w:rPr>
        <w:t>Make</w:t>
      </w:r>
      <w:r w:rsidR="00F96935">
        <w:rPr>
          <w:lang w:eastAsia="en-GB"/>
        </w:rPr>
        <w:t>up mid or final</w:t>
      </w:r>
      <w:r w:rsidRPr="00EE6557">
        <w:rPr>
          <w:lang w:eastAsia="en-GB"/>
        </w:rPr>
        <w:t xml:space="preserve"> exam</w:t>
      </w:r>
      <w:r w:rsidR="00F96935">
        <w:rPr>
          <w:lang w:eastAsia="en-GB"/>
        </w:rPr>
        <w:t xml:space="preserve">. </w:t>
      </w:r>
    </w:p>
    <w:p w14:paraId="40BF51B4" w14:textId="214D9D80" w:rsidR="00EE6557" w:rsidRPr="00EE6557" w:rsidRDefault="00EE6557" w:rsidP="00F96935">
      <w:pPr>
        <w:pStyle w:val="ListParagraph"/>
        <w:numPr>
          <w:ilvl w:val="0"/>
          <w:numId w:val="8"/>
        </w:numPr>
        <w:rPr>
          <w:lang w:eastAsia="en-GB"/>
        </w:rPr>
      </w:pPr>
      <w:r w:rsidRPr="00EE6557">
        <w:rPr>
          <w:lang w:eastAsia="en-GB"/>
        </w:rPr>
        <w:t xml:space="preserve">No retake </w:t>
      </w:r>
      <w:r w:rsidR="00F96935">
        <w:rPr>
          <w:lang w:eastAsia="en-GB"/>
        </w:rPr>
        <w:t>mid or final exam.</w:t>
      </w:r>
    </w:p>
    <w:bookmarkEnd w:id="13"/>
    <w:p w14:paraId="1F658A87" w14:textId="77777777" w:rsidR="00A82501" w:rsidRDefault="00D32E89">
      <w:pPr>
        <w:pStyle w:val="Title"/>
        <w:shd w:val="clear" w:color="auto" w:fill="FFFFFF"/>
        <w:spacing w:before="240" w:after="240"/>
        <w:rPr>
          <w:rFonts w:ascii="Times New Roman" w:eastAsia="Times New Roman" w:hAnsi="Times New Roman" w:cs="Times New Roman"/>
          <w:color w:val="1F497D"/>
          <w:sz w:val="14"/>
          <w:szCs w:val="14"/>
        </w:rPr>
      </w:pPr>
      <w:r>
        <w:rPr>
          <w:b/>
          <w:sz w:val="22"/>
          <w:szCs w:val="22"/>
        </w:rPr>
        <w:t>Attendance Policy:</w:t>
      </w:r>
      <w:r>
        <w:rPr>
          <w:rFonts w:ascii="Times New Roman" w:eastAsia="Times New Roman" w:hAnsi="Times New Roman" w:cs="Times New Roman"/>
          <w:color w:val="1F497D"/>
          <w:sz w:val="14"/>
          <w:szCs w:val="14"/>
        </w:rPr>
        <w:t xml:space="preserve"> </w:t>
      </w:r>
    </w:p>
    <w:p w14:paraId="5653F2B9" w14:textId="77777777" w:rsidR="00F96935" w:rsidRPr="00F96935" w:rsidRDefault="00F96935" w:rsidP="00F96935">
      <w:pPr>
        <w:rPr>
          <w:color w:val="000000" w:themeColor="text1"/>
          <w:lang w:eastAsia="en-GB"/>
        </w:rPr>
      </w:pPr>
      <w:bookmarkStart w:id="14" w:name="_trishfqoc7qz" w:colFirst="0" w:colLast="0"/>
      <w:bookmarkEnd w:id="14"/>
      <w:r w:rsidRPr="00F96935">
        <w:rPr>
          <w:color w:val="000000" w:themeColor="text1"/>
          <w:shd w:val="clear" w:color="auto" w:fill="FFFFFF"/>
          <w:lang w:eastAsia="en-GB"/>
        </w:rPr>
        <w:t>If a student does not attend a minimum of 70% of total classes, he/she will not be permitted to take the final examination in the course.</w:t>
      </w:r>
    </w:p>
    <w:p w14:paraId="718CFBDE" w14:textId="77777777" w:rsidR="00A82501" w:rsidRDefault="00A82501"/>
    <w:p w14:paraId="48A7683D" w14:textId="77777777" w:rsidR="00A82501" w:rsidRDefault="00D32E89">
      <w:pPr>
        <w:spacing w:after="200"/>
        <w:rPr>
          <w:b/>
        </w:rPr>
      </w:pPr>
      <w:r>
        <w:rPr>
          <w:b/>
        </w:rPr>
        <w:t xml:space="preserve">Classroom Participation: </w:t>
      </w:r>
    </w:p>
    <w:p w14:paraId="6EDA57FC" w14:textId="38DE8709" w:rsidR="00A82501" w:rsidRPr="00F60562" w:rsidRDefault="00D32E89" w:rsidP="00652B6E">
      <w:pPr>
        <w:jc w:val="both"/>
        <w:rPr>
          <w:iCs/>
        </w:rPr>
      </w:pPr>
      <w:r>
        <w:rPr>
          <w:color w:val="1F497D"/>
        </w:rPr>
        <w:t>-</w:t>
      </w:r>
      <w:r w:rsidR="00F60562" w:rsidRPr="00F60562">
        <w:rPr>
          <w:iCs/>
        </w:rPr>
        <w:t>S</w:t>
      </w:r>
      <w:r w:rsidR="00F96935" w:rsidRPr="00F60562">
        <w:rPr>
          <w:iCs/>
        </w:rPr>
        <w:t xml:space="preserve">tudents must </w:t>
      </w:r>
      <w:r w:rsidR="00652B6E" w:rsidRPr="00F60562">
        <w:rPr>
          <w:iCs/>
        </w:rPr>
        <w:t xml:space="preserve">participate in classrooms for class activities and may ask questions related to lesson taught. Class participation is also included in your grade. </w:t>
      </w:r>
    </w:p>
    <w:p w14:paraId="5C46453B" w14:textId="77777777" w:rsidR="00A82501" w:rsidRDefault="00A82501"/>
    <w:p w14:paraId="0EDACB58" w14:textId="77777777" w:rsidR="00A82501" w:rsidRDefault="00D32E89">
      <w:pPr>
        <w:rPr>
          <w:b/>
        </w:rPr>
      </w:pPr>
      <w:r>
        <w:rPr>
          <w:b/>
        </w:rPr>
        <w:t>Changes to the Syllabus:</w:t>
      </w:r>
    </w:p>
    <w:p w14:paraId="7AB79973" w14:textId="7AED7274" w:rsidR="00A82501" w:rsidRDefault="00D32E89" w:rsidP="00F60562">
      <w:pPr>
        <w:jc w:val="both"/>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w:t>
      </w:r>
      <w:r w:rsidR="00F60562">
        <w:t>benefit,</w:t>
      </w:r>
      <w:r>
        <w:t xml:space="preserve"> and you will be notified of them as soon as possible.</w:t>
      </w:r>
    </w:p>
    <w:p w14:paraId="7086D09A" w14:textId="77777777" w:rsidR="00A82501" w:rsidRDefault="00D32E89">
      <w:pPr>
        <w:spacing w:before="200" w:after="200"/>
      </w:pPr>
      <w:r>
        <w:rPr>
          <w:b/>
        </w:rPr>
        <w:t>Student Support Services</w:t>
      </w:r>
    </w:p>
    <w:p w14:paraId="7EFD9FA6" w14:textId="77777777" w:rsidR="00A82501" w:rsidRDefault="00D32E89">
      <w:pPr>
        <w:ind w:firstLine="720"/>
      </w:pPr>
      <w:r>
        <w:t>-</w:t>
      </w:r>
      <w:r>
        <w:rPr>
          <w:color w:val="222222"/>
          <w:highlight w:val="white"/>
        </w:rPr>
        <w:t xml:space="preserve">Students can contact the </w:t>
      </w:r>
      <w:hyperlink r:id="rId8">
        <w:r>
          <w:rPr>
            <w:color w:val="1155CC"/>
            <w:highlight w:val="white"/>
            <w:u w:val="single"/>
          </w:rPr>
          <w:t>Campus Counseling Center</w:t>
        </w:r>
      </w:hyperlink>
      <w:r>
        <w:rPr>
          <w:color w:val="222222"/>
          <w:highlight w:val="white"/>
        </w:rPr>
        <w:t xml:space="preserve"> at 0331-444-1518 or </w:t>
      </w:r>
      <w:hyperlink r:id="rId9">
        <w:r>
          <w:rPr>
            <w:color w:val="1155CC"/>
            <w:highlight w:val="white"/>
            <w:u w:val="single"/>
          </w:rPr>
          <w:t>ccc@fccollege.edu.pk</w:t>
        </w:r>
      </w:hyperlink>
      <w:r>
        <w:t>.</w:t>
      </w:r>
    </w:p>
    <w:p w14:paraId="62E29F4F" w14:textId="77777777" w:rsidR="00A82501" w:rsidRDefault="00D32E89">
      <w:pPr>
        <w:keepNext/>
        <w:widowControl w:val="0"/>
        <w:ind w:left="720"/>
      </w:pPr>
      <w:r>
        <w:t>-</w:t>
      </w:r>
      <w:hyperlink r:id="rId10">
        <w:r>
          <w:rPr>
            <w:color w:val="1155CC"/>
            <w:u w:val="single"/>
          </w:rPr>
          <w:t>Writing Center</w:t>
        </w:r>
      </w:hyperlink>
    </w:p>
    <w:p w14:paraId="2B068B38" w14:textId="77777777" w:rsidR="00A82501" w:rsidRDefault="00D32E89">
      <w:pPr>
        <w:keepNext/>
        <w:widowControl w:val="0"/>
        <w:ind w:left="720"/>
      </w:pPr>
      <w:r>
        <w:t>-</w:t>
      </w:r>
      <w:hyperlink r:id="rId11">
        <w:r>
          <w:rPr>
            <w:color w:val="1155CC"/>
            <w:u w:val="single"/>
          </w:rPr>
          <w:t xml:space="preserve"> Mercy Health Center</w:t>
        </w:r>
      </w:hyperlink>
    </w:p>
    <w:p w14:paraId="35179DF0" w14:textId="77777777" w:rsidR="00A82501" w:rsidRDefault="00A82501">
      <w:pPr>
        <w:widowControl w:val="0"/>
        <w:spacing w:line="240" w:lineRule="auto"/>
        <w:ind w:left="720"/>
      </w:pPr>
    </w:p>
    <w:p w14:paraId="6612DBAC" w14:textId="77777777" w:rsidR="00A82501" w:rsidRDefault="00D32E89">
      <w:pPr>
        <w:widowControl w:val="0"/>
        <w:spacing w:after="200" w:line="240" w:lineRule="auto"/>
        <w:rPr>
          <w:b/>
        </w:rPr>
      </w:pPr>
      <w:r>
        <w:rPr>
          <w:b/>
        </w:rPr>
        <w:t>Other Useful Links:</w:t>
      </w:r>
    </w:p>
    <w:p w14:paraId="7C824D5E" w14:textId="77777777" w:rsidR="00A82501" w:rsidRDefault="00D32E89">
      <w:pPr>
        <w:widowControl w:val="0"/>
        <w:spacing w:line="240" w:lineRule="auto"/>
      </w:pPr>
      <w:r>
        <w:rPr>
          <w:b/>
        </w:rPr>
        <w:tab/>
      </w:r>
      <w:r>
        <w:t>-</w:t>
      </w:r>
      <w:hyperlink r:id="rId12">
        <w:r>
          <w:rPr>
            <w:color w:val="1155CC"/>
            <w:u w:val="single"/>
          </w:rPr>
          <w:t>Sexual Harassment Policy</w:t>
        </w:r>
      </w:hyperlink>
    </w:p>
    <w:p w14:paraId="2DDF00F7" w14:textId="77777777" w:rsidR="00A82501" w:rsidRDefault="00D32E89">
      <w:pPr>
        <w:widowControl w:val="0"/>
        <w:spacing w:line="240" w:lineRule="auto"/>
        <w:ind w:firstLine="720"/>
      </w:pPr>
      <w:r>
        <w:t>-</w:t>
      </w:r>
      <w:hyperlink r:id="rId13">
        <w:r>
          <w:rPr>
            <w:color w:val="1155CC"/>
            <w:u w:val="single"/>
          </w:rPr>
          <w:t>Anti-Corruption Policy</w:t>
        </w:r>
      </w:hyperlink>
      <w:hyperlink r:id="rId14">
        <w:r>
          <w:rPr>
            <w:color w:val="1155CC"/>
            <w:u w:val="single"/>
          </w:rPr>
          <w:t xml:space="preserve"> </w:t>
        </w:r>
      </w:hyperlink>
    </w:p>
    <w:p w14:paraId="5F34DA45" w14:textId="77777777" w:rsidR="00A82501" w:rsidRDefault="00D32E89">
      <w:pPr>
        <w:pStyle w:val="Title"/>
        <w:widowControl w:val="0"/>
        <w:shd w:val="clear" w:color="auto" w:fill="FFFFFF"/>
        <w:spacing w:after="0" w:line="240" w:lineRule="auto"/>
        <w:ind w:firstLine="720"/>
        <w:jc w:val="both"/>
        <w:rPr>
          <w:sz w:val="22"/>
          <w:szCs w:val="22"/>
        </w:rPr>
      </w:pPr>
      <w:bookmarkStart w:id="15" w:name="_6109axup3dsf" w:colFirst="0" w:colLast="0"/>
      <w:bookmarkEnd w:id="15"/>
      <w:r>
        <w:rPr>
          <w:sz w:val="22"/>
          <w:szCs w:val="22"/>
        </w:rPr>
        <w:t>-</w:t>
      </w:r>
      <w:hyperlink r:id="rId15">
        <w:r>
          <w:rPr>
            <w:color w:val="1155CC"/>
            <w:sz w:val="22"/>
            <w:szCs w:val="22"/>
            <w:u w:val="single"/>
          </w:rPr>
          <w:t>Academic integrity</w:t>
        </w:r>
      </w:hyperlink>
    </w:p>
    <w:p w14:paraId="09A68168" w14:textId="77777777" w:rsidR="00A82501" w:rsidRDefault="00D32E89">
      <w:pPr>
        <w:pStyle w:val="Title"/>
        <w:widowControl w:val="0"/>
        <w:shd w:val="clear" w:color="auto" w:fill="FFFFFF"/>
        <w:spacing w:after="0" w:line="240" w:lineRule="auto"/>
        <w:ind w:left="720"/>
        <w:jc w:val="both"/>
        <w:rPr>
          <w:b/>
        </w:rPr>
      </w:pPr>
      <w:bookmarkStart w:id="16" w:name="_ibusypsc50bc" w:colFirst="0" w:colLast="0"/>
      <w:bookmarkEnd w:id="16"/>
      <w:r>
        <w:rPr>
          <w:sz w:val="22"/>
          <w:szCs w:val="22"/>
        </w:rPr>
        <w:t>-</w:t>
      </w:r>
      <w:hyperlink r:id="rId16">
        <w:r>
          <w:rPr>
            <w:color w:val="1155CC"/>
            <w:sz w:val="22"/>
            <w:szCs w:val="22"/>
            <w:u w:val="single"/>
          </w:rPr>
          <w:t xml:space="preserve"> Plagiarism Policy</w:t>
        </w:r>
      </w:hyperlink>
    </w:p>
    <w:p w14:paraId="53BF1B51" w14:textId="77777777" w:rsidR="00A82501" w:rsidRDefault="00D32E89">
      <w:pPr>
        <w:widowControl w:val="0"/>
        <w:spacing w:line="240" w:lineRule="auto"/>
      </w:pPr>
      <w:r>
        <w:tab/>
        <w:t>-</w:t>
      </w:r>
      <w:hyperlink r:id="rId17">
        <w:r>
          <w:rPr>
            <w:color w:val="1155CC"/>
            <w:u w:val="single"/>
          </w:rPr>
          <w:t>Academic Calendar</w:t>
        </w:r>
      </w:hyperlink>
    </w:p>
    <w:p w14:paraId="6587D687" w14:textId="77777777" w:rsidR="00A82501" w:rsidRDefault="00A82501">
      <w:pPr>
        <w:widowControl w:val="0"/>
        <w:spacing w:line="240" w:lineRule="auto"/>
      </w:pPr>
    </w:p>
    <w:p w14:paraId="273DECA9" w14:textId="77777777" w:rsidR="00A82501" w:rsidRPr="00F60562" w:rsidRDefault="00D32E89">
      <w:pPr>
        <w:shd w:val="clear" w:color="auto" w:fill="FFFFFF"/>
        <w:spacing w:before="240" w:after="240"/>
        <w:jc w:val="both"/>
        <w:rPr>
          <w:b/>
          <w:iCs/>
          <w:color w:val="333333"/>
        </w:rPr>
      </w:pPr>
      <w:r w:rsidRPr="00F60562">
        <w:rPr>
          <w:iCs/>
        </w:rPr>
        <w:lastRenderedPageBreak/>
        <w:t>I expect that you will strictly follow the core values of FCCU and put your entire efforts to learn as per the course requirements, attend classes, read the textbook(s)/other assigned reading material and do the assignments in the stipulated time period</w:t>
      </w:r>
    </w:p>
    <w:p w14:paraId="4B66D3FC" w14:textId="024CC78D" w:rsidR="00A82501" w:rsidRDefault="00A82501">
      <w:pPr>
        <w:widowControl w:val="0"/>
        <w:rPr>
          <w:color w:val="333333"/>
        </w:rPr>
      </w:pPr>
    </w:p>
    <w:sectPr w:rsidR="00A82501">
      <w:headerReference w:type="default" r:id="rId18"/>
      <w:footerReference w:type="default" r:id="rId19"/>
      <w:headerReference w:type="first" r:id="rId20"/>
      <w:footerReference w:type="first" r:id="rId2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5B18" w14:textId="77777777" w:rsidR="002012D9" w:rsidRDefault="002012D9">
      <w:pPr>
        <w:spacing w:line="240" w:lineRule="auto"/>
      </w:pPr>
      <w:r>
        <w:separator/>
      </w:r>
    </w:p>
  </w:endnote>
  <w:endnote w:type="continuationSeparator" w:id="0">
    <w:p w14:paraId="7E747CE4" w14:textId="77777777" w:rsidR="002012D9" w:rsidRDefault="00201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AA6" w14:textId="77777777" w:rsidR="00A82501" w:rsidRDefault="00A825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1C9" w14:textId="77777777" w:rsidR="00A82501" w:rsidRDefault="00A825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4EDB" w14:textId="77777777" w:rsidR="002012D9" w:rsidRDefault="002012D9">
      <w:pPr>
        <w:spacing w:line="240" w:lineRule="auto"/>
      </w:pPr>
      <w:r>
        <w:separator/>
      </w:r>
    </w:p>
  </w:footnote>
  <w:footnote w:type="continuationSeparator" w:id="0">
    <w:p w14:paraId="251C1C83" w14:textId="77777777" w:rsidR="002012D9" w:rsidRDefault="00201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110E" w14:textId="77777777" w:rsidR="00A82501" w:rsidRDefault="00A82501">
    <w:pPr>
      <w:spacing w:line="240" w:lineRule="auto"/>
      <w:rPr>
        <w:rFonts w:ascii="Times New Roman" w:eastAsia="Times New Roman" w:hAnsi="Times New Roman" w:cs="Times New Roman"/>
        <w:sz w:val="2"/>
        <w:szCs w:val="2"/>
      </w:rPr>
    </w:pPr>
  </w:p>
  <w:p w14:paraId="79ADF86F" w14:textId="77777777" w:rsidR="00A82501" w:rsidRDefault="00A8250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C89D" w14:textId="77777777" w:rsidR="00A82501" w:rsidRDefault="00A82501">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A82501" w14:paraId="20CEFC5D" w14:textId="77777777">
      <w:trPr>
        <w:trHeight w:val="1230"/>
      </w:trPr>
      <w:tc>
        <w:tcPr>
          <w:tcW w:w="11940" w:type="dxa"/>
          <w:shd w:val="clear" w:color="auto" w:fill="7F6000"/>
          <w:tcMar>
            <w:top w:w="144" w:type="dxa"/>
            <w:left w:w="144" w:type="dxa"/>
            <w:bottom w:w="144" w:type="dxa"/>
            <w:right w:w="144" w:type="dxa"/>
          </w:tcMar>
        </w:tcPr>
        <w:p w14:paraId="3BE023ED" w14:textId="77777777" w:rsidR="00A82501" w:rsidRDefault="00D32E89">
          <w:pPr>
            <w:ind w:left="720" w:hanging="270"/>
            <w:rPr>
              <w:sz w:val="2"/>
              <w:szCs w:val="2"/>
            </w:rPr>
          </w:pPr>
          <w:r>
            <w:rPr>
              <w:noProof/>
              <w:sz w:val="2"/>
              <w:szCs w:val="2"/>
            </w:rPr>
            <w:drawing>
              <wp:inline distT="114300" distB="114300" distL="114300" distR="114300" wp14:anchorId="0F28E106" wp14:editId="2E4D6651">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3FB43747" w14:textId="77777777" w:rsidR="00A82501" w:rsidRDefault="00A825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586AAD"/>
    <w:multiLevelType w:val="multilevel"/>
    <w:tmpl w:val="60E82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324D6D"/>
    <w:multiLevelType w:val="hybridMultilevel"/>
    <w:tmpl w:val="2EE2E63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B41BB1"/>
    <w:multiLevelType w:val="hybridMultilevel"/>
    <w:tmpl w:val="19D670CE"/>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455739"/>
    <w:multiLevelType w:val="multilevel"/>
    <w:tmpl w:val="F9DC1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8E6CC4"/>
    <w:multiLevelType w:val="hybridMultilevel"/>
    <w:tmpl w:val="EE26B6D0"/>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1F76300"/>
    <w:multiLevelType w:val="multilevel"/>
    <w:tmpl w:val="7CB00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7436F1"/>
    <w:multiLevelType w:val="hybridMultilevel"/>
    <w:tmpl w:val="DE12F32E"/>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ADA5FBC"/>
    <w:multiLevelType w:val="hybridMultilevel"/>
    <w:tmpl w:val="179AF382"/>
    <w:lvl w:ilvl="0" w:tplc="8B70E7BE">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53832445">
    <w:abstractNumId w:val="1"/>
  </w:num>
  <w:num w:numId="2" w16cid:durableId="1911305784">
    <w:abstractNumId w:val="6"/>
  </w:num>
  <w:num w:numId="3" w16cid:durableId="862061396">
    <w:abstractNumId w:val="4"/>
  </w:num>
  <w:num w:numId="4" w16cid:durableId="533346628">
    <w:abstractNumId w:val="7"/>
  </w:num>
  <w:num w:numId="5" w16cid:durableId="208806084">
    <w:abstractNumId w:val="3"/>
  </w:num>
  <w:num w:numId="6" w16cid:durableId="1676149208">
    <w:abstractNumId w:val="0"/>
  </w:num>
  <w:num w:numId="7" w16cid:durableId="2122870636">
    <w:abstractNumId w:val="5"/>
  </w:num>
  <w:num w:numId="8" w16cid:durableId="1073428527">
    <w:abstractNumId w:val="2"/>
  </w:num>
  <w:num w:numId="9" w16cid:durableId="108935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01"/>
    <w:rsid w:val="00014A3B"/>
    <w:rsid w:val="0006507E"/>
    <w:rsid w:val="00081A00"/>
    <w:rsid w:val="00191034"/>
    <w:rsid w:val="001D4D59"/>
    <w:rsid w:val="002012D9"/>
    <w:rsid w:val="00213941"/>
    <w:rsid w:val="00225DA3"/>
    <w:rsid w:val="002B19DA"/>
    <w:rsid w:val="004958B7"/>
    <w:rsid w:val="004B4C43"/>
    <w:rsid w:val="004E412B"/>
    <w:rsid w:val="005436A8"/>
    <w:rsid w:val="00646197"/>
    <w:rsid w:val="00652B6E"/>
    <w:rsid w:val="00720B2F"/>
    <w:rsid w:val="0075759D"/>
    <w:rsid w:val="007B07A0"/>
    <w:rsid w:val="008560EC"/>
    <w:rsid w:val="008E3447"/>
    <w:rsid w:val="00A51DAF"/>
    <w:rsid w:val="00A82501"/>
    <w:rsid w:val="00AB1297"/>
    <w:rsid w:val="00AB1ADA"/>
    <w:rsid w:val="00B977B6"/>
    <w:rsid w:val="00BB7A9C"/>
    <w:rsid w:val="00C13863"/>
    <w:rsid w:val="00C40A42"/>
    <w:rsid w:val="00C52263"/>
    <w:rsid w:val="00C80E67"/>
    <w:rsid w:val="00CA4716"/>
    <w:rsid w:val="00D32E89"/>
    <w:rsid w:val="00D7191B"/>
    <w:rsid w:val="00D837B3"/>
    <w:rsid w:val="00E26691"/>
    <w:rsid w:val="00E454B4"/>
    <w:rsid w:val="00EA07C8"/>
    <w:rsid w:val="00EB0FC9"/>
    <w:rsid w:val="00ED335A"/>
    <w:rsid w:val="00EE6557"/>
    <w:rsid w:val="00F57C5D"/>
    <w:rsid w:val="00F60562"/>
    <w:rsid w:val="00F96935"/>
    <w:rsid w:val="00FF56F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11EE"/>
  <w15:docId w15:val="{E278C8F4-1B5D-4FD4-A53C-CB990458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P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F56FB"/>
    <w:rPr>
      <w:color w:val="0000FF" w:themeColor="hyperlink"/>
      <w:u w:val="single"/>
    </w:rPr>
  </w:style>
  <w:style w:type="character" w:styleId="UnresolvedMention">
    <w:name w:val="Unresolved Mention"/>
    <w:basedOn w:val="DefaultParagraphFont"/>
    <w:uiPriority w:val="99"/>
    <w:semiHidden/>
    <w:unhideWhenUsed/>
    <w:rsid w:val="00FF56FB"/>
    <w:rPr>
      <w:color w:val="605E5C"/>
      <w:shd w:val="clear" w:color="auto" w:fill="E1DFDD"/>
    </w:rPr>
  </w:style>
  <w:style w:type="paragraph" w:styleId="ListParagraph">
    <w:name w:val="List Paragraph"/>
    <w:basedOn w:val="Normal"/>
    <w:uiPriority w:val="34"/>
    <w:qFormat/>
    <w:rsid w:val="00081A00"/>
    <w:pPr>
      <w:ind w:left="720"/>
      <w:contextualSpacing/>
    </w:pPr>
  </w:style>
  <w:style w:type="table" w:styleId="TableGrid">
    <w:name w:val="Table Grid"/>
    <w:basedOn w:val="TableNormal"/>
    <w:uiPriority w:val="39"/>
    <w:rsid w:val="00225DA3"/>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ccollege.edu.pk/ccc/campus-counseling-center/"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hakilabashir@fccollege.edu.pk" TargetMode="External"/><Relationship Id="rId12" Type="http://schemas.openxmlformats.org/officeDocument/2006/relationships/hyperlink" Target="https://www.fccollege.edu.pk/wp-content/uploads/2018/05/Doc1.pdf" TargetMode="External"/><Relationship Id="rId17" Type="http://schemas.openxmlformats.org/officeDocument/2006/relationships/hyperlink" Target="https://www.fccollege.edu.pk/academic-calendar/" TargetMode="External"/><Relationship Id="rId2" Type="http://schemas.openxmlformats.org/officeDocument/2006/relationships/styles" Target="styles.xml"/><Relationship Id="rId16" Type="http://schemas.openxmlformats.org/officeDocument/2006/relationships/hyperlink" Target="https://www.fccollege.edu.pk/wp-content/uploads/2018/05/FCCU-Plagiarism-Policy.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mercy-health-center/" TargetMode="External"/><Relationship Id="rId5" Type="http://schemas.openxmlformats.org/officeDocument/2006/relationships/footnotes" Target="footnotes.xml"/><Relationship Id="rId15" Type="http://schemas.openxmlformats.org/officeDocument/2006/relationships/hyperlink" Target="https://www.fccollege.edu.pk/policy-on-academic-integrity/" TargetMode="External"/><Relationship Id="rId23" Type="http://schemas.openxmlformats.org/officeDocument/2006/relationships/theme" Target="theme/theme1.xml"/><Relationship Id="rId10" Type="http://schemas.openxmlformats.org/officeDocument/2006/relationships/hyperlink" Target="https://www.fccollege.edu.pk/faculty-of-humanities/writing-cen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c@fccollege.edu.pk" TargetMode="External"/><Relationship Id="rId14" Type="http://schemas.openxmlformats.org/officeDocument/2006/relationships/hyperlink" Target="https://www.fccollege.edu.pk/wp-content/uploads/2018/05/Anti-corruption.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SHAKILA BASHIR</cp:lastModifiedBy>
  <cp:revision>16</cp:revision>
  <dcterms:created xsi:type="dcterms:W3CDTF">2022-02-13T08:18:00Z</dcterms:created>
  <dcterms:modified xsi:type="dcterms:W3CDTF">2023-01-30T13:12:00Z</dcterms:modified>
</cp:coreProperties>
</file>