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722F" w14:textId="77777777" w:rsidR="00A736D7" w:rsidRDefault="00A736D7" w:rsidP="00A736D7">
      <w:pPr>
        <w:jc w:val="center"/>
        <w:rPr>
          <w:rFonts w:ascii="Copperplate Gothic Bold" w:hAnsi="Copperplate Gothic Bold"/>
          <w:sz w:val="28"/>
          <w:szCs w:val="28"/>
        </w:rPr>
      </w:pPr>
      <w:r w:rsidRPr="005A7180">
        <w:rPr>
          <w:rFonts w:ascii="Copperplate Gothic Bold" w:hAnsi="Copperplate Gothic Bold"/>
          <w:noProof/>
          <w:sz w:val="28"/>
          <w:szCs w:val="28"/>
        </w:rPr>
        <w:drawing>
          <wp:inline distT="0" distB="0" distL="0" distR="0" wp14:anchorId="70A12809" wp14:editId="7189DBD9">
            <wp:extent cx="731520" cy="914400"/>
            <wp:effectExtent l="0" t="0" r="0" b="0"/>
            <wp:docPr id="2" name="Picture 2" descr="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156" cy="914400"/>
                    </a:xfrm>
                    <a:prstGeom prst="rect">
                      <a:avLst/>
                    </a:prstGeom>
                    <a:noFill/>
                  </pic:spPr>
                </pic:pic>
              </a:graphicData>
            </a:graphic>
          </wp:inline>
        </w:drawing>
      </w:r>
    </w:p>
    <w:p w14:paraId="52B45F8C" w14:textId="77777777" w:rsidR="00A736D7" w:rsidRPr="00A736D7" w:rsidRDefault="00A736D7" w:rsidP="00A736D7">
      <w:pPr>
        <w:jc w:val="center"/>
        <w:rPr>
          <w:rFonts w:asciiTheme="minorHAnsi" w:hAnsiTheme="minorHAnsi"/>
          <w:sz w:val="52"/>
          <w:szCs w:val="52"/>
        </w:rPr>
      </w:pPr>
      <w:r w:rsidRPr="00A736D7">
        <w:rPr>
          <w:rFonts w:asciiTheme="minorHAnsi" w:hAnsiTheme="minorHAnsi"/>
          <w:sz w:val="52"/>
          <w:szCs w:val="52"/>
        </w:rPr>
        <w:t>Forman Christian College</w:t>
      </w:r>
    </w:p>
    <w:p w14:paraId="6CC25BF8" w14:textId="77777777" w:rsidR="00A736D7" w:rsidRPr="00A736D7" w:rsidRDefault="00A736D7" w:rsidP="00A736D7">
      <w:pPr>
        <w:jc w:val="center"/>
        <w:rPr>
          <w:rFonts w:asciiTheme="minorHAnsi" w:hAnsiTheme="minorHAnsi"/>
          <w:sz w:val="30"/>
          <w:szCs w:val="30"/>
        </w:rPr>
      </w:pPr>
      <w:r w:rsidRPr="00A736D7">
        <w:rPr>
          <w:rFonts w:asciiTheme="minorHAnsi" w:hAnsiTheme="minorHAnsi"/>
          <w:sz w:val="30"/>
          <w:szCs w:val="30"/>
        </w:rPr>
        <w:t>(A Chartered University)</w:t>
      </w:r>
    </w:p>
    <w:p w14:paraId="774F1853" w14:textId="77777777" w:rsidR="00A736D7" w:rsidRPr="00A736D7" w:rsidRDefault="00A736D7" w:rsidP="00A736D7">
      <w:pPr>
        <w:jc w:val="center"/>
        <w:rPr>
          <w:rFonts w:asciiTheme="minorHAnsi" w:hAnsiTheme="minorHAnsi"/>
          <w:sz w:val="30"/>
          <w:szCs w:val="30"/>
        </w:rPr>
      </w:pPr>
      <w:r w:rsidRPr="00A736D7">
        <w:rPr>
          <w:rFonts w:asciiTheme="minorHAnsi" w:hAnsiTheme="minorHAnsi"/>
          <w:sz w:val="30"/>
          <w:szCs w:val="30"/>
        </w:rPr>
        <w:t>Department of History</w:t>
      </w:r>
    </w:p>
    <w:p w14:paraId="30652343" w14:textId="0C89C139" w:rsidR="00A736D7" w:rsidRPr="00A736D7" w:rsidRDefault="003F6DFA" w:rsidP="00A736D7">
      <w:pPr>
        <w:jc w:val="center"/>
        <w:rPr>
          <w:rFonts w:asciiTheme="minorHAnsi" w:hAnsiTheme="minorHAnsi"/>
          <w:sz w:val="30"/>
          <w:szCs w:val="30"/>
        </w:rPr>
      </w:pPr>
      <w:r>
        <w:rPr>
          <w:rFonts w:asciiTheme="minorHAnsi" w:hAnsiTheme="minorHAnsi"/>
          <w:sz w:val="30"/>
          <w:szCs w:val="30"/>
        </w:rPr>
        <w:t>Spring</w:t>
      </w:r>
      <w:r w:rsidR="00A736D7" w:rsidRPr="00A736D7">
        <w:rPr>
          <w:rFonts w:asciiTheme="minorHAnsi" w:hAnsiTheme="minorHAnsi"/>
          <w:sz w:val="30"/>
          <w:szCs w:val="30"/>
        </w:rPr>
        <w:t xml:space="preserve"> 20</w:t>
      </w:r>
      <w:r>
        <w:rPr>
          <w:rFonts w:asciiTheme="minorHAnsi" w:hAnsiTheme="minorHAnsi"/>
          <w:sz w:val="30"/>
          <w:szCs w:val="30"/>
        </w:rPr>
        <w:t>23</w:t>
      </w:r>
    </w:p>
    <w:p w14:paraId="3306859A" w14:textId="77777777" w:rsidR="00A736D7" w:rsidRDefault="00A736D7" w:rsidP="00A736D7">
      <w:pPr>
        <w:spacing w:before="240"/>
        <w:rPr>
          <w:b/>
          <w:bCs/>
        </w:rPr>
      </w:pPr>
    </w:p>
    <w:p w14:paraId="1C402AA2" w14:textId="77777777" w:rsidR="00A736D7" w:rsidRPr="005F07F1" w:rsidRDefault="00A736D7" w:rsidP="00A736D7">
      <w:pPr>
        <w:spacing w:before="240"/>
        <w:rPr>
          <w:rFonts w:cs="Times New Roman"/>
          <w:b/>
          <w:bCs/>
        </w:rPr>
      </w:pPr>
    </w:p>
    <w:p w14:paraId="64B0397A" w14:textId="77777777" w:rsidR="00A736D7" w:rsidRPr="005F07F1" w:rsidRDefault="00A736D7" w:rsidP="001D049F">
      <w:pPr>
        <w:spacing w:before="240" w:line="360" w:lineRule="auto"/>
        <w:rPr>
          <w:rFonts w:cs="Times New Roman"/>
          <w:b/>
          <w:bCs/>
        </w:rPr>
      </w:pPr>
      <w:r w:rsidRPr="005F07F1">
        <w:rPr>
          <w:rFonts w:cs="Times New Roman"/>
          <w:b/>
          <w:bCs/>
        </w:rPr>
        <w:t>COURSE</w:t>
      </w:r>
      <w:r>
        <w:rPr>
          <w:rFonts w:cs="Times New Roman"/>
          <w:b/>
          <w:bCs/>
        </w:rPr>
        <w:tab/>
      </w:r>
      <w:r>
        <w:rPr>
          <w:rFonts w:cs="Times New Roman"/>
          <w:b/>
          <w:bCs/>
        </w:rPr>
        <w:tab/>
        <w:t xml:space="preserve">: </w:t>
      </w:r>
      <w:r w:rsidR="003D7BEF">
        <w:rPr>
          <w:rFonts w:cs="Times New Roman"/>
          <w:b/>
          <w:bCs/>
        </w:rPr>
        <w:t>British History: From Restoration to the Present</w:t>
      </w:r>
      <w:r w:rsidRPr="005F07F1">
        <w:rPr>
          <w:rFonts w:cs="Times New Roman"/>
          <w:b/>
          <w:bCs/>
        </w:rPr>
        <w:t xml:space="preserve"> </w:t>
      </w:r>
    </w:p>
    <w:p w14:paraId="5799F91A" w14:textId="77777777" w:rsidR="00A736D7" w:rsidRPr="005F07F1" w:rsidRDefault="00A736D7" w:rsidP="001D049F">
      <w:pPr>
        <w:spacing w:line="360" w:lineRule="auto"/>
        <w:rPr>
          <w:rFonts w:cs="Times New Roman"/>
          <w:b/>
          <w:bCs/>
        </w:rPr>
      </w:pPr>
      <w:r w:rsidRPr="005F07F1">
        <w:rPr>
          <w:rFonts w:cs="Times New Roman"/>
          <w:b/>
          <w:bCs/>
        </w:rPr>
        <w:t>TUTOR</w:t>
      </w:r>
      <w:r>
        <w:rPr>
          <w:rFonts w:cs="Times New Roman"/>
          <w:b/>
          <w:bCs/>
        </w:rPr>
        <w:tab/>
      </w:r>
      <w:r>
        <w:rPr>
          <w:rFonts w:cs="Times New Roman"/>
          <w:b/>
          <w:bCs/>
        </w:rPr>
        <w:tab/>
        <w:t>: Umber Bin Ibad</w:t>
      </w:r>
      <w:r w:rsidRPr="005F07F1">
        <w:rPr>
          <w:rFonts w:cs="Times New Roman"/>
          <w:b/>
          <w:bCs/>
        </w:rPr>
        <w:t xml:space="preserve"> </w:t>
      </w:r>
    </w:p>
    <w:p w14:paraId="48F636FB" w14:textId="77777777" w:rsidR="00A736D7" w:rsidRPr="005F07F1" w:rsidRDefault="00A736D7" w:rsidP="001D049F">
      <w:pPr>
        <w:spacing w:line="360" w:lineRule="auto"/>
        <w:rPr>
          <w:rFonts w:cs="Times New Roman"/>
          <w:b/>
          <w:bCs/>
        </w:rPr>
      </w:pPr>
      <w:r w:rsidRPr="005F07F1">
        <w:rPr>
          <w:rFonts w:cs="Times New Roman"/>
          <w:b/>
          <w:bCs/>
        </w:rPr>
        <w:t>EMAIL</w:t>
      </w:r>
      <w:r>
        <w:rPr>
          <w:rFonts w:cs="Times New Roman"/>
          <w:b/>
          <w:bCs/>
        </w:rPr>
        <w:tab/>
      </w:r>
      <w:r>
        <w:rPr>
          <w:rFonts w:cs="Times New Roman"/>
          <w:b/>
          <w:bCs/>
        </w:rPr>
        <w:tab/>
        <w:t xml:space="preserve">: </w:t>
      </w:r>
      <w:r w:rsidR="002843BD">
        <w:rPr>
          <w:rFonts w:cs="Times New Roman"/>
          <w:b/>
        </w:rPr>
        <w:t>umber</w:t>
      </w:r>
      <w:r>
        <w:rPr>
          <w:rFonts w:cs="Times New Roman"/>
          <w:b/>
        </w:rPr>
        <w:t>ibad</w:t>
      </w:r>
      <w:r w:rsidRPr="005F07F1">
        <w:rPr>
          <w:rFonts w:cs="Times New Roman"/>
          <w:b/>
        </w:rPr>
        <w:t>@fccollege.edu.pk</w:t>
      </w:r>
    </w:p>
    <w:p w14:paraId="28A8218A" w14:textId="77777777" w:rsidR="00A736D7" w:rsidRDefault="00A736D7" w:rsidP="001D049F">
      <w:pPr>
        <w:spacing w:line="360" w:lineRule="auto"/>
        <w:rPr>
          <w:rFonts w:cs="Times New Roman"/>
          <w:b/>
          <w:bCs/>
        </w:rPr>
      </w:pPr>
      <w:r w:rsidRPr="005F07F1">
        <w:rPr>
          <w:rFonts w:cs="Times New Roman"/>
          <w:b/>
          <w:bCs/>
        </w:rPr>
        <w:t xml:space="preserve">OFFICE </w:t>
      </w:r>
      <w:r w:rsidR="00214893">
        <w:rPr>
          <w:rFonts w:cs="Times New Roman"/>
          <w:b/>
          <w:bCs/>
        </w:rPr>
        <w:t>HOURS</w:t>
      </w:r>
      <w:r w:rsidR="00214893">
        <w:rPr>
          <w:rFonts w:cs="Times New Roman"/>
          <w:b/>
          <w:bCs/>
        </w:rPr>
        <w:tab/>
        <w:t>: MWF 1</w:t>
      </w:r>
      <w:r w:rsidR="007A5A92">
        <w:rPr>
          <w:rFonts w:cs="Times New Roman"/>
          <w:b/>
          <w:bCs/>
        </w:rPr>
        <w:t>0:00-11</w:t>
      </w:r>
      <w:r w:rsidR="00214893">
        <w:rPr>
          <w:rFonts w:cs="Times New Roman"/>
          <w:b/>
          <w:bCs/>
        </w:rPr>
        <w:t>:</w:t>
      </w:r>
      <w:r w:rsidRPr="005F07F1">
        <w:rPr>
          <w:rFonts w:cs="Times New Roman"/>
          <w:b/>
          <w:bCs/>
        </w:rPr>
        <w:t>00</w:t>
      </w:r>
      <w:r w:rsidR="007A5A92">
        <w:rPr>
          <w:rFonts w:cs="Times New Roman"/>
          <w:b/>
          <w:bCs/>
        </w:rPr>
        <w:t>a</w:t>
      </w:r>
      <w:r w:rsidR="00214893">
        <w:rPr>
          <w:rFonts w:cs="Times New Roman"/>
          <w:b/>
          <w:bCs/>
        </w:rPr>
        <w:t>m</w:t>
      </w:r>
      <w:r w:rsidRPr="005F07F1">
        <w:rPr>
          <w:rFonts w:cs="Times New Roman"/>
          <w:b/>
          <w:bCs/>
        </w:rPr>
        <w:t>,</w:t>
      </w:r>
      <w:r>
        <w:rPr>
          <w:rFonts w:cs="Times New Roman"/>
          <w:b/>
          <w:bCs/>
        </w:rPr>
        <w:t xml:space="preserve"> and by appointment</w:t>
      </w:r>
    </w:p>
    <w:p w14:paraId="551B6341" w14:textId="0EDACB0B" w:rsidR="00A736D7" w:rsidRDefault="00A736D7" w:rsidP="001D049F">
      <w:pPr>
        <w:spacing w:line="360" w:lineRule="auto"/>
        <w:rPr>
          <w:rFonts w:cs="Times New Roman"/>
          <w:b/>
          <w:bCs/>
        </w:rPr>
      </w:pPr>
      <w:r>
        <w:rPr>
          <w:rFonts w:cs="Times New Roman"/>
          <w:b/>
          <w:bCs/>
        </w:rPr>
        <w:t>OFFICE</w:t>
      </w:r>
      <w:r>
        <w:rPr>
          <w:rFonts w:cs="Times New Roman"/>
          <w:b/>
          <w:bCs/>
        </w:rPr>
        <w:tab/>
      </w:r>
      <w:r>
        <w:rPr>
          <w:rFonts w:cs="Times New Roman"/>
          <w:b/>
          <w:bCs/>
        </w:rPr>
        <w:tab/>
        <w:t xml:space="preserve">: </w:t>
      </w:r>
      <w:r w:rsidR="003F6DFA">
        <w:rPr>
          <w:rFonts w:cs="Times New Roman"/>
          <w:b/>
          <w:bCs/>
        </w:rPr>
        <w:t>E</w:t>
      </w:r>
      <w:r>
        <w:rPr>
          <w:rFonts w:cs="Times New Roman"/>
          <w:b/>
          <w:bCs/>
        </w:rPr>
        <w:t>-</w:t>
      </w:r>
      <w:r w:rsidR="003F6DFA">
        <w:rPr>
          <w:rFonts w:cs="Times New Roman"/>
          <w:b/>
          <w:bCs/>
        </w:rPr>
        <w:t>335</w:t>
      </w:r>
      <w:r>
        <w:rPr>
          <w:rFonts w:cs="Times New Roman"/>
          <w:b/>
          <w:bCs/>
        </w:rPr>
        <w:t xml:space="preserve">, </w:t>
      </w:r>
      <w:r w:rsidR="003F6DFA">
        <w:rPr>
          <w:rFonts w:cs="Times New Roman"/>
          <w:b/>
          <w:bCs/>
        </w:rPr>
        <w:t>Elahi Social Sciences</w:t>
      </w:r>
      <w:r>
        <w:rPr>
          <w:rFonts w:cs="Times New Roman"/>
          <w:b/>
          <w:bCs/>
        </w:rPr>
        <w:t xml:space="preserve"> Building</w:t>
      </w:r>
    </w:p>
    <w:p w14:paraId="16BB9054" w14:textId="77777777" w:rsidR="00A736D7" w:rsidRDefault="00A736D7" w:rsidP="00A736D7">
      <w:pPr>
        <w:rPr>
          <w:rFonts w:cs="Times New Roman"/>
          <w:b/>
          <w:bCs/>
        </w:rPr>
      </w:pPr>
    </w:p>
    <w:p w14:paraId="349CA695" w14:textId="77777777" w:rsidR="00A736D7" w:rsidRDefault="00A736D7" w:rsidP="00A736D7">
      <w:pPr>
        <w:rPr>
          <w:rFonts w:cs="Times New Roman"/>
          <w:b/>
          <w:bCs/>
        </w:rPr>
      </w:pPr>
    </w:p>
    <w:p w14:paraId="78AF6137" w14:textId="77777777" w:rsidR="00A736D7" w:rsidRDefault="00A736D7" w:rsidP="00A736D7">
      <w:pPr>
        <w:rPr>
          <w:rFonts w:cs="Times New Roman"/>
          <w:b/>
          <w:bCs/>
        </w:rPr>
      </w:pPr>
    </w:p>
    <w:p w14:paraId="7B3178EF" w14:textId="77777777" w:rsidR="00A736D7" w:rsidRDefault="00A736D7" w:rsidP="00A736D7">
      <w:pPr>
        <w:rPr>
          <w:rFonts w:cs="Times New Roman"/>
          <w:b/>
          <w:bCs/>
          <w:sz w:val="28"/>
          <w:szCs w:val="28"/>
        </w:rPr>
      </w:pPr>
      <w:r w:rsidRPr="00B20395">
        <w:rPr>
          <w:rFonts w:cs="Times New Roman"/>
          <w:b/>
          <w:bCs/>
          <w:sz w:val="28"/>
          <w:szCs w:val="28"/>
        </w:rPr>
        <w:t>COURSE DESCRIPTION</w:t>
      </w:r>
    </w:p>
    <w:p w14:paraId="33F94FB4" w14:textId="77777777" w:rsidR="00C17000" w:rsidRPr="00B20395" w:rsidRDefault="00C17000" w:rsidP="00A736D7">
      <w:pPr>
        <w:rPr>
          <w:rFonts w:cs="Times New Roman"/>
          <w:b/>
          <w:bCs/>
          <w:sz w:val="28"/>
          <w:szCs w:val="28"/>
        </w:rPr>
      </w:pPr>
    </w:p>
    <w:p w14:paraId="7E736F00" w14:textId="77777777" w:rsidR="007F2E24" w:rsidRPr="003D7BEF" w:rsidRDefault="003D7BEF" w:rsidP="002F4E1A">
      <w:pPr>
        <w:autoSpaceDE w:val="0"/>
        <w:autoSpaceDN w:val="0"/>
        <w:adjustRightInd w:val="0"/>
        <w:spacing w:line="360" w:lineRule="auto"/>
        <w:rPr>
          <w:rFonts w:ascii="MyriadPro-Light" w:hAnsi="MyriadPro-Light" w:cs="MyriadPro-Light"/>
          <w:sz w:val="20"/>
          <w:szCs w:val="20"/>
        </w:rPr>
      </w:pPr>
      <w:r>
        <w:rPr>
          <w:rFonts w:ascii="MyriadPro-Light" w:hAnsi="MyriadPro-Light" w:cs="MyriadPro-Light"/>
          <w:sz w:val="20"/>
          <w:szCs w:val="20"/>
        </w:rPr>
        <w:t>This course introduces students to basic themes, ideas, and influences in British History, from the restoration of the monarchy in 1660 to the present. The course examines how Britain was transformed both at home and in its international role through the two World Wars, imperial decline, Cold War, and in the present post-Cold War era in the twenty first century. The purpose is to situate the development of Britain internally and internationally up to the present times.</w:t>
      </w:r>
    </w:p>
    <w:p w14:paraId="2D763F33" w14:textId="77777777" w:rsidR="003D7BEF" w:rsidRDefault="003D7BEF" w:rsidP="00A736D7">
      <w:pPr>
        <w:rPr>
          <w:rFonts w:cs="Times New Roman"/>
          <w:bCs/>
        </w:rPr>
      </w:pPr>
    </w:p>
    <w:p w14:paraId="2C634618" w14:textId="77777777" w:rsidR="00A8633F" w:rsidRDefault="00A8633F">
      <w:pPr>
        <w:rPr>
          <w:lang w:val="en-CA"/>
        </w:rPr>
      </w:pPr>
    </w:p>
    <w:p w14:paraId="7784D3E4" w14:textId="77777777" w:rsidR="001D049F" w:rsidRPr="00B20395" w:rsidRDefault="001D049F" w:rsidP="001D049F">
      <w:pPr>
        <w:rPr>
          <w:rFonts w:cs="Times New Roman"/>
          <w:b/>
          <w:bCs/>
          <w:sz w:val="28"/>
          <w:szCs w:val="28"/>
        </w:rPr>
      </w:pPr>
      <w:r w:rsidRPr="00B20395">
        <w:rPr>
          <w:rFonts w:cs="Times New Roman"/>
          <w:b/>
          <w:bCs/>
          <w:sz w:val="28"/>
          <w:szCs w:val="28"/>
        </w:rPr>
        <w:t>COURSE POLICIES</w:t>
      </w:r>
    </w:p>
    <w:p w14:paraId="3DC1D57A" w14:textId="77777777" w:rsidR="001D049F" w:rsidRDefault="001D049F" w:rsidP="001D049F">
      <w:pPr>
        <w:rPr>
          <w:rFonts w:cs="Times New Roman"/>
        </w:rPr>
      </w:pPr>
    </w:p>
    <w:p w14:paraId="502788B4" w14:textId="77777777" w:rsidR="001D049F" w:rsidRDefault="00753B15" w:rsidP="001D049F">
      <w:pPr>
        <w:rPr>
          <w:rFonts w:cs="Times New Roman"/>
        </w:rPr>
      </w:pPr>
      <w:r>
        <w:rPr>
          <w:rFonts w:cs="Times New Roman"/>
        </w:rPr>
        <w:t>Attendance in</w:t>
      </w:r>
      <w:r w:rsidR="001D049F">
        <w:rPr>
          <w:rFonts w:cs="Times New Roman"/>
        </w:rPr>
        <w:t xml:space="preserve"> all classes is required. Any absences must be approved by the tutor. Failure in reading the assigned texts will result in an absence being marked.</w:t>
      </w:r>
    </w:p>
    <w:p w14:paraId="17B44400" w14:textId="77777777" w:rsidR="001D049F" w:rsidRDefault="001D049F" w:rsidP="001D049F">
      <w:pPr>
        <w:rPr>
          <w:rFonts w:cs="Times New Roman"/>
        </w:rPr>
      </w:pPr>
      <w:r>
        <w:rPr>
          <w:rFonts w:cs="Times New Roman"/>
        </w:rPr>
        <w:t>Any sort of plagiarism, which not only includes copying someone else’s work without a citation, but also covers the presentation of another’s idea as one’s own, will not be tolerated. All cases of scholastic dishonesty will be immediately reported to the Vice Rector.</w:t>
      </w:r>
    </w:p>
    <w:p w14:paraId="79A168F9" w14:textId="77777777" w:rsidR="001D049F" w:rsidRDefault="001D049F" w:rsidP="001D049F">
      <w:pPr>
        <w:rPr>
          <w:rFonts w:cs="Times New Roman"/>
        </w:rPr>
      </w:pPr>
      <w:r>
        <w:rPr>
          <w:rFonts w:cs="Times New Roman"/>
        </w:rPr>
        <w:lastRenderedPageBreak/>
        <w:t xml:space="preserve">The topics for the response papers will be announced a week in advance and are due on the day assigned below. Any delay in submission of assignments, without prior approval of the tutor, will result in the lowering of the grade by one letter grade each day. </w:t>
      </w:r>
    </w:p>
    <w:p w14:paraId="40450268" w14:textId="77777777" w:rsidR="0022347F" w:rsidRDefault="001D049F" w:rsidP="001D049F">
      <w:pPr>
        <w:rPr>
          <w:rFonts w:cs="Times New Roman"/>
        </w:rPr>
      </w:pPr>
      <w:r>
        <w:rPr>
          <w:rFonts w:cs="Times New Roman"/>
        </w:rPr>
        <w:t>The texts used for this course will be</w:t>
      </w:r>
      <w:r w:rsidR="0022347F">
        <w:rPr>
          <w:rFonts w:cs="Times New Roman"/>
        </w:rPr>
        <w:t>:</w:t>
      </w:r>
    </w:p>
    <w:p w14:paraId="327A23A1" w14:textId="77777777" w:rsidR="0022347F" w:rsidRDefault="0022347F" w:rsidP="001D049F">
      <w:pPr>
        <w:rPr>
          <w:rFonts w:cs="Times New Roman"/>
        </w:rPr>
      </w:pPr>
    </w:p>
    <w:p w14:paraId="12B594C8" w14:textId="77777777" w:rsidR="008C5ED4" w:rsidRDefault="008C5ED4" w:rsidP="008C5ED4">
      <w:pPr>
        <w:pStyle w:val="Heading1"/>
        <w:shd w:val="clear" w:color="auto" w:fill="FFFFFF"/>
        <w:spacing w:before="0" w:beforeAutospacing="0" w:after="0" w:afterAutospacing="0" w:line="275" w:lineRule="atLeast"/>
        <w:rPr>
          <w:rFonts w:ascii="HelveticaNeueCyrRoman" w:hAnsi="HelveticaNeueCyrRoman"/>
          <w:b w:val="0"/>
          <w:bCs w:val="0"/>
          <w:color w:val="8ECD51"/>
          <w:sz w:val="22"/>
          <w:szCs w:val="22"/>
        </w:rPr>
      </w:pPr>
    </w:p>
    <w:p w14:paraId="5B198676" w14:textId="77777777" w:rsidR="008C5ED4" w:rsidRPr="008C5ED4" w:rsidRDefault="00000000" w:rsidP="008C5ED4">
      <w:pPr>
        <w:pStyle w:val="detaut"/>
        <w:shd w:val="clear" w:color="auto" w:fill="FFFFFF"/>
        <w:spacing w:before="0" w:beforeAutospacing="0" w:after="0" w:afterAutospacing="0" w:line="275" w:lineRule="atLeast"/>
        <w:rPr>
          <w:rFonts w:eastAsiaTheme="minorHAnsi"/>
        </w:rPr>
      </w:pPr>
      <w:hyperlink r:id="rId8" w:tooltip="Найти все книги автора" w:history="1">
        <w:r w:rsidR="008C5ED4" w:rsidRPr="008C5ED4">
          <w:rPr>
            <w:rFonts w:eastAsiaTheme="minorHAnsi"/>
          </w:rPr>
          <w:t>Kenneth O. Morga</w:t>
        </w:r>
      </w:hyperlink>
      <w:r w:rsidR="008C5ED4" w:rsidRPr="008C5ED4">
        <w:rPr>
          <w:rFonts w:eastAsiaTheme="minorHAnsi"/>
        </w:rPr>
        <w:t>n</w:t>
      </w:r>
      <w:r w:rsidR="008C5ED4">
        <w:rPr>
          <w:rFonts w:eastAsiaTheme="minorHAnsi"/>
        </w:rPr>
        <w:t xml:space="preserve"> (ed.)</w:t>
      </w:r>
      <w:r w:rsidR="008C5ED4" w:rsidRPr="008C5ED4">
        <w:rPr>
          <w:rFonts w:eastAsiaTheme="minorHAnsi"/>
        </w:rPr>
        <w:t xml:space="preserve">, </w:t>
      </w:r>
      <w:r w:rsidR="008C5ED4" w:rsidRPr="008C5ED4">
        <w:rPr>
          <w:rFonts w:eastAsiaTheme="minorHAnsi"/>
          <w:i/>
        </w:rPr>
        <w:t>The Oxford History of Britain</w:t>
      </w:r>
      <w:r w:rsidR="008C5ED4">
        <w:rPr>
          <w:rFonts w:eastAsiaTheme="minorHAnsi"/>
        </w:rPr>
        <w:t xml:space="preserve"> (Oxford University Press, 1993)</w:t>
      </w:r>
    </w:p>
    <w:p w14:paraId="7D48337B" w14:textId="77777777" w:rsidR="008C5ED4" w:rsidRDefault="008C5ED4" w:rsidP="001D049F">
      <w:pPr>
        <w:rPr>
          <w:rFonts w:cs="Times New Roman"/>
        </w:rPr>
      </w:pPr>
      <w:r>
        <w:rPr>
          <w:rFonts w:cs="Times New Roman"/>
        </w:rPr>
        <w:t xml:space="preserve">David Macdowall, </w:t>
      </w:r>
      <w:r w:rsidRPr="008C5ED4">
        <w:rPr>
          <w:rFonts w:cs="Times New Roman"/>
          <w:i/>
        </w:rPr>
        <w:t>The Illustrated History of Britain</w:t>
      </w:r>
      <w:r>
        <w:rPr>
          <w:rFonts w:cs="Times New Roman"/>
        </w:rPr>
        <w:t xml:space="preserve"> (Longman, 2006)</w:t>
      </w:r>
    </w:p>
    <w:p w14:paraId="55EBF4FC" w14:textId="77777777" w:rsidR="008C5ED4" w:rsidRDefault="008C5ED4" w:rsidP="001D049F">
      <w:pPr>
        <w:rPr>
          <w:rFonts w:cs="Times New Roman"/>
        </w:rPr>
      </w:pPr>
      <w:r>
        <w:rPr>
          <w:rFonts w:cs="Times New Roman"/>
        </w:rPr>
        <w:t>Jeremy Black, Britain: A Nation Transformed (1851-2010) (London: A Constable and Robinson, 2011)</w:t>
      </w:r>
    </w:p>
    <w:p w14:paraId="582258C3" w14:textId="77777777" w:rsidR="008C5ED4" w:rsidRDefault="008C5ED4" w:rsidP="001D049F">
      <w:pPr>
        <w:rPr>
          <w:rFonts w:cs="Times New Roman"/>
        </w:rPr>
      </w:pPr>
    </w:p>
    <w:p w14:paraId="38B41C4A" w14:textId="77777777" w:rsidR="008C5ED4" w:rsidRDefault="008C5ED4" w:rsidP="001D049F">
      <w:pPr>
        <w:rPr>
          <w:rFonts w:cs="Times New Roman"/>
        </w:rPr>
      </w:pPr>
    </w:p>
    <w:p w14:paraId="70AE087D" w14:textId="77777777" w:rsidR="0022347F" w:rsidRDefault="0022347F" w:rsidP="001D049F">
      <w:pPr>
        <w:rPr>
          <w:rFonts w:cs="Times New Roman"/>
        </w:rPr>
      </w:pPr>
      <w:r>
        <w:rPr>
          <w:rFonts w:cs="Times New Roman"/>
        </w:rPr>
        <w:t>Reading material will also be given during the class.</w:t>
      </w:r>
    </w:p>
    <w:p w14:paraId="41532AC5" w14:textId="77777777" w:rsidR="006F6998" w:rsidRDefault="006F6998" w:rsidP="006F6998">
      <w:pPr>
        <w:pStyle w:val="BodyText"/>
        <w:rPr>
          <w:sz w:val="30"/>
        </w:rPr>
      </w:pPr>
      <w:r>
        <w:rPr>
          <w:sz w:val="30"/>
        </w:rPr>
        <w:t>Grading</w:t>
      </w:r>
    </w:p>
    <w:p w14:paraId="2E9CA18F" w14:textId="77777777" w:rsidR="006F6998" w:rsidRDefault="006F6998" w:rsidP="006F6998">
      <w:pPr>
        <w:pStyle w:val="BodyText"/>
        <w:rPr>
          <w:sz w:val="30"/>
        </w:rPr>
      </w:pPr>
    </w:p>
    <w:p w14:paraId="49EEA432" w14:textId="77777777" w:rsidR="006F6998" w:rsidRDefault="006F6998" w:rsidP="006F6998">
      <w:pPr>
        <w:pStyle w:val="BodyText"/>
        <w:rPr>
          <w:sz w:val="30"/>
        </w:rPr>
      </w:pPr>
      <w:r>
        <w:rPr>
          <w:sz w:val="30"/>
        </w:rPr>
        <w:t xml:space="preserve">Class Participation/ Attendance: </w:t>
      </w:r>
      <w:r>
        <w:rPr>
          <w:sz w:val="30"/>
        </w:rPr>
        <w:tab/>
      </w:r>
      <w:r>
        <w:rPr>
          <w:sz w:val="30"/>
        </w:rPr>
        <w:tab/>
        <w:t>10 %</w:t>
      </w:r>
    </w:p>
    <w:p w14:paraId="631DE34F" w14:textId="77777777" w:rsidR="006F6998" w:rsidRDefault="006F6998" w:rsidP="006F6998">
      <w:pPr>
        <w:pStyle w:val="BodyText"/>
        <w:rPr>
          <w:sz w:val="30"/>
        </w:rPr>
      </w:pPr>
    </w:p>
    <w:p w14:paraId="0CA6430A" w14:textId="6C3B6FB6" w:rsidR="006F6998" w:rsidRDefault="006F6998" w:rsidP="006F6998">
      <w:pPr>
        <w:pStyle w:val="BodyText"/>
        <w:ind w:left="5040" w:hanging="5040"/>
        <w:rPr>
          <w:sz w:val="30"/>
        </w:rPr>
      </w:pPr>
      <w:r>
        <w:rPr>
          <w:sz w:val="30"/>
        </w:rPr>
        <w:t>Weekly Oral Speech:</w:t>
      </w:r>
      <w:r>
        <w:rPr>
          <w:sz w:val="30"/>
        </w:rPr>
        <w:tab/>
        <w:t>After 2</w:t>
      </w:r>
      <w:r w:rsidRPr="00BB59BA">
        <w:rPr>
          <w:sz w:val="30"/>
          <w:vertAlign w:val="superscript"/>
        </w:rPr>
        <w:t>nd</w:t>
      </w:r>
      <w:r>
        <w:rPr>
          <w:sz w:val="30"/>
        </w:rPr>
        <w:t xml:space="preserve"> week there will be a 02</w:t>
      </w:r>
      <w:r>
        <w:rPr>
          <w:sz w:val="30"/>
        </w:rPr>
        <w:t>-04</w:t>
      </w:r>
      <w:r>
        <w:rPr>
          <w:sz w:val="30"/>
        </w:rPr>
        <w:t xml:space="preserve"> marks </w:t>
      </w:r>
      <w:r>
        <w:rPr>
          <w:sz w:val="30"/>
        </w:rPr>
        <w:t xml:space="preserve">oral responses/ </w:t>
      </w:r>
      <w:r>
        <w:rPr>
          <w:sz w:val="30"/>
        </w:rPr>
        <w:t xml:space="preserve">speech for the five weeks amounting to </w:t>
      </w:r>
      <w:proofErr w:type="gramStart"/>
      <w:r>
        <w:rPr>
          <w:sz w:val="30"/>
        </w:rPr>
        <w:t>total  10</w:t>
      </w:r>
      <w:proofErr w:type="gramEnd"/>
      <w:r>
        <w:rPr>
          <w:sz w:val="30"/>
        </w:rPr>
        <w:t xml:space="preserve"> %</w:t>
      </w:r>
    </w:p>
    <w:p w14:paraId="61669B57" w14:textId="77777777" w:rsidR="006F6998" w:rsidRDefault="006F6998" w:rsidP="006F6998">
      <w:pPr>
        <w:pStyle w:val="BodyText"/>
        <w:rPr>
          <w:sz w:val="30"/>
        </w:rPr>
      </w:pPr>
    </w:p>
    <w:p w14:paraId="38624819" w14:textId="77777777" w:rsidR="006F6998" w:rsidRDefault="006F6998" w:rsidP="006F6998">
      <w:pPr>
        <w:pStyle w:val="BodyText"/>
        <w:rPr>
          <w:sz w:val="30"/>
        </w:rPr>
      </w:pPr>
      <w:r>
        <w:rPr>
          <w:sz w:val="30"/>
        </w:rPr>
        <w:t>Mid Term</w:t>
      </w:r>
      <w:r>
        <w:rPr>
          <w:sz w:val="30"/>
        </w:rPr>
        <w:tab/>
      </w:r>
      <w:r>
        <w:rPr>
          <w:sz w:val="30"/>
        </w:rPr>
        <w:tab/>
      </w:r>
      <w:r>
        <w:rPr>
          <w:sz w:val="30"/>
        </w:rPr>
        <w:tab/>
      </w:r>
      <w:r>
        <w:rPr>
          <w:sz w:val="30"/>
        </w:rPr>
        <w:tab/>
      </w:r>
      <w:r>
        <w:rPr>
          <w:sz w:val="30"/>
        </w:rPr>
        <w:tab/>
      </w:r>
      <w:r>
        <w:rPr>
          <w:sz w:val="30"/>
        </w:rPr>
        <w:tab/>
        <w:t>30 %</w:t>
      </w:r>
    </w:p>
    <w:p w14:paraId="2D74CBB6" w14:textId="77777777" w:rsidR="006F6998" w:rsidRDefault="006F6998" w:rsidP="006F6998">
      <w:pPr>
        <w:pStyle w:val="BodyText"/>
        <w:rPr>
          <w:sz w:val="30"/>
        </w:rPr>
      </w:pPr>
    </w:p>
    <w:p w14:paraId="74B7DCC8" w14:textId="77777777" w:rsidR="006F6998" w:rsidRDefault="006F6998" w:rsidP="006F6998">
      <w:pPr>
        <w:pStyle w:val="BodyText"/>
        <w:rPr>
          <w:sz w:val="30"/>
        </w:rPr>
      </w:pPr>
      <w:r>
        <w:rPr>
          <w:sz w:val="30"/>
        </w:rPr>
        <w:t>Presentation</w:t>
      </w:r>
      <w:r>
        <w:rPr>
          <w:sz w:val="30"/>
        </w:rPr>
        <w:tab/>
      </w:r>
      <w:r>
        <w:rPr>
          <w:sz w:val="30"/>
        </w:rPr>
        <w:tab/>
      </w:r>
      <w:r>
        <w:rPr>
          <w:sz w:val="30"/>
        </w:rPr>
        <w:tab/>
      </w:r>
      <w:r>
        <w:rPr>
          <w:sz w:val="30"/>
        </w:rPr>
        <w:tab/>
      </w:r>
      <w:r>
        <w:rPr>
          <w:sz w:val="30"/>
        </w:rPr>
        <w:tab/>
        <w:t>20 %</w:t>
      </w:r>
    </w:p>
    <w:p w14:paraId="4C9DD26D" w14:textId="77777777" w:rsidR="006F6998" w:rsidRDefault="006F6998" w:rsidP="006F6998">
      <w:pPr>
        <w:pStyle w:val="BodyText"/>
        <w:rPr>
          <w:sz w:val="30"/>
        </w:rPr>
      </w:pPr>
    </w:p>
    <w:p w14:paraId="5D9E7D7B" w14:textId="77777777" w:rsidR="006F6998" w:rsidRDefault="006F6998" w:rsidP="006F6998">
      <w:pPr>
        <w:pStyle w:val="BodyText"/>
        <w:rPr>
          <w:sz w:val="30"/>
        </w:rPr>
      </w:pPr>
      <w:r>
        <w:rPr>
          <w:sz w:val="30"/>
        </w:rPr>
        <w:t>Final Term</w:t>
      </w:r>
      <w:r>
        <w:rPr>
          <w:sz w:val="30"/>
        </w:rPr>
        <w:tab/>
      </w:r>
      <w:r>
        <w:rPr>
          <w:sz w:val="30"/>
        </w:rPr>
        <w:tab/>
      </w:r>
      <w:r>
        <w:rPr>
          <w:sz w:val="30"/>
        </w:rPr>
        <w:tab/>
      </w:r>
      <w:r>
        <w:rPr>
          <w:sz w:val="30"/>
        </w:rPr>
        <w:tab/>
      </w:r>
      <w:r>
        <w:rPr>
          <w:sz w:val="30"/>
        </w:rPr>
        <w:tab/>
      </w:r>
      <w:r>
        <w:rPr>
          <w:sz w:val="30"/>
        </w:rPr>
        <w:tab/>
        <w:t>30%</w:t>
      </w:r>
    </w:p>
    <w:p w14:paraId="2440C861" w14:textId="77777777" w:rsidR="006F6998" w:rsidRDefault="006F6998" w:rsidP="006F6998">
      <w:pPr>
        <w:pStyle w:val="BodyText"/>
        <w:rPr>
          <w:sz w:val="30"/>
        </w:rPr>
      </w:pPr>
    </w:p>
    <w:p w14:paraId="6453EBE8" w14:textId="77777777" w:rsidR="006F6998" w:rsidRDefault="006F6998" w:rsidP="006F6998">
      <w:pPr>
        <w:pStyle w:val="BodyText"/>
        <w:rPr>
          <w:sz w:val="30"/>
        </w:rPr>
      </w:pPr>
    </w:p>
    <w:p w14:paraId="028E05BE" w14:textId="77777777" w:rsidR="006F6998" w:rsidRDefault="006F6998" w:rsidP="006F6998">
      <w:pPr>
        <w:pStyle w:val="BodyText"/>
        <w:rPr>
          <w:sz w:val="30"/>
        </w:rPr>
      </w:pPr>
      <w:r>
        <w:rPr>
          <w:sz w:val="30"/>
        </w:rPr>
        <w:t>Total</w:t>
      </w:r>
      <w:r>
        <w:rPr>
          <w:sz w:val="30"/>
        </w:rPr>
        <w:tab/>
      </w:r>
      <w:r>
        <w:rPr>
          <w:sz w:val="30"/>
        </w:rPr>
        <w:tab/>
      </w:r>
      <w:r>
        <w:rPr>
          <w:sz w:val="30"/>
        </w:rPr>
        <w:tab/>
      </w:r>
      <w:r>
        <w:rPr>
          <w:sz w:val="30"/>
        </w:rPr>
        <w:tab/>
      </w:r>
      <w:r>
        <w:rPr>
          <w:sz w:val="30"/>
        </w:rPr>
        <w:tab/>
      </w:r>
      <w:r>
        <w:rPr>
          <w:sz w:val="30"/>
        </w:rPr>
        <w:tab/>
      </w:r>
      <w:r>
        <w:rPr>
          <w:sz w:val="30"/>
        </w:rPr>
        <w:tab/>
        <w:t xml:space="preserve">100 </w:t>
      </w:r>
    </w:p>
    <w:p w14:paraId="5F8899CC" w14:textId="77777777" w:rsidR="0022347F" w:rsidRDefault="0022347F" w:rsidP="001D049F">
      <w:pPr>
        <w:rPr>
          <w:rFonts w:cs="Times New Roman"/>
        </w:rPr>
      </w:pPr>
    </w:p>
    <w:p w14:paraId="168100A7" w14:textId="77777777" w:rsidR="00EB1655" w:rsidRDefault="00EB1655">
      <w:pPr>
        <w:rPr>
          <w:lang w:val="en-CA"/>
        </w:rPr>
      </w:pPr>
    </w:p>
    <w:p w14:paraId="6E02BC77" w14:textId="77777777" w:rsidR="00EB1655" w:rsidRPr="00C17000" w:rsidRDefault="00EB1655">
      <w:pPr>
        <w:rPr>
          <w:b/>
          <w:lang w:val="en-CA"/>
        </w:rPr>
      </w:pPr>
      <w:r w:rsidRPr="00C17000">
        <w:rPr>
          <w:b/>
          <w:lang w:val="en-CA"/>
        </w:rPr>
        <w:t>Course Outline</w:t>
      </w:r>
    </w:p>
    <w:p w14:paraId="7A050B1A" w14:textId="77777777" w:rsidR="00EB1655" w:rsidRDefault="00EB1655">
      <w:pPr>
        <w:rPr>
          <w:lang w:val="en-CA"/>
        </w:rPr>
      </w:pPr>
    </w:p>
    <w:p w14:paraId="2E87D79D" w14:textId="77777777" w:rsidR="00EB1655" w:rsidRPr="00C17000" w:rsidRDefault="00EB1655">
      <w:pPr>
        <w:rPr>
          <w:b/>
          <w:lang w:val="en-CA"/>
        </w:rPr>
      </w:pPr>
      <w:r w:rsidRPr="00C17000">
        <w:rPr>
          <w:b/>
          <w:lang w:val="en-CA"/>
        </w:rPr>
        <w:t>Week 1</w:t>
      </w:r>
    </w:p>
    <w:p w14:paraId="2C675C8E" w14:textId="77777777" w:rsidR="00EB1655" w:rsidRDefault="00EB1655">
      <w:pPr>
        <w:rPr>
          <w:lang w:val="en-CA"/>
        </w:rPr>
      </w:pPr>
    </w:p>
    <w:p w14:paraId="1456881C" w14:textId="77777777" w:rsidR="00EB1655" w:rsidRDefault="00DD2787">
      <w:pPr>
        <w:rPr>
          <w:lang w:val="en-CA"/>
        </w:rPr>
      </w:pPr>
      <w:r>
        <w:rPr>
          <w:lang w:val="en-CA"/>
        </w:rPr>
        <w:t>T</w:t>
      </w:r>
      <w:r w:rsidR="00EB1655">
        <w:rPr>
          <w:lang w:val="en-CA"/>
        </w:rPr>
        <w:t>: Introduction, Course outline, aims and objectives</w:t>
      </w:r>
    </w:p>
    <w:p w14:paraId="56B04973" w14:textId="77777777" w:rsidR="00EB1655" w:rsidRDefault="00EB1655">
      <w:pPr>
        <w:rPr>
          <w:lang w:val="en-CA"/>
        </w:rPr>
      </w:pPr>
    </w:p>
    <w:p w14:paraId="43FEB238" w14:textId="77777777" w:rsidR="00EB1655" w:rsidRDefault="00DD2787">
      <w:pPr>
        <w:rPr>
          <w:lang w:val="en-CA"/>
        </w:rPr>
      </w:pPr>
      <w:r>
        <w:rPr>
          <w:lang w:val="en-CA"/>
        </w:rPr>
        <w:t>TR</w:t>
      </w:r>
      <w:r w:rsidR="00EB1655">
        <w:rPr>
          <w:lang w:val="en-CA"/>
        </w:rPr>
        <w:t xml:space="preserve">: </w:t>
      </w:r>
      <w:r>
        <w:rPr>
          <w:lang w:val="en-CA"/>
        </w:rPr>
        <w:t>From Reformation till Restoration</w:t>
      </w:r>
    </w:p>
    <w:p w14:paraId="1D07E856" w14:textId="77777777" w:rsidR="00EB1655" w:rsidRDefault="00EB1655">
      <w:pPr>
        <w:rPr>
          <w:lang w:val="en-CA"/>
        </w:rPr>
      </w:pPr>
    </w:p>
    <w:p w14:paraId="5368E47D" w14:textId="77777777" w:rsidR="00EB1655" w:rsidRDefault="00EB1655">
      <w:pPr>
        <w:rPr>
          <w:lang w:val="en-CA"/>
        </w:rPr>
      </w:pPr>
    </w:p>
    <w:p w14:paraId="7A12608E" w14:textId="77777777" w:rsidR="00EB1655" w:rsidRDefault="00EB1655" w:rsidP="00EB1655">
      <w:pPr>
        <w:rPr>
          <w:lang w:val="en-CA"/>
        </w:rPr>
      </w:pPr>
    </w:p>
    <w:p w14:paraId="2E0F1CED" w14:textId="77777777" w:rsidR="006D75A7" w:rsidRDefault="006D75A7" w:rsidP="00EB1655">
      <w:pPr>
        <w:rPr>
          <w:lang w:val="en-CA"/>
        </w:rPr>
      </w:pPr>
    </w:p>
    <w:p w14:paraId="14D574F6" w14:textId="77777777" w:rsidR="00EB1655" w:rsidRDefault="00EB1655" w:rsidP="00EB1655">
      <w:pPr>
        <w:rPr>
          <w:lang w:val="en-CA"/>
        </w:rPr>
      </w:pPr>
      <w:r w:rsidRPr="00C17000">
        <w:rPr>
          <w:b/>
          <w:lang w:val="en-CA"/>
        </w:rPr>
        <w:t>Week 2</w:t>
      </w:r>
      <w:r w:rsidR="00BB2FC8">
        <w:rPr>
          <w:lang w:val="en-CA"/>
        </w:rPr>
        <w:t xml:space="preserve"> </w:t>
      </w:r>
      <w:r w:rsidR="00DD2787">
        <w:rPr>
          <w:lang w:val="en-CA"/>
        </w:rPr>
        <w:t xml:space="preserve">Restoration of Monarchy and </w:t>
      </w:r>
      <w:r w:rsidR="003E7192">
        <w:rPr>
          <w:lang w:val="en-CA"/>
        </w:rPr>
        <w:t xml:space="preserve">the Stuarts </w:t>
      </w:r>
    </w:p>
    <w:p w14:paraId="5BF4B212" w14:textId="77777777" w:rsidR="00E45357" w:rsidRDefault="00E45357" w:rsidP="00EB1655">
      <w:pPr>
        <w:rPr>
          <w:lang w:val="en-CA"/>
        </w:rPr>
      </w:pPr>
    </w:p>
    <w:p w14:paraId="556038ED" w14:textId="77777777" w:rsidR="00EB1655" w:rsidRDefault="00DD2787" w:rsidP="00EB1655">
      <w:pPr>
        <w:rPr>
          <w:lang w:val="en-CA"/>
        </w:rPr>
      </w:pPr>
      <w:r>
        <w:rPr>
          <w:lang w:val="en-CA"/>
        </w:rPr>
        <w:t>T</w:t>
      </w:r>
      <w:r w:rsidR="00EB1655">
        <w:rPr>
          <w:lang w:val="en-CA"/>
        </w:rPr>
        <w:t xml:space="preserve">: </w:t>
      </w:r>
      <w:r>
        <w:rPr>
          <w:lang w:val="en-CA"/>
        </w:rPr>
        <w:t xml:space="preserve">Restoration of Monarchy and Religious Tension </w:t>
      </w:r>
    </w:p>
    <w:p w14:paraId="6774B483" w14:textId="77777777" w:rsidR="00DD2787" w:rsidRDefault="00DD2787" w:rsidP="00EB1655">
      <w:pPr>
        <w:rPr>
          <w:lang w:val="en-CA"/>
        </w:rPr>
      </w:pPr>
    </w:p>
    <w:p w14:paraId="033DEC52" w14:textId="77777777" w:rsidR="00EB1655" w:rsidRDefault="00DD2787" w:rsidP="00EB1655">
      <w:pPr>
        <w:rPr>
          <w:lang w:val="en-CA"/>
        </w:rPr>
      </w:pPr>
      <w:r>
        <w:rPr>
          <w:lang w:val="en-CA"/>
        </w:rPr>
        <w:t>TR</w:t>
      </w:r>
      <w:r w:rsidR="00EB1655">
        <w:rPr>
          <w:lang w:val="en-CA"/>
        </w:rPr>
        <w:t>:</w:t>
      </w:r>
      <w:r w:rsidR="00E45357">
        <w:rPr>
          <w:lang w:val="en-CA"/>
        </w:rPr>
        <w:t xml:space="preserve"> </w:t>
      </w:r>
      <w:r>
        <w:rPr>
          <w:lang w:val="en-CA"/>
        </w:rPr>
        <w:t>Life and Thought during Stuart Age</w:t>
      </w:r>
    </w:p>
    <w:p w14:paraId="799FBA63" w14:textId="77777777" w:rsidR="00EB1655" w:rsidRDefault="00EB1655" w:rsidP="00EB1655">
      <w:pPr>
        <w:rPr>
          <w:lang w:val="en-CA"/>
        </w:rPr>
      </w:pPr>
    </w:p>
    <w:p w14:paraId="7FBE556F" w14:textId="77777777" w:rsidR="00EB1655" w:rsidRPr="00EB1655" w:rsidRDefault="00EB1655"/>
    <w:p w14:paraId="43E082A1" w14:textId="77777777" w:rsidR="00EB1655" w:rsidRDefault="00EB1655">
      <w:pPr>
        <w:rPr>
          <w:lang w:val="en-CA"/>
        </w:rPr>
      </w:pPr>
    </w:p>
    <w:p w14:paraId="17002558" w14:textId="77777777" w:rsidR="002E346B" w:rsidRPr="00C17000" w:rsidRDefault="002E346B" w:rsidP="002E346B">
      <w:pPr>
        <w:rPr>
          <w:b/>
          <w:lang w:val="en-CA"/>
        </w:rPr>
      </w:pPr>
      <w:r w:rsidRPr="00C17000">
        <w:rPr>
          <w:b/>
          <w:lang w:val="en-CA"/>
        </w:rPr>
        <w:t>Week 3</w:t>
      </w:r>
      <w:r w:rsidR="00E45357">
        <w:rPr>
          <w:b/>
          <w:lang w:val="en-CA"/>
        </w:rPr>
        <w:t xml:space="preserve"> </w:t>
      </w:r>
      <w:r w:rsidR="00DD2787">
        <w:rPr>
          <w:b/>
          <w:lang w:val="en-CA"/>
        </w:rPr>
        <w:t>Eighteenth Century England</w:t>
      </w:r>
    </w:p>
    <w:p w14:paraId="7BA5660D" w14:textId="77777777" w:rsidR="002E346B" w:rsidRDefault="002E346B" w:rsidP="002E346B">
      <w:pPr>
        <w:rPr>
          <w:lang w:val="en-CA"/>
        </w:rPr>
      </w:pPr>
    </w:p>
    <w:p w14:paraId="1348ECB3" w14:textId="77777777" w:rsidR="002E346B" w:rsidRDefault="00DD2787" w:rsidP="002E346B">
      <w:pPr>
        <w:rPr>
          <w:lang w:val="en-CA"/>
        </w:rPr>
      </w:pPr>
      <w:r>
        <w:rPr>
          <w:lang w:val="en-CA"/>
        </w:rPr>
        <w:t>T</w:t>
      </w:r>
      <w:r w:rsidR="002E346B">
        <w:rPr>
          <w:lang w:val="en-CA"/>
        </w:rPr>
        <w:t>:</w:t>
      </w:r>
      <w:r w:rsidR="002E346B">
        <w:rPr>
          <w:lang w:val="en-CA"/>
        </w:rPr>
        <w:tab/>
      </w:r>
      <w:r>
        <w:rPr>
          <w:lang w:val="en-CA"/>
        </w:rPr>
        <w:t>Politics and Economy</w:t>
      </w:r>
    </w:p>
    <w:p w14:paraId="6FAD38C3" w14:textId="77777777" w:rsidR="002E346B" w:rsidRDefault="002E346B" w:rsidP="002E346B">
      <w:pPr>
        <w:rPr>
          <w:lang w:val="en-CA"/>
        </w:rPr>
      </w:pPr>
    </w:p>
    <w:p w14:paraId="63677158" w14:textId="77777777" w:rsidR="002E346B" w:rsidRDefault="00DD2787" w:rsidP="002E346B">
      <w:pPr>
        <w:rPr>
          <w:lang w:val="en-CA"/>
        </w:rPr>
      </w:pPr>
      <w:r>
        <w:rPr>
          <w:lang w:val="en-CA"/>
        </w:rPr>
        <w:t>TR</w:t>
      </w:r>
      <w:r w:rsidR="002E346B">
        <w:rPr>
          <w:lang w:val="en-CA"/>
        </w:rPr>
        <w:t>:</w:t>
      </w:r>
      <w:r w:rsidR="00B5703D">
        <w:rPr>
          <w:lang w:val="en-CA"/>
        </w:rPr>
        <w:tab/>
      </w:r>
      <w:r>
        <w:rPr>
          <w:lang w:val="en-CA"/>
        </w:rPr>
        <w:t xml:space="preserve">Colonialism and </w:t>
      </w:r>
      <w:proofErr w:type="spellStart"/>
      <w:r>
        <w:rPr>
          <w:lang w:val="en-CA"/>
        </w:rPr>
        <w:t>Decolonialism</w:t>
      </w:r>
      <w:proofErr w:type="spellEnd"/>
    </w:p>
    <w:p w14:paraId="12743B60" w14:textId="77777777" w:rsidR="00DD2787" w:rsidRDefault="00DD2787" w:rsidP="002E346B">
      <w:pPr>
        <w:rPr>
          <w:lang w:val="en-CA"/>
        </w:rPr>
      </w:pPr>
    </w:p>
    <w:p w14:paraId="101695C3" w14:textId="77777777" w:rsidR="002E346B" w:rsidRDefault="002E346B">
      <w:pPr>
        <w:rPr>
          <w:lang w:val="en-CA"/>
        </w:rPr>
      </w:pPr>
    </w:p>
    <w:p w14:paraId="4D7C230B" w14:textId="77777777" w:rsidR="003B19E8" w:rsidRPr="00C17000" w:rsidRDefault="002E346B">
      <w:pPr>
        <w:rPr>
          <w:b/>
          <w:lang w:val="en-CA"/>
        </w:rPr>
      </w:pPr>
      <w:r w:rsidRPr="00C17000">
        <w:rPr>
          <w:b/>
          <w:lang w:val="en-CA"/>
        </w:rPr>
        <w:t>Week 4</w:t>
      </w:r>
      <w:r w:rsidR="00E45357">
        <w:rPr>
          <w:b/>
          <w:lang w:val="en-CA"/>
        </w:rPr>
        <w:tab/>
      </w:r>
      <w:r w:rsidR="00D11575">
        <w:rPr>
          <w:b/>
          <w:lang w:val="en-CA"/>
        </w:rPr>
        <w:t>Industrial Revolution</w:t>
      </w:r>
    </w:p>
    <w:p w14:paraId="2E594898" w14:textId="77777777" w:rsidR="007E5400" w:rsidRDefault="007E5400">
      <w:pPr>
        <w:rPr>
          <w:lang w:val="en-CA"/>
        </w:rPr>
      </w:pPr>
    </w:p>
    <w:p w14:paraId="3242C2C4" w14:textId="77777777" w:rsidR="00C17000" w:rsidRDefault="00D11575" w:rsidP="00C17000">
      <w:pPr>
        <w:rPr>
          <w:lang w:val="en-CA"/>
        </w:rPr>
      </w:pPr>
      <w:r>
        <w:rPr>
          <w:lang w:val="en-CA"/>
        </w:rPr>
        <w:t>T</w:t>
      </w:r>
      <w:r w:rsidR="007E5400">
        <w:rPr>
          <w:lang w:val="en-CA"/>
        </w:rPr>
        <w:t>:</w:t>
      </w:r>
      <w:r w:rsidR="00E45357">
        <w:rPr>
          <w:lang w:val="en-CA"/>
        </w:rPr>
        <w:t xml:space="preserve"> </w:t>
      </w:r>
      <w:r>
        <w:rPr>
          <w:lang w:val="en-CA"/>
        </w:rPr>
        <w:t xml:space="preserve">Industrial Revolution </w:t>
      </w:r>
    </w:p>
    <w:p w14:paraId="4636A0FC" w14:textId="77777777" w:rsidR="007E5400" w:rsidRDefault="007E5400">
      <w:pPr>
        <w:rPr>
          <w:lang w:val="en-CA"/>
        </w:rPr>
      </w:pPr>
    </w:p>
    <w:p w14:paraId="38CABDD6" w14:textId="77777777" w:rsidR="007E5400" w:rsidRDefault="00D11575">
      <w:pPr>
        <w:rPr>
          <w:lang w:val="en-CA"/>
        </w:rPr>
      </w:pPr>
      <w:r>
        <w:rPr>
          <w:lang w:val="en-CA"/>
        </w:rPr>
        <w:t>TR</w:t>
      </w:r>
      <w:r w:rsidR="007E5400">
        <w:rPr>
          <w:lang w:val="en-CA"/>
        </w:rPr>
        <w:t xml:space="preserve">: </w:t>
      </w:r>
      <w:r>
        <w:rPr>
          <w:lang w:val="en-CA"/>
        </w:rPr>
        <w:t>Life and Politics during the Revolution</w:t>
      </w:r>
    </w:p>
    <w:p w14:paraId="54E18FDC" w14:textId="77777777" w:rsidR="007E5400" w:rsidRDefault="007E5400">
      <w:pPr>
        <w:rPr>
          <w:lang w:val="en-CA"/>
        </w:rPr>
      </w:pPr>
    </w:p>
    <w:p w14:paraId="6C58D1F2" w14:textId="77777777" w:rsidR="00D11575" w:rsidRPr="00D11575" w:rsidRDefault="00BB2FC8" w:rsidP="00BB2FC8">
      <w:pPr>
        <w:rPr>
          <w:b/>
          <w:lang w:val="en-CA"/>
        </w:rPr>
      </w:pPr>
      <w:r w:rsidRPr="00C17000">
        <w:rPr>
          <w:b/>
          <w:lang w:val="en-CA"/>
        </w:rPr>
        <w:t xml:space="preserve">Week </w:t>
      </w:r>
      <w:r w:rsidR="00D11575">
        <w:rPr>
          <w:b/>
          <w:lang w:val="en-CA"/>
        </w:rPr>
        <w:t>5</w:t>
      </w:r>
      <w:r>
        <w:rPr>
          <w:lang w:val="en-CA"/>
        </w:rPr>
        <w:t xml:space="preserve"> </w:t>
      </w:r>
      <w:r w:rsidR="00D11575" w:rsidRPr="00D11575">
        <w:rPr>
          <w:b/>
          <w:lang w:val="en-CA"/>
        </w:rPr>
        <w:t>Nineteenth Century England</w:t>
      </w:r>
    </w:p>
    <w:p w14:paraId="267B27C1" w14:textId="77777777" w:rsidR="00D11575" w:rsidRDefault="00D11575" w:rsidP="00BB2FC8">
      <w:pPr>
        <w:rPr>
          <w:lang w:val="en-CA"/>
        </w:rPr>
      </w:pPr>
    </w:p>
    <w:p w14:paraId="5DB0CDE2" w14:textId="77777777" w:rsidR="00BB2FC8" w:rsidRDefault="00D11575" w:rsidP="00BB2FC8">
      <w:pPr>
        <w:rPr>
          <w:lang w:val="en-CA"/>
        </w:rPr>
      </w:pPr>
      <w:r>
        <w:rPr>
          <w:lang w:val="en-CA"/>
        </w:rPr>
        <w:t>T</w:t>
      </w:r>
      <w:r w:rsidR="00BB2FC8">
        <w:rPr>
          <w:lang w:val="en-CA"/>
        </w:rPr>
        <w:t xml:space="preserve">: </w:t>
      </w:r>
      <w:r>
        <w:rPr>
          <w:lang w:val="en-CA"/>
        </w:rPr>
        <w:t>Power, Dangers and Reforms</w:t>
      </w:r>
    </w:p>
    <w:p w14:paraId="62D74ED6" w14:textId="77777777" w:rsidR="00BB2FC8" w:rsidRDefault="00BB2FC8" w:rsidP="00BB2FC8">
      <w:pPr>
        <w:rPr>
          <w:lang w:val="en-CA"/>
        </w:rPr>
      </w:pPr>
    </w:p>
    <w:p w14:paraId="78F84B9E" w14:textId="77777777" w:rsidR="00BB2FC8" w:rsidRDefault="00D11575" w:rsidP="00BB2FC8">
      <w:pPr>
        <w:rPr>
          <w:lang w:val="en-CA"/>
        </w:rPr>
      </w:pPr>
      <w:r>
        <w:rPr>
          <w:lang w:val="en-CA"/>
        </w:rPr>
        <w:t>TR</w:t>
      </w:r>
      <w:r w:rsidR="00BB2FC8">
        <w:rPr>
          <w:lang w:val="en-CA"/>
        </w:rPr>
        <w:t xml:space="preserve">: </w:t>
      </w:r>
      <w:r>
        <w:rPr>
          <w:lang w:val="en-CA"/>
        </w:rPr>
        <w:t xml:space="preserve">Change in </w:t>
      </w:r>
      <w:proofErr w:type="gramStart"/>
      <w:r>
        <w:rPr>
          <w:lang w:val="en-CA"/>
        </w:rPr>
        <w:t>Life Styles</w:t>
      </w:r>
      <w:proofErr w:type="gramEnd"/>
    </w:p>
    <w:p w14:paraId="6879F178" w14:textId="77777777" w:rsidR="00BB2FC8" w:rsidRDefault="00BB2FC8">
      <w:pPr>
        <w:rPr>
          <w:lang w:val="en-CA"/>
        </w:rPr>
      </w:pPr>
    </w:p>
    <w:p w14:paraId="29317936" w14:textId="77777777" w:rsidR="00862BE5" w:rsidRDefault="00862BE5">
      <w:pPr>
        <w:rPr>
          <w:lang w:val="en-CA"/>
        </w:rPr>
      </w:pPr>
    </w:p>
    <w:p w14:paraId="6A03E6AE" w14:textId="77777777" w:rsidR="006D75A7" w:rsidRDefault="006D75A7" w:rsidP="00862BE5">
      <w:pPr>
        <w:rPr>
          <w:lang w:val="en-CA"/>
        </w:rPr>
      </w:pPr>
    </w:p>
    <w:p w14:paraId="32B587CA" w14:textId="77777777" w:rsidR="00D11575" w:rsidRDefault="002E346B" w:rsidP="00862BE5">
      <w:pPr>
        <w:rPr>
          <w:b/>
          <w:lang w:val="en-CA"/>
        </w:rPr>
      </w:pPr>
      <w:r w:rsidRPr="00C17000">
        <w:rPr>
          <w:b/>
          <w:lang w:val="en-CA"/>
        </w:rPr>
        <w:t xml:space="preserve">Week </w:t>
      </w:r>
      <w:r w:rsidR="00D11575">
        <w:rPr>
          <w:b/>
          <w:lang w:val="en-CA"/>
        </w:rPr>
        <w:t>6</w:t>
      </w:r>
      <w:r w:rsidR="00B80CC7">
        <w:rPr>
          <w:b/>
          <w:lang w:val="en-CA"/>
        </w:rPr>
        <w:tab/>
      </w:r>
      <w:r w:rsidR="00D11575">
        <w:rPr>
          <w:b/>
          <w:lang w:val="en-CA"/>
        </w:rPr>
        <w:t>Malaises of Nineteenth Century</w:t>
      </w:r>
    </w:p>
    <w:p w14:paraId="79271D68" w14:textId="77777777" w:rsidR="00862BE5" w:rsidRDefault="002E346B" w:rsidP="00862BE5">
      <w:pPr>
        <w:rPr>
          <w:lang w:val="en-CA"/>
        </w:rPr>
      </w:pPr>
      <w:r>
        <w:rPr>
          <w:lang w:val="en-CA"/>
        </w:rPr>
        <w:tab/>
      </w:r>
      <w:r>
        <w:rPr>
          <w:lang w:val="en-CA"/>
        </w:rPr>
        <w:tab/>
      </w:r>
      <w:r>
        <w:rPr>
          <w:lang w:val="en-CA"/>
        </w:rPr>
        <w:tab/>
      </w:r>
    </w:p>
    <w:p w14:paraId="6CA0147E" w14:textId="77777777" w:rsidR="00862BE5" w:rsidRDefault="00D11575" w:rsidP="00862BE5">
      <w:pPr>
        <w:rPr>
          <w:lang w:val="en-CA"/>
        </w:rPr>
      </w:pPr>
      <w:r>
        <w:rPr>
          <w:lang w:val="en-CA"/>
        </w:rPr>
        <w:t>T</w:t>
      </w:r>
      <w:r w:rsidR="00862BE5">
        <w:rPr>
          <w:lang w:val="en-CA"/>
        </w:rPr>
        <w:t xml:space="preserve">: </w:t>
      </w:r>
      <w:r>
        <w:rPr>
          <w:b/>
          <w:lang w:val="en-CA"/>
        </w:rPr>
        <w:t>Condition of Working Class</w:t>
      </w:r>
    </w:p>
    <w:p w14:paraId="543F0D66" w14:textId="77777777" w:rsidR="00862BE5" w:rsidRDefault="00862BE5" w:rsidP="00862BE5">
      <w:pPr>
        <w:rPr>
          <w:lang w:val="en-CA"/>
        </w:rPr>
      </w:pPr>
    </w:p>
    <w:p w14:paraId="11F1E3FD" w14:textId="77777777" w:rsidR="00862BE5" w:rsidRDefault="00D11575" w:rsidP="00862BE5">
      <w:pPr>
        <w:rPr>
          <w:lang w:val="en-CA"/>
        </w:rPr>
      </w:pPr>
      <w:r>
        <w:rPr>
          <w:lang w:val="en-CA"/>
        </w:rPr>
        <w:t>R</w:t>
      </w:r>
      <w:r w:rsidR="00862BE5">
        <w:rPr>
          <w:lang w:val="en-CA"/>
        </w:rPr>
        <w:t xml:space="preserve">: </w:t>
      </w:r>
      <w:r>
        <w:rPr>
          <w:lang w:val="en-CA"/>
        </w:rPr>
        <w:t>Political Holy Alliances</w:t>
      </w:r>
    </w:p>
    <w:p w14:paraId="07C423E6" w14:textId="77777777" w:rsidR="00862BE5" w:rsidRDefault="00862BE5" w:rsidP="00862BE5">
      <w:pPr>
        <w:rPr>
          <w:lang w:val="en-CA"/>
        </w:rPr>
      </w:pPr>
    </w:p>
    <w:p w14:paraId="0AA1F0DF" w14:textId="77777777" w:rsidR="00862BE5" w:rsidRDefault="00862BE5">
      <w:pPr>
        <w:rPr>
          <w:lang w:val="en-CA"/>
        </w:rPr>
      </w:pPr>
    </w:p>
    <w:p w14:paraId="01A244FA" w14:textId="77777777" w:rsidR="00862BE5" w:rsidRDefault="00862BE5">
      <w:pPr>
        <w:rPr>
          <w:lang w:val="en-CA"/>
        </w:rPr>
      </w:pPr>
    </w:p>
    <w:p w14:paraId="493CD382" w14:textId="77777777" w:rsidR="00862BE5" w:rsidRPr="009833EF" w:rsidRDefault="002E346B" w:rsidP="00862BE5">
      <w:pPr>
        <w:rPr>
          <w:b/>
          <w:lang w:val="en-CA"/>
        </w:rPr>
      </w:pPr>
      <w:r w:rsidRPr="00C17000">
        <w:rPr>
          <w:b/>
          <w:lang w:val="en-CA"/>
        </w:rPr>
        <w:t xml:space="preserve">Week </w:t>
      </w:r>
      <w:r w:rsidR="00D11575">
        <w:rPr>
          <w:b/>
          <w:lang w:val="en-CA"/>
        </w:rPr>
        <w:t>7</w:t>
      </w:r>
      <w:r w:rsidR="00862BE5">
        <w:rPr>
          <w:lang w:val="en-CA"/>
        </w:rPr>
        <w:t xml:space="preserve"> </w:t>
      </w:r>
      <w:r w:rsidR="00BB4A60">
        <w:rPr>
          <w:lang w:val="en-CA"/>
        </w:rPr>
        <w:tab/>
      </w:r>
      <w:r w:rsidR="009833EF" w:rsidRPr="009833EF">
        <w:rPr>
          <w:b/>
          <w:lang w:val="en-CA"/>
        </w:rPr>
        <w:t>The End of an Age</w:t>
      </w:r>
      <w:r w:rsidR="003E7192">
        <w:rPr>
          <w:b/>
          <w:lang w:val="en-CA"/>
        </w:rPr>
        <w:t xml:space="preserve"> of Empire</w:t>
      </w:r>
    </w:p>
    <w:p w14:paraId="3D8AEDE8" w14:textId="77777777" w:rsidR="00862BE5" w:rsidRDefault="00862BE5" w:rsidP="00862BE5">
      <w:pPr>
        <w:rPr>
          <w:lang w:val="en-CA"/>
        </w:rPr>
      </w:pPr>
    </w:p>
    <w:p w14:paraId="15D5ADC2" w14:textId="77777777" w:rsidR="00862BE5" w:rsidRDefault="009833EF" w:rsidP="00862BE5">
      <w:pPr>
        <w:rPr>
          <w:lang w:val="en-CA"/>
        </w:rPr>
      </w:pPr>
      <w:r>
        <w:rPr>
          <w:lang w:val="en-CA"/>
        </w:rPr>
        <w:t>T</w:t>
      </w:r>
      <w:r w:rsidR="00862BE5">
        <w:rPr>
          <w:lang w:val="en-CA"/>
        </w:rPr>
        <w:t xml:space="preserve">: </w:t>
      </w:r>
      <w:r>
        <w:rPr>
          <w:lang w:val="en-CA"/>
        </w:rPr>
        <w:t>Social and Economic Improvements</w:t>
      </w:r>
      <w:r w:rsidR="008C6C15">
        <w:rPr>
          <w:lang w:val="en-CA"/>
        </w:rPr>
        <w:t xml:space="preserve"> and Storm of Wars</w:t>
      </w:r>
    </w:p>
    <w:p w14:paraId="4177A219" w14:textId="77777777" w:rsidR="00862BE5" w:rsidRDefault="00862BE5" w:rsidP="00862BE5">
      <w:pPr>
        <w:rPr>
          <w:lang w:val="en-CA"/>
        </w:rPr>
      </w:pPr>
    </w:p>
    <w:p w14:paraId="259282E2" w14:textId="77777777" w:rsidR="00862BE5" w:rsidRDefault="009833EF" w:rsidP="00862BE5">
      <w:pPr>
        <w:rPr>
          <w:lang w:val="en-CA"/>
        </w:rPr>
      </w:pPr>
      <w:r>
        <w:rPr>
          <w:lang w:val="en-CA"/>
        </w:rPr>
        <w:t>TR</w:t>
      </w:r>
      <w:r w:rsidR="00862BE5">
        <w:rPr>
          <w:lang w:val="en-CA"/>
        </w:rPr>
        <w:t xml:space="preserve">: </w:t>
      </w:r>
      <w:r w:rsidR="008C6C15" w:rsidRPr="008C6C15">
        <w:rPr>
          <w:b/>
          <w:lang w:val="en-CA"/>
        </w:rPr>
        <w:t>Mid Term</w:t>
      </w:r>
      <w:r w:rsidR="008C6C15">
        <w:rPr>
          <w:lang w:val="en-CA"/>
        </w:rPr>
        <w:t xml:space="preserve"> </w:t>
      </w:r>
    </w:p>
    <w:p w14:paraId="00B3DDDD" w14:textId="77777777" w:rsidR="00862BE5" w:rsidRDefault="00862BE5">
      <w:pPr>
        <w:rPr>
          <w:lang w:val="en-CA"/>
        </w:rPr>
      </w:pPr>
    </w:p>
    <w:p w14:paraId="0F531EE3" w14:textId="77777777" w:rsidR="0079545E" w:rsidRPr="008C6C15" w:rsidRDefault="0079545E" w:rsidP="0079545E">
      <w:pPr>
        <w:rPr>
          <w:b/>
          <w:lang w:val="en-CA"/>
        </w:rPr>
      </w:pPr>
    </w:p>
    <w:p w14:paraId="02D49567" w14:textId="77777777" w:rsidR="008C6C15" w:rsidRDefault="008C6C15" w:rsidP="0079545E">
      <w:pPr>
        <w:rPr>
          <w:lang w:val="en-CA"/>
        </w:rPr>
      </w:pPr>
    </w:p>
    <w:p w14:paraId="30745278" w14:textId="77777777" w:rsidR="0079545E" w:rsidRDefault="0079545E" w:rsidP="0079545E">
      <w:pPr>
        <w:rPr>
          <w:lang w:val="en-CA"/>
        </w:rPr>
      </w:pPr>
      <w:r w:rsidRPr="00C17000">
        <w:rPr>
          <w:b/>
          <w:lang w:val="en-CA"/>
        </w:rPr>
        <w:lastRenderedPageBreak/>
        <w:t xml:space="preserve">Week </w:t>
      </w:r>
      <w:r w:rsidR="009833EF">
        <w:rPr>
          <w:b/>
          <w:lang w:val="en-CA"/>
        </w:rPr>
        <w:t>8</w:t>
      </w:r>
      <w:r>
        <w:rPr>
          <w:lang w:val="en-CA"/>
        </w:rPr>
        <w:t xml:space="preserve"> </w:t>
      </w:r>
      <w:r w:rsidR="009833EF">
        <w:rPr>
          <w:lang w:val="en-CA"/>
        </w:rPr>
        <w:t>First World War</w:t>
      </w:r>
    </w:p>
    <w:p w14:paraId="798C90B5" w14:textId="77777777" w:rsidR="0079545E" w:rsidRDefault="0079545E" w:rsidP="0079545E">
      <w:pPr>
        <w:rPr>
          <w:lang w:val="en-CA"/>
        </w:rPr>
      </w:pPr>
    </w:p>
    <w:p w14:paraId="2098776A" w14:textId="77777777" w:rsidR="0079545E" w:rsidRDefault="009833EF" w:rsidP="0079545E">
      <w:pPr>
        <w:rPr>
          <w:lang w:val="en-CA"/>
        </w:rPr>
      </w:pPr>
      <w:r>
        <w:rPr>
          <w:lang w:val="en-CA"/>
        </w:rPr>
        <w:t>T</w:t>
      </w:r>
      <w:r w:rsidR="0079545E">
        <w:rPr>
          <w:lang w:val="en-CA"/>
        </w:rPr>
        <w:t xml:space="preserve">: </w:t>
      </w:r>
      <w:r>
        <w:rPr>
          <w:lang w:val="en-CA"/>
        </w:rPr>
        <w:t>First World War and England</w:t>
      </w:r>
    </w:p>
    <w:p w14:paraId="1429DEEC" w14:textId="77777777" w:rsidR="0079545E" w:rsidRDefault="0079545E" w:rsidP="0079545E">
      <w:pPr>
        <w:rPr>
          <w:lang w:val="en-CA"/>
        </w:rPr>
      </w:pPr>
    </w:p>
    <w:p w14:paraId="2559CD2B" w14:textId="77777777" w:rsidR="0079545E" w:rsidRPr="000006E4" w:rsidRDefault="009833EF" w:rsidP="009833EF">
      <w:pPr>
        <w:rPr>
          <w:lang w:val="en-CA"/>
        </w:rPr>
      </w:pPr>
      <w:r>
        <w:rPr>
          <w:lang w:val="en-CA"/>
        </w:rPr>
        <w:t>TR</w:t>
      </w:r>
      <w:r w:rsidR="0079545E">
        <w:rPr>
          <w:lang w:val="en-CA"/>
        </w:rPr>
        <w:t>:</w:t>
      </w:r>
      <w:r>
        <w:rPr>
          <w:lang w:val="en-CA"/>
        </w:rPr>
        <w:t xml:space="preserve"> Rise of Labour Party and Liberalism</w:t>
      </w:r>
    </w:p>
    <w:p w14:paraId="01209E67" w14:textId="77777777" w:rsidR="00862BE5" w:rsidRDefault="00862BE5">
      <w:pPr>
        <w:rPr>
          <w:lang w:val="en-CA"/>
        </w:rPr>
      </w:pPr>
    </w:p>
    <w:p w14:paraId="5B69763C" w14:textId="77777777" w:rsidR="0079545E" w:rsidRDefault="0079545E">
      <w:pPr>
        <w:rPr>
          <w:lang w:val="en-CA"/>
        </w:rPr>
      </w:pPr>
    </w:p>
    <w:p w14:paraId="77E9CB10" w14:textId="77777777" w:rsidR="00862BE5" w:rsidRDefault="00862BE5" w:rsidP="00862BE5">
      <w:pPr>
        <w:rPr>
          <w:lang w:val="en-CA"/>
        </w:rPr>
      </w:pPr>
      <w:r w:rsidRPr="00C17000">
        <w:rPr>
          <w:b/>
          <w:lang w:val="en-CA"/>
        </w:rPr>
        <w:t xml:space="preserve">Week </w:t>
      </w:r>
      <w:r w:rsidR="009833EF">
        <w:rPr>
          <w:b/>
          <w:lang w:val="en-CA"/>
        </w:rPr>
        <w:t>9</w:t>
      </w:r>
      <w:r w:rsidR="009833EF">
        <w:rPr>
          <w:b/>
          <w:lang w:val="en-CA"/>
        </w:rPr>
        <w:tab/>
        <w:t>Second World War</w:t>
      </w:r>
    </w:p>
    <w:p w14:paraId="5F20265D" w14:textId="77777777" w:rsidR="00862BE5" w:rsidRDefault="00862BE5" w:rsidP="00862BE5">
      <w:pPr>
        <w:rPr>
          <w:lang w:val="en-CA"/>
        </w:rPr>
      </w:pPr>
    </w:p>
    <w:p w14:paraId="6F6C99DF" w14:textId="77777777" w:rsidR="00862BE5" w:rsidRDefault="009833EF" w:rsidP="00862BE5">
      <w:pPr>
        <w:rPr>
          <w:lang w:val="en-CA"/>
        </w:rPr>
      </w:pPr>
      <w:r>
        <w:rPr>
          <w:lang w:val="en-CA"/>
        </w:rPr>
        <w:t>T</w:t>
      </w:r>
      <w:r w:rsidR="00C63C41">
        <w:rPr>
          <w:lang w:val="en-CA"/>
        </w:rPr>
        <w:t xml:space="preserve">: </w:t>
      </w:r>
      <w:r>
        <w:rPr>
          <w:lang w:val="en-CA"/>
        </w:rPr>
        <w:t>Second World War and England</w:t>
      </w:r>
    </w:p>
    <w:p w14:paraId="3457E2EB" w14:textId="77777777" w:rsidR="00862BE5" w:rsidRDefault="00862BE5" w:rsidP="00862BE5">
      <w:pPr>
        <w:rPr>
          <w:lang w:val="en-CA"/>
        </w:rPr>
      </w:pPr>
    </w:p>
    <w:p w14:paraId="2AA92238" w14:textId="77777777" w:rsidR="00862BE5" w:rsidRDefault="009833EF" w:rsidP="00862BE5">
      <w:pPr>
        <w:rPr>
          <w:lang w:val="en-CA"/>
        </w:rPr>
      </w:pPr>
      <w:r>
        <w:rPr>
          <w:lang w:val="en-CA"/>
        </w:rPr>
        <w:t>TR</w:t>
      </w:r>
      <w:r w:rsidR="00862BE5">
        <w:rPr>
          <w:lang w:val="en-CA"/>
        </w:rPr>
        <w:t>:</w:t>
      </w:r>
      <w:r>
        <w:rPr>
          <w:lang w:val="en-CA"/>
        </w:rPr>
        <w:t xml:space="preserve"> Colonies and Second World War</w:t>
      </w:r>
      <w:r w:rsidR="00862BE5">
        <w:rPr>
          <w:lang w:val="en-CA"/>
        </w:rPr>
        <w:t xml:space="preserve"> </w:t>
      </w:r>
    </w:p>
    <w:p w14:paraId="359297CF" w14:textId="77777777" w:rsidR="00862BE5" w:rsidRDefault="00862BE5" w:rsidP="00862BE5">
      <w:pPr>
        <w:rPr>
          <w:lang w:val="en-CA"/>
        </w:rPr>
      </w:pPr>
    </w:p>
    <w:p w14:paraId="53D6B564" w14:textId="77777777" w:rsidR="0079545E" w:rsidRDefault="0079545E" w:rsidP="0079545E">
      <w:pPr>
        <w:rPr>
          <w:lang w:val="en-CA"/>
        </w:rPr>
      </w:pPr>
    </w:p>
    <w:p w14:paraId="6EF9AB52" w14:textId="77777777" w:rsidR="0079545E" w:rsidRDefault="0079545E" w:rsidP="0079545E">
      <w:pPr>
        <w:rPr>
          <w:lang w:val="en-CA"/>
        </w:rPr>
      </w:pPr>
      <w:r w:rsidRPr="00C17000">
        <w:rPr>
          <w:b/>
          <w:lang w:val="en-CA"/>
        </w:rPr>
        <w:t xml:space="preserve">Week </w:t>
      </w:r>
      <w:r w:rsidR="009833EF">
        <w:rPr>
          <w:b/>
          <w:lang w:val="en-CA"/>
        </w:rPr>
        <w:t>10</w:t>
      </w:r>
      <w:r>
        <w:rPr>
          <w:lang w:val="en-CA"/>
        </w:rPr>
        <w:t xml:space="preserve"> </w:t>
      </w:r>
      <w:r w:rsidR="009833EF">
        <w:rPr>
          <w:lang w:val="en-CA"/>
        </w:rPr>
        <w:t>Decolonization after Second World War</w:t>
      </w:r>
    </w:p>
    <w:p w14:paraId="7B2E5B80" w14:textId="77777777" w:rsidR="0079545E" w:rsidRDefault="0079545E" w:rsidP="0079545E">
      <w:pPr>
        <w:rPr>
          <w:lang w:val="en-CA"/>
        </w:rPr>
      </w:pPr>
    </w:p>
    <w:p w14:paraId="3C79414D" w14:textId="77777777" w:rsidR="0079545E" w:rsidRDefault="009833EF" w:rsidP="0079545E">
      <w:pPr>
        <w:rPr>
          <w:lang w:val="en-CA"/>
        </w:rPr>
      </w:pPr>
      <w:r>
        <w:rPr>
          <w:lang w:val="en-CA"/>
        </w:rPr>
        <w:t>T</w:t>
      </w:r>
      <w:r w:rsidR="0079545E">
        <w:rPr>
          <w:lang w:val="en-CA"/>
        </w:rPr>
        <w:t>:</w:t>
      </w:r>
      <w:r w:rsidR="000475B7">
        <w:rPr>
          <w:lang w:val="en-CA"/>
        </w:rPr>
        <w:t xml:space="preserve"> </w:t>
      </w:r>
      <w:r w:rsidR="00CD676E">
        <w:rPr>
          <w:lang w:val="en-CA"/>
        </w:rPr>
        <w:t>Economy of England and Colonies</w:t>
      </w:r>
    </w:p>
    <w:p w14:paraId="12CAEDEF" w14:textId="77777777" w:rsidR="009833EF" w:rsidRDefault="009833EF" w:rsidP="0079545E">
      <w:pPr>
        <w:rPr>
          <w:lang w:val="en-CA"/>
        </w:rPr>
      </w:pPr>
    </w:p>
    <w:p w14:paraId="0E169DD4" w14:textId="77777777" w:rsidR="006D75A7" w:rsidRDefault="009833EF" w:rsidP="0079545E">
      <w:pPr>
        <w:rPr>
          <w:lang w:val="en-CA"/>
        </w:rPr>
      </w:pPr>
      <w:r>
        <w:rPr>
          <w:lang w:val="en-CA"/>
        </w:rPr>
        <w:t>TR</w:t>
      </w:r>
      <w:r w:rsidR="0079545E">
        <w:rPr>
          <w:lang w:val="en-CA"/>
        </w:rPr>
        <w:t xml:space="preserve">: </w:t>
      </w:r>
      <w:r w:rsidR="00CD676E">
        <w:rPr>
          <w:lang w:val="en-CA"/>
        </w:rPr>
        <w:t>Decolonization of subcontinent</w:t>
      </w:r>
    </w:p>
    <w:p w14:paraId="14B183BE" w14:textId="77777777" w:rsidR="0079545E" w:rsidRDefault="0079545E" w:rsidP="00862BE5">
      <w:pPr>
        <w:rPr>
          <w:lang w:val="en-CA"/>
        </w:rPr>
      </w:pPr>
    </w:p>
    <w:p w14:paraId="7917CC90" w14:textId="77777777" w:rsidR="00862BE5" w:rsidRDefault="00862BE5" w:rsidP="00862BE5">
      <w:pPr>
        <w:rPr>
          <w:lang w:val="en-CA"/>
        </w:rPr>
      </w:pPr>
      <w:r w:rsidRPr="00C17000">
        <w:rPr>
          <w:b/>
          <w:lang w:val="en-CA"/>
        </w:rPr>
        <w:t xml:space="preserve">Week </w:t>
      </w:r>
      <w:r w:rsidR="00CD676E">
        <w:rPr>
          <w:b/>
          <w:lang w:val="en-CA"/>
        </w:rPr>
        <w:t>11</w:t>
      </w:r>
      <w:r>
        <w:rPr>
          <w:lang w:val="en-CA"/>
        </w:rPr>
        <w:t xml:space="preserve"> </w:t>
      </w:r>
      <w:r w:rsidR="00CD676E">
        <w:rPr>
          <w:lang w:val="en-CA"/>
        </w:rPr>
        <w:t>Post World War and New England</w:t>
      </w:r>
    </w:p>
    <w:p w14:paraId="210FA787" w14:textId="77777777" w:rsidR="00862BE5" w:rsidRDefault="00862BE5" w:rsidP="00862BE5">
      <w:pPr>
        <w:rPr>
          <w:lang w:val="en-CA"/>
        </w:rPr>
      </w:pPr>
    </w:p>
    <w:p w14:paraId="709A9937" w14:textId="77777777" w:rsidR="00862BE5" w:rsidRDefault="00CD676E" w:rsidP="00862BE5">
      <w:pPr>
        <w:rPr>
          <w:lang w:val="en-CA"/>
        </w:rPr>
      </w:pPr>
      <w:r>
        <w:rPr>
          <w:lang w:val="en-CA"/>
        </w:rPr>
        <w:t>T</w:t>
      </w:r>
      <w:r w:rsidR="00862BE5">
        <w:rPr>
          <w:lang w:val="en-CA"/>
        </w:rPr>
        <w:t xml:space="preserve">: </w:t>
      </w:r>
      <w:r>
        <w:rPr>
          <w:lang w:val="en-CA"/>
        </w:rPr>
        <w:t xml:space="preserve">Age of Uncertainty and </w:t>
      </w:r>
      <w:proofErr w:type="gramStart"/>
      <w:r>
        <w:rPr>
          <w:lang w:val="en-CA"/>
        </w:rPr>
        <w:t>The</w:t>
      </w:r>
      <w:proofErr w:type="gramEnd"/>
      <w:r>
        <w:rPr>
          <w:lang w:val="en-CA"/>
        </w:rPr>
        <w:t xml:space="preserve"> loss of Empire</w:t>
      </w:r>
    </w:p>
    <w:p w14:paraId="75F4D581" w14:textId="77777777" w:rsidR="00862BE5" w:rsidRDefault="00862BE5" w:rsidP="00862BE5">
      <w:pPr>
        <w:rPr>
          <w:lang w:val="en-CA"/>
        </w:rPr>
      </w:pPr>
    </w:p>
    <w:p w14:paraId="4CAF9FE3" w14:textId="77777777" w:rsidR="00B80CC7" w:rsidRDefault="00CD676E" w:rsidP="00862BE5">
      <w:pPr>
        <w:rPr>
          <w:lang w:val="en-CA"/>
        </w:rPr>
      </w:pPr>
      <w:r>
        <w:rPr>
          <w:lang w:val="en-CA"/>
        </w:rPr>
        <w:t>TR</w:t>
      </w:r>
      <w:r w:rsidR="00862BE5">
        <w:rPr>
          <w:lang w:val="en-CA"/>
        </w:rPr>
        <w:t>:</w:t>
      </w:r>
      <w:r>
        <w:rPr>
          <w:lang w:val="en-CA"/>
        </w:rPr>
        <w:t xml:space="preserve"> England and the new World Powers </w:t>
      </w:r>
    </w:p>
    <w:p w14:paraId="0895A235" w14:textId="77777777" w:rsidR="00862BE5" w:rsidRDefault="00862BE5">
      <w:pPr>
        <w:rPr>
          <w:lang w:val="en-CA"/>
        </w:rPr>
      </w:pPr>
    </w:p>
    <w:p w14:paraId="6F7C7D74" w14:textId="77777777" w:rsidR="0079545E" w:rsidRDefault="0079545E" w:rsidP="00862BE5">
      <w:pPr>
        <w:rPr>
          <w:lang w:val="en-CA"/>
        </w:rPr>
      </w:pPr>
    </w:p>
    <w:p w14:paraId="15E5BFCF" w14:textId="77777777" w:rsidR="00862BE5" w:rsidRDefault="00862BE5" w:rsidP="00862BE5">
      <w:pPr>
        <w:rPr>
          <w:lang w:val="en-CA"/>
        </w:rPr>
      </w:pPr>
      <w:r w:rsidRPr="00C17000">
        <w:rPr>
          <w:b/>
          <w:lang w:val="en-CA"/>
        </w:rPr>
        <w:t xml:space="preserve">Week </w:t>
      </w:r>
      <w:r w:rsidR="00CD676E">
        <w:rPr>
          <w:b/>
          <w:lang w:val="en-CA"/>
        </w:rPr>
        <w:t>12</w:t>
      </w:r>
      <w:r>
        <w:rPr>
          <w:lang w:val="en-CA"/>
        </w:rPr>
        <w:t xml:space="preserve"> </w:t>
      </w:r>
      <w:r w:rsidR="00CD676E">
        <w:rPr>
          <w:lang w:val="en-CA"/>
        </w:rPr>
        <w:t>Question of Ireland</w:t>
      </w:r>
    </w:p>
    <w:p w14:paraId="29FC14A2" w14:textId="77777777" w:rsidR="00862BE5" w:rsidRDefault="00862BE5" w:rsidP="00862BE5">
      <w:pPr>
        <w:rPr>
          <w:lang w:val="en-CA"/>
        </w:rPr>
      </w:pPr>
    </w:p>
    <w:p w14:paraId="46B059AD" w14:textId="77777777" w:rsidR="00862BE5" w:rsidRDefault="00862BE5" w:rsidP="00862BE5">
      <w:pPr>
        <w:rPr>
          <w:lang w:val="en-CA"/>
        </w:rPr>
      </w:pPr>
      <w:r>
        <w:rPr>
          <w:lang w:val="en-CA"/>
        </w:rPr>
        <w:t xml:space="preserve">M: </w:t>
      </w:r>
      <w:r w:rsidR="00CD676E">
        <w:rPr>
          <w:lang w:val="en-CA"/>
        </w:rPr>
        <w:t xml:space="preserve">Freedom movement of Ireland  </w:t>
      </w:r>
    </w:p>
    <w:p w14:paraId="766D1EFB" w14:textId="77777777" w:rsidR="00862BE5" w:rsidRDefault="00862BE5" w:rsidP="00862BE5">
      <w:pPr>
        <w:rPr>
          <w:lang w:val="en-CA"/>
        </w:rPr>
      </w:pPr>
    </w:p>
    <w:p w14:paraId="534A7AEB" w14:textId="77777777" w:rsidR="00862BE5" w:rsidRDefault="00862BE5" w:rsidP="00862BE5">
      <w:pPr>
        <w:rPr>
          <w:lang w:val="en-CA"/>
        </w:rPr>
      </w:pPr>
      <w:r>
        <w:rPr>
          <w:lang w:val="en-CA"/>
        </w:rPr>
        <w:t xml:space="preserve">W: </w:t>
      </w:r>
      <w:r w:rsidR="00CD676E">
        <w:rPr>
          <w:lang w:val="en-CA"/>
        </w:rPr>
        <w:t>Twentieth century and the Settlement of the question</w:t>
      </w:r>
    </w:p>
    <w:p w14:paraId="6B5A6D66" w14:textId="77777777" w:rsidR="00862BE5" w:rsidRDefault="00862BE5">
      <w:pPr>
        <w:rPr>
          <w:lang w:val="en-CA"/>
        </w:rPr>
      </w:pPr>
    </w:p>
    <w:p w14:paraId="0723CEB4" w14:textId="77777777" w:rsidR="00862BE5" w:rsidRDefault="00862BE5">
      <w:pPr>
        <w:rPr>
          <w:lang w:val="en-CA"/>
        </w:rPr>
      </w:pPr>
    </w:p>
    <w:p w14:paraId="03BD918E" w14:textId="77777777" w:rsidR="00862BE5" w:rsidRDefault="00862BE5" w:rsidP="00862BE5">
      <w:pPr>
        <w:rPr>
          <w:lang w:val="en-CA"/>
        </w:rPr>
      </w:pPr>
      <w:r w:rsidRPr="00C17000">
        <w:rPr>
          <w:b/>
          <w:lang w:val="en-CA"/>
        </w:rPr>
        <w:t xml:space="preserve">Week </w:t>
      </w:r>
      <w:r w:rsidR="006D75A7" w:rsidRPr="00C17000">
        <w:rPr>
          <w:b/>
          <w:lang w:val="en-CA"/>
        </w:rPr>
        <w:t>1</w:t>
      </w:r>
      <w:r w:rsidR="00CD676E">
        <w:rPr>
          <w:b/>
          <w:lang w:val="en-CA"/>
        </w:rPr>
        <w:t>3</w:t>
      </w:r>
      <w:r>
        <w:rPr>
          <w:lang w:val="en-CA"/>
        </w:rPr>
        <w:t xml:space="preserve"> </w:t>
      </w:r>
      <w:r w:rsidR="00CD676E">
        <w:rPr>
          <w:lang w:val="en-CA"/>
        </w:rPr>
        <w:t>Social Welfare and Cultural Revolution of 1960s</w:t>
      </w:r>
    </w:p>
    <w:p w14:paraId="1A85B6FA" w14:textId="77777777" w:rsidR="00862BE5" w:rsidRDefault="00862BE5" w:rsidP="00862BE5">
      <w:pPr>
        <w:rPr>
          <w:lang w:val="en-CA"/>
        </w:rPr>
      </w:pPr>
    </w:p>
    <w:p w14:paraId="16C945C0" w14:textId="77777777" w:rsidR="00862BE5" w:rsidRDefault="00CD676E" w:rsidP="00862BE5">
      <w:pPr>
        <w:rPr>
          <w:lang w:val="en-CA"/>
        </w:rPr>
      </w:pPr>
      <w:r>
        <w:rPr>
          <w:lang w:val="en-CA"/>
        </w:rPr>
        <w:t>T</w:t>
      </w:r>
      <w:r w:rsidR="00EB5C0B">
        <w:rPr>
          <w:lang w:val="en-CA"/>
        </w:rPr>
        <w:t xml:space="preserve">: </w:t>
      </w:r>
      <w:r>
        <w:rPr>
          <w:lang w:val="en-CA"/>
        </w:rPr>
        <w:t>Youthful England and Cultural Revolution</w:t>
      </w:r>
    </w:p>
    <w:p w14:paraId="4285A1AE" w14:textId="77777777" w:rsidR="00862BE5" w:rsidRDefault="00862BE5" w:rsidP="00862BE5">
      <w:pPr>
        <w:rPr>
          <w:lang w:val="en-CA"/>
        </w:rPr>
      </w:pPr>
    </w:p>
    <w:p w14:paraId="1B985C44" w14:textId="77777777" w:rsidR="00862BE5" w:rsidRDefault="00CD676E" w:rsidP="00862BE5">
      <w:pPr>
        <w:rPr>
          <w:lang w:val="en-CA"/>
        </w:rPr>
      </w:pPr>
      <w:r>
        <w:rPr>
          <w:lang w:val="en-CA"/>
        </w:rPr>
        <w:t>TR</w:t>
      </w:r>
      <w:r w:rsidR="00EB5C0B">
        <w:rPr>
          <w:lang w:val="en-CA"/>
        </w:rPr>
        <w:t>:</w:t>
      </w:r>
      <w:r>
        <w:rPr>
          <w:lang w:val="en-CA"/>
        </w:rPr>
        <w:t xml:space="preserve"> Tension between Social Welfare and Capitalism</w:t>
      </w:r>
      <w:r w:rsidR="00EB5C0B">
        <w:rPr>
          <w:lang w:val="en-CA"/>
        </w:rPr>
        <w:t xml:space="preserve"> </w:t>
      </w:r>
    </w:p>
    <w:p w14:paraId="3F185E31" w14:textId="77777777" w:rsidR="00862BE5" w:rsidRDefault="00862BE5">
      <w:pPr>
        <w:rPr>
          <w:lang w:val="en-CA"/>
        </w:rPr>
      </w:pPr>
    </w:p>
    <w:p w14:paraId="24E24E33" w14:textId="77777777" w:rsidR="00862BE5" w:rsidRDefault="00862BE5">
      <w:pPr>
        <w:rPr>
          <w:lang w:val="en-CA"/>
        </w:rPr>
      </w:pPr>
    </w:p>
    <w:p w14:paraId="18DED08C" w14:textId="77777777" w:rsidR="00862BE5" w:rsidRDefault="00862BE5" w:rsidP="00862BE5">
      <w:pPr>
        <w:rPr>
          <w:lang w:val="en-CA"/>
        </w:rPr>
      </w:pPr>
      <w:r w:rsidRPr="00C17000">
        <w:rPr>
          <w:b/>
          <w:lang w:val="en-CA"/>
        </w:rPr>
        <w:t xml:space="preserve">Week </w:t>
      </w:r>
      <w:r w:rsidR="006D75A7" w:rsidRPr="00C17000">
        <w:rPr>
          <w:b/>
          <w:lang w:val="en-CA"/>
        </w:rPr>
        <w:t>1</w:t>
      </w:r>
      <w:r w:rsidR="008C6C15">
        <w:rPr>
          <w:b/>
          <w:lang w:val="en-CA"/>
        </w:rPr>
        <w:t>4</w:t>
      </w:r>
      <w:r>
        <w:rPr>
          <w:lang w:val="en-CA"/>
        </w:rPr>
        <w:t xml:space="preserve"> </w:t>
      </w:r>
      <w:r w:rsidR="008C6C15">
        <w:rPr>
          <w:lang w:val="en-CA"/>
        </w:rPr>
        <w:t>England after 1970</w:t>
      </w:r>
    </w:p>
    <w:p w14:paraId="36F3526B" w14:textId="77777777" w:rsidR="008C6C15" w:rsidRDefault="008C6C15" w:rsidP="00862BE5">
      <w:pPr>
        <w:rPr>
          <w:lang w:val="en-CA"/>
        </w:rPr>
      </w:pPr>
    </w:p>
    <w:p w14:paraId="2FAD9842" w14:textId="77777777" w:rsidR="00B80CC7" w:rsidRDefault="00B80CC7" w:rsidP="00B80CC7">
      <w:pPr>
        <w:rPr>
          <w:lang w:val="en-CA"/>
        </w:rPr>
      </w:pPr>
      <w:r>
        <w:rPr>
          <w:lang w:val="en-CA"/>
        </w:rPr>
        <w:t xml:space="preserve">M: </w:t>
      </w:r>
      <w:r w:rsidR="008C6C15">
        <w:rPr>
          <w:lang w:val="en-CA"/>
        </w:rPr>
        <w:t xml:space="preserve">Rise of Thatcherism and Conservatives </w:t>
      </w:r>
    </w:p>
    <w:p w14:paraId="31B6D719" w14:textId="77777777" w:rsidR="00B80CC7" w:rsidRDefault="00B80CC7" w:rsidP="00862BE5">
      <w:pPr>
        <w:rPr>
          <w:lang w:val="en-CA"/>
        </w:rPr>
      </w:pPr>
      <w:r>
        <w:rPr>
          <w:lang w:val="en-CA"/>
        </w:rPr>
        <w:t xml:space="preserve">F: </w:t>
      </w:r>
      <w:r w:rsidR="008C6C15">
        <w:rPr>
          <w:lang w:val="en-CA"/>
        </w:rPr>
        <w:t xml:space="preserve">England and Present </w:t>
      </w:r>
      <w:r w:rsidR="008C6C15">
        <w:rPr>
          <w:lang w:val="en-CA"/>
        </w:rPr>
        <w:tab/>
      </w:r>
      <w:r w:rsidR="008C6C15">
        <w:rPr>
          <w:lang w:val="en-CA"/>
        </w:rPr>
        <w:tab/>
      </w:r>
    </w:p>
    <w:p w14:paraId="4E66999F" w14:textId="77777777" w:rsidR="008C6C15" w:rsidRDefault="008C6C15">
      <w:pPr>
        <w:rPr>
          <w:b/>
          <w:lang w:val="en-CA"/>
        </w:rPr>
      </w:pPr>
    </w:p>
    <w:p w14:paraId="512043CD" w14:textId="77777777" w:rsidR="008C6C15" w:rsidRDefault="008C6C15">
      <w:pPr>
        <w:rPr>
          <w:b/>
          <w:lang w:val="en-CA"/>
        </w:rPr>
      </w:pPr>
    </w:p>
    <w:p w14:paraId="5DD5DD8C" w14:textId="77777777" w:rsidR="00C17000" w:rsidRPr="00C17000" w:rsidRDefault="00C17000">
      <w:pPr>
        <w:rPr>
          <w:b/>
          <w:lang w:val="en-CA"/>
        </w:rPr>
      </w:pPr>
      <w:r w:rsidRPr="00C17000">
        <w:rPr>
          <w:b/>
          <w:lang w:val="en-CA"/>
        </w:rPr>
        <w:t>Final</w:t>
      </w:r>
    </w:p>
    <w:sectPr w:rsidR="00C17000" w:rsidRPr="00C17000" w:rsidSect="004C4ED9">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E990" w14:textId="77777777" w:rsidR="00CF05A6" w:rsidRDefault="00CF05A6" w:rsidP="0059581D">
      <w:r>
        <w:separator/>
      </w:r>
    </w:p>
  </w:endnote>
  <w:endnote w:type="continuationSeparator" w:id="0">
    <w:p w14:paraId="093A5D00" w14:textId="77777777" w:rsidR="00CF05A6" w:rsidRDefault="00CF05A6" w:rsidP="0059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MyriadPro-Light">
    <w:altName w:val="Calibri"/>
    <w:panose1 w:val="00000000000000000000"/>
    <w:charset w:val="00"/>
    <w:family w:val="swiss"/>
    <w:notTrueType/>
    <w:pitch w:val="default"/>
    <w:sig w:usb0="00000003" w:usb1="00000000" w:usb2="00000000" w:usb3="00000000" w:csb0="00000001" w:csb1="00000000"/>
  </w:font>
  <w:font w:name="HelveticaNeueCyr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68088"/>
      <w:docPartObj>
        <w:docPartGallery w:val="Page Numbers (Bottom of Page)"/>
        <w:docPartUnique/>
      </w:docPartObj>
    </w:sdtPr>
    <w:sdtEndPr>
      <w:rPr>
        <w:sz w:val="20"/>
        <w:szCs w:val="20"/>
      </w:rPr>
    </w:sdtEndPr>
    <w:sdtContent>
      <w:p w14:paraId="05618253" w14:textId="77777777" w:rsidR="002F4E1A" w:rsidRDefault="002F4E1A">
        <w:pPr>
          <w:pStyle w:val="Footer"/>
          <w:jc w:val="center"/>
        </w:pPr>
        <w:r w:rsidRPr="005725B6">
          <w:rPr>
            <w:sz w:val="20"/>
            <w:szCs w:val="20"/>
          </w:rPr>
          <w:fldChar w:fldCharType="begin"/>
        </w:r>
        <w:r w:rsidRPr="005725B6">
          <w:rPr>
            <w:sz w:val="20"/>
            <w:szCs w:val="20"/>
          </w:rPr>
          <w:instrText xml:space="preserve"> PAGE   \* MERGEFORMAT </w:instrText>
        </w:r>
        <w:r w:rsidRPr="005725B6">
          <w:rPr>
            <w:sz w:val="20"/>
            <w:szCs w:val="20"/>
          </w:rPr>
          <w:fldChar w:fldCharType="separate"/>
        </w:r>
        <w:r w:rsidR="007A5A92">
          <w:rPr>
            <w:noProof/>
            <w:sz w:val="20"/>
            <w:szCs w:val="20"/>
          </w:rPr>
          <w:t>2</w:t>
        </w:r>
        <w:r w:rsidRPr="005725B6">
          <w:rPr>
            <w:sz w:val="20"/>
            <w:szCs w:val="20"/>
          </w:rPr>
          <w:fldChar w:fldCharType="end"/>
        </w:r>
      </w:p>
    </w:sdtContent>
  </w:sdt>
  <w:p w14:paraId="08D16F3D" w14:textId="77777777" w:rsidR="002F4E1A" w:rsidRDefault="002F4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A83B" w14:textId="77777777" w:rsidR="00CF05A6" w:rsidRDefault="00CF05A6" w:rsidP="0059581D">
      <w:r>
        <w:separator/>
      </w:r>
    </w:p>
  </w:footnote>
  <w:footnote w:type="continuationSeparator" w:id="0">
    <w:p w14:paraId="6466C45C" w14:textId="77777777" w:rsidR="00CF05A6" w:rsidRDefault="00CF05A6" w:rsidP="00595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0NjA0sDAyMjAwMzdX0lEKTi0uzszPAykwrAUAk4GhlCwAAAA="/>
  </w:docVars>
  <w:rsids>
    <w:rsidRoot w:val="000006E4"/>
    <w:rsid w:val="000006E4"/>
    <w:rsid w:val="00022382"/>
    <w:rsid w:val="000241B5"/>
    <w:rsid w:val="000475B7"/>
    <w:rsid w:val="000C6D71"/>
    <w:rsid w:val="00165E1C"/>
    <w:rsid w:val="001B3C3A"/>
    <w:rsid w:val="001D049F"/>
    <w:rsid w:val="001D476F"/>
    <w:rsid w:val="00214893"/>
    <w:rsid w:val="0022347F"/>
    <w:rsid w:val="002843BD"/>
    <w:rsid w:val="0029019B"/>
    <w:rsid w:val="002C3C10"/>
    <w:rsid w:val="002E346B"/>
    <w:rsid w:val="002F4E1A"/>
    <w:rsid w:val="003B19E8"/>
    <w:rsid w:val="003D7BEF"/>
    <w:rsid w:val="003E7192"/>
    <w:rsid w:val="003F6DFA"/>
    <w:rsid w:val="00433FDA"/>
    <w:rsid w:val="004526BD"/>
    <w:rsid w:val="004C157F"/>
    <w:rsid w:val="004C4ED9"/>
    <w:rsid w:val="00513ABF"/>
    <w:rsid w:val="005725B6"/>
    <w:rsid w:val="0059581D"/>
    <w:rsid w:val="005A4A13"/>
    <w:rsid w:val="005C1EA7"/>
    <w:rsid w:val="005F611C"/>
    <w:rsid w:val="00660EFA"/>
    <w:rsid w:val="00670300"/>
    <w:rsid w:val="006722F5"/>
    <w:rsid w:val="006D086D"/>
    <w:rsid w:val="006D747B"/>
    <w:rsid w:val="006D75A7"/>
    <w:rsid w:val="006F6998"/>
    <w:rsid w:val="00753B15"/>
    <w:rsid w:val="00772C82"/>
    <w:rsid w:val="0079545E"/>
    <w:rsid w:val="007A5A92"/>
    <w:rsid w:val="007E5400"/>
    <w:rsid w:val="007F2E24"/>
    <w:rsid w:val="00862BE5"/>
    <w:rsid w:val="00874A7B"/>
    <w:rsid w:val="00884ED6"/>
    <w:rsid w:val="00891244"/>
    <w:rsid w:val="008C5ED4"/>
    <w:rsid w:val="008C6C15"/>
    <w:rsid w:val="008D3CFB"/>
    <w:rsid w:val="008E095E"/>
    <w:rsid w:val="008F6343"/>
    <w:rsid w:val="00955A45"/>
    <w:rsid w:val="009833EF"/>
    <w:rsid w:val="009B2336"/>
    <w:rsid w:val="009E1845"/>
    <w:rsid w:val="00A736D7"/>
    <w:rsid w:val="00A8633F"/>
    <w:rsid w:val="00B26B62"/>
    <w:rsid w:val="00B5703D"/>
    <w:rsid w:val="00B80CC7"/>
    <w:rsid w:val="00BB2FC8"/>
    <w:rsid w:val="00BB4A60"/>
    <w:rsid w:val="00C17000"/>
    <w:rsid w:val="00C63C41"/>
    <w:rsid w:val="00CD676E"/>
    <w:rsid w:val="00CF05A6"/>
    <w:rsid w:val="00D11575"/>
    <w:rsid w:val="00D1176F"/>
    <w:rsid w:val="00D139D0"/>
    <w:rsid w:val="00D47CB8"/>
    <w:rsid w:val="00DA41AC"/>
    <w:rsid w:val="00DC6D8B"/>
    <w:rsid w:val="00DD2787"/>
    <w:rsid w:val="00DE1D6D"/>
    <w:rsid w:val="00DE46C6"/>
    <w:rsid w:val="00E45357"/>
    <w:rsid w:val="00E83802"/>
    <w:rsid w:val="00EA0EBD"/>
    <w:rsid w:val="00EB1655"/>
    <w:rsid w:val="00EB5C0B"/>
    <w:rsid w:val="00EC3220"/>
    <w:rsid w:val="00EC637E"/>
    <w:rsid w:val="00F14536"/>
    <w:rsid w:val="00F84EEA"/>
    <w:rsid w:val="00FA7A45"/>
    <w:rsid w:val="00FE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39DA"/>
  <w15:docId w15:val="{E403C452-4C55-480B-8C8D-A752DB31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C3A"/>
    <w:pPr>
      <w:spacing w:line="240" w:lineRule="auto"/>
    </w:pPr>
    <w:rPr>
      <w:rFonts w:ascii="Times New Roman" w:hAnsi="Times New Roman"/>
      <w:sz w:val="24"/>
      <w:szCs w:val="24"/>
      <w:lang w:val="en-US"/>
    </w:rPr>
  </w:style>
  <w:style w:type="paragraph" w:styleId="Heading1">
    <w:name w:val="heading 1"/>
    <w:basedOn w:val="Normal"/>
    <w:link w:val="Heading1Char"/>
    <w:uiPriority w:val="9"/>
    <w:qFormat/>
    <w:rsid w:val="002F4E1A"/>
    <w:pPr>
      <w:spacing w:before="100" w:beforeAutospacing="1" w:after="100" w:afterAutospacing="1"/>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6D7"/>
    <w:rPr>
      <w:rFonts w:ascii="Tahoma" w:hAnsi="Tahoma" w:cs="Tahoma"/>
      <w:sz w:val="16"/>
      <w:szCs w:val="16"/>
    </w:rPr>
  </w:style>
  <w:style w:type="character" w:customStyle="1" w:styleId="BalloonTextChar">
    <w:name w:val="Balloon Text Char"/>
    <w:basedOn w:val="DefaultParagraphFont"/>
    <w:link w:val="BalloonText"/>
    <w:uiPriority w:val="99"/>
    <w:semiHidden/>
    <w:rsid w:val="00A736D7"/>
    <w:rPr>
      <w:rFonts w:ascii="Tahoma" w:hAnsi="Tahoma" w:cs="Tahoma"/>
      <w:sz w:val="16"/>
      <w:szCs w:val="16"/>
      <w:lang w:val="en-US"/>
    </w:rPr>
  </w:style>
  <w:style w:type="paragraph" w:styleId="FootnoteText">
    <w:name w:val="footnote text"/>
    <w:basedOn w:val="Normal"/>
    <w:link w:val="FootnoteTextChar"/>
    <w:uiPriority w:val="99"/>
    <w:semiHidden/>
    <w:unhideWhenUsed/>
    <w:rsid w:val="0059581D"/>
    <w:rPr>
      <w:sz w:val="20"/>
      <w:szCs w:val="20"/>
    </w:rPr>
  </w:style>
  <w:style w:type="character" w:customStyle="1" w:styleId="FootnoteTextChar">
    <w:name w:val="Footnote Text Char"/>
    <w:basedOn w:val="DefaultParagraphFont"/>
    <w:link w:val="FootnoteText"/>
    <w:uiPriority w:val="99"/>
    <w:semiHidden/>
    <w:rsid w:val="0059581D"/>
    <w:rPr>
      <w:rFonts w:ascii="Times New Roman" w:hAnsi="Times New Roman"/>
      <w:sz w:val="20"/>
      <w:szCs w:val="20"/>
      <w:lang w:val="en-US"/>
    </w:rPr>
  </w:style>
  <w:style w:type="character" w:styleId="FootnoteReference">
    <w:name w:val="footnote reference"/>
    <w:basedOn w:val="DefaultParagraphFont"/>
    <w:uiPriority w:val="99"/>
    <w:semiHidden/>
    <w:unhideWhenUsed/>
    <w:rsid w:val="0059581D"/>
    <w:rPr>
      <w:vertAlign w:val="superscript"/>
    </w:rPr>
  </w:style>
  <w:style w:type="paragraph" w:styleId="Header">
    <w:name w:val="header"/>
    <w:basedOn w:val="Normal"/>
    <w:link w:val="HeaderChar"/>
    <w:uiPriority w:val="99"/>
    <w:semiHidden/>
    <w:unhideWhenUsed/>
    <w:rsid w:val="005725B6"/>
    <w:pPr>
      <w:tabs>
        <w:tab w:val="center" w:pos="4680"/>
        <w:tab w:val="right" w:pos="9360"/>
      </w:tabs>
    </w:pPr>
  </w:style>
  <w:style w:type="character" w:customStyle="1" w:styleId="HeaderChar">
    <w:name w:val="Header Char"/>
    <w:basedOn w:val="DefaultParagraphFont"/>
    <w:link w:val="Header"/>
    <w:uiPriority w:val="99"/>
    <w:semiHidden/>
    <w:rsid w:val="005725B6"/>
    <w:rPr>
      <w:rFonts w:ascii="Times New Roman" w:hAnsi="Times New Roman"/>
      <w:sz w:val="24"/>
      <w:szCs w:val="24"/>
      <w:lang w:val="en-US"/>
    </w:rPr>
  </w:style>
  <w:style w:type="paragraph" w:styleId="Footer">
    <w:name w:val="footer"/>
    <w:basedOn w:val="Normal"/>
    <w:link w:val="FooterChar"/>
    <w:uiPriority w:val="99"/>
    <w:unhideWhenUsed/>
    <w:rsid w:val="005725B6"/>
    <w:pPr>
      <w:tabs>
        <w:tab w:val="center" w:pos="4680"/>
        <w:tab w:val="right" w:pos="9360"/>
      </w:tabs>
    </w:pPr>
  </w:style>
  <w:style w:type="character" w:customStyle="1" w:styleId="FooterChar">
    <w:name w:val="Footer Char"/>
    <w:basedOn w:val="DefaultParagraphFont"/>
    <w:link w:val="Footer"/>
    <w:uiPriority w:val="99"/>
    <w:rsid w:val="005725B6"/>
    <w:rPr>
      <w:rFonts w:ascii="Times New Roman" w:hAnsi="Times New Roman"/>
      <w:sz w:val="24"/>
      <w:szCs w:val="24"/>
      <w:lang w:val="en-US"/>
    </w:rPr>
  </w:style>
  <w:style w:type="character" w:customStyle="1" w:styleId="Heading1Char">
    <w:name w:val="Heading 1 Char"/>
    <w:basedOn w:val="DefaultParagraphFont"/>
    <w:link w:val="Heading1"/>
    <w:uiPriority w:val="9"/>
    <w:rsid w:val="002F4E1A"/>
    <w:rPr>
      <w:rFonts w:ascii="Times New Roman" w:eastAsia="Times New Roman" w:hAnsi="Times New Roman" w:cs="Times New Roman"/>
      <w:b/>
      <w:bCs/>
      <w:kern w:val="36"/>
      <w:sz w:val="48"/>
      <w:szCs w:val="48"/>
      <w:lang w:val="en-US"/>
    </w:rPr>
  </w:style>
  <w:style w:type="character" w:customStyle="1" w:styleId="a-size-large">
    <w:name w:val="a-size-large"/>
    <w:basedOn w:val="DefaultParagraphFont"/>
    <w:rsid w:val="002F4E1A"/>
  </w:style>
  <w:style w:type="paragraph" w:customStyle="1" w:styleId="detaut">
    <w:name w:val="det_aut"/>
    <w:basedOn w:val="Normal"/>
    <w:rsid w:val="008C5ED4"/>
    <w:pPr>
      <w:spacing w:before="100" w:beforeAutospacing="1" w:after="100" w:afterAutospacing="1"/>
      <w:jc w:val="left"/>
    </w:pPr>
    <w:rPr>
      <w:rFonts w:eastAsia="Times New Roman" w:cs="Times New Roman"/>
    </w:rPr>
  </w:style>
  <w:style w:type="character" w:styleId="Hyperlink">
    <w:name w:val="Hyperlink"/>
    <w:basedOn w:val="DefaultParagraphFont"/>
    <w:uiPriority w:val="99"/>
    <w:semiHidden/>
    <w:unhideWhenUsed/>
    <w:rsid w:val="008C5ED4"/>
    <w:rPr>
      <w:color w:val="0000FF"/>
      <w:u w:val="single"/>
    </w:rPr>
  </w:style>
  <w:style w:type="paragraph" w:styleId="BodyText">
    <w:name w:val="Body Text"/>
    <w:basedOn w:val="Normal"/>
    <w:link w:val="BodyTextChar"/>
    <w:uiPriority w:val="1"/>
    <w:qFormat/>
    <w:rsid w:val="006F6998"/>
    <w:pPr>
      <w:widowControl w:val="0"/>
      <w:autoSpaceDE w:val="0"/>
      <w:autoSpaceDN w:val="0"/>
      <w:jc w:val="left"/>
    </w:pPr>
    <w:rPr>
      <w:rFonts w:eastAsia="Times New Roman" w:cs="Times New Roman"/>
    </w:rPr>
  </w:style>
  <w:style w:type="character" w:customStyle="1" w:styleId="BodyTextChar">
    <w:name w:val="Body Text Char"/>
    <w:basedOn w:val="DefaultParagraphFont"/>
    <w:link w:val="BodyText"/>
    <w:uiPriority w:val="1"/>
    <w:rsid w:val="006F699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41835">
      <w:bodyDiv w:val="1"/>
      <w:marLeft w:val="0"/>
      <w:marRight w:val="0"/>
      <w:marTop w:val="0"/>
      <w:marBottom w:val="0"/>
      <w:divBdr>
        <w:top w:val="none" w:sz="0" w:space="0" w:color="auto"/>
        <w:left w:val="none" w:sz="0" w:space="0" w:color="auto"/>
        <w:bottom w:val="none" w:sz="0" w:space="0" w:color="auto"/>
        <w:right w:val="none" w:sz="0" w:space="0" w:color="auto"/>
      </w:divBdr>
    </w:div>
    <w:div w:id="14846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okfi.net/g/Kenneth%20O.%20Morga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BE8D8-A76C-4C51-ADED-2444A81B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Fardeen</dc:creator>
  <cp:lastModifiedBy>umber</cp:lastModifiedBy>
  <cp:revision>3</cp:revision>
  <cp:lastPrinted>2015-09-01T14:27:00Z</cp:lastPrinted>
  <dcterms:created xsi:type="dcterms:W3CDTF">2023-01-30T15:48:00Z</dcterms:created>
  <dcterms:modified xsi:type="dcterms:W3CDTF">2023-01-30T15:50:00Z</dcterms:modified>
</cp:coreProperties>
</file>