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42EB" w14:textId="7E606085" w:rsidR="00574FA2" w:rsidRDefault="00574FA2" w:rsidP="00574F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Course Outline</w:t>
      </w:r>
    </w:p>
    <w:p w14:paraId="6CA92615" w14:textId="56330555" w:rsidR="00574FA2" w:rsidRPr="00574FA2" w:rsidRDefault="00574FA2" w:rsidP="00574F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ENGL 408- </w:t>
      </w:r>
      <w:r w:rsidRPr="00574F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Modern and Postmodern Fiction</w:t>
      </w:r>
    </w:p>
    <w:p w14:paraId="70CF440C" w14:textId="77777777" w:rsidR="00574FA2" w:rsidRDefault="00574FA2" w:rsidP="00BB6B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F3161" w14:paraId="37E691C3" w14:textId="77777777" w:rsidTr="00DF3161">
        <w:tc>
          <w:tcPr>
            <w:tcW w:w="4788" w:type="dxa"/>
            <w:shd w:val="clear" w:color="auto" w:fill="D9D9D9" w:themeFill="background1" w:themeFillShade="D9"/>
          </w:tcPr>
          <w:p w14:paraId="48683223" w14:textId="633FC624" w:rsidR="00DF3161" w:rsidRDefault="00DF3161" w:rsidP="00DF316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Instructor’s Information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605855F5" w14:textId="2AABFB36" w:rsidR="00DF3161" w:rsidRDefault="00DF3161" w:rsidP="00DF316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Course information</w:t>
            </w:r>
          </w:p>
        </w:tc>
      </w:tr>
      <w:tr w:rsidR="00DF3161" w14:paraId="68A3AB32" w14:textId="77777777" w:rsidTr="00DF3161">
        <w:tc>
          <w:tcPr>
            <w:tcW w:w="4788" w:type="dxa"/>
          </w:tcPr>
          <w:p w14:paraId="3228D3FE" w14:textId="77777777" w:rsidR="00DF3161" w:rsidRDefault="00DF3161" w:rsidP="00BB6B3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3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Name: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D80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Ms. Qurratulaen Liaqat</w:t>
            </w:r>
          </w:p>
          <w:p w14:paraId="6B6267A6" w14:textId="77777777" w:rsidR="00DF3161" w:rsidRDefault="00DF3161" w:rsidP="00BB6B3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3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Office Location: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Faculty Block </w:t>
            </w:r>
          </w:p>
          <w:p w14:paraId="2E7574AD" w14:textId="47E60792" w:rsidR="00DF3161" w:rsidRDefault="00DF3161" w:rsidP="00BB6B3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3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Room no: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004</w:t>
            </w:r>
          </w:p>
          <w:p w14:paraId="2372C60D" w14:textId="489A40C9" w:rsidR="00DF3161" w:rsidRDefault="00DF3161" w:rsidP="00BB6B3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Office Hours: </w:t>
            </w:r>
            <w:r w:rsidRPr="00DF316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M, W, F (9am-11am)</w:t>
            </w:r>
          </w:p>
        </w:tc>
        <w:tc>
          <w:tcPr>
            <w:tcW w:w="4788" w:type="dxa"/>
          </w:tcPr>
          <w:p w14:paraId="40BA110B" w14:textId="77777777" w:rsidR="00DF3161" w:rsidRDefault="00DF3161" w:rsidP="00DF316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B6B3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Course Title:</w:t>
            </w:r>
            <w:r w:rsidRPr="00BB6B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bookmarkStart w:id="0" w:name="_Hlk126010415"/>
            <w:r w:rsidRPr="00BB6B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Modern and Postmodern Fiction</w:t>
            </w:r>
            <w:bookmarkEnd w:id="0"/>
          </w:p>
          <w:p w14:paraId="3D2CB680" w14:textId="77777777" w:rsidR="00DF3161" w:rsidRPr="00BB6B39" w:rsidRDefault="00DF3161" w:rsidP="00DF316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B6B3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Course Code:</w:t>
            </w:r>
            <w:r w:rsidRPr="00BB6B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ENGL 408 </w:t>
            </w:r>
          </w:p>
          <w:p w14:paraId="77622EBA" w14:textId="77777777" w:rsidR="00DF3161" w:rsidRDefault="00DF3161" w:rsidP="00DF3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39">
              <w:rPr>
                <w:rFonts w:ascii="Times New Roman" w:hAnsi="Times New Roman" w:cs="Times New Roman"/>
                <w:b/>
                <w:sz w:val="24"/>
                <w:szCs w:val="24"/>
              </w:rPr>
              <w:t>Pre- Requisite:</w:t>
            </w:r>
            <w:r w:rsidRPr="00BB6B39">
              <w:rPr>
                <w:rFonts w:ascii="Times New Roman" w:hAnsi="Times New Roman" w:cs="Times New Roman"/>
                <w:sz w:val="24"/>
                <w:szCs w:val="24"/>
              </w:rPr>
              <w:t xml:space="preserve"> ENGL 201</w:t>
            </w:r>
          </w:p>
          <w:p w14:paraId="05249CE5" w14:textId="60B43ACE" w:rsidR="00DF3161" w:rsidRPr="00DF3161" w:rsidRDefault="00DF3161" w:rsidP="00BB6B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39">
              <w:rPr>
                <w:rFonts w:ascii="Times New Roman" w:hAnsi="Times New Roman" w:cs="Times New Roman"/>
                <w:b/>
                <w:sz w:val="24"/>
                <w:szCs w:val="24"/>
              </w:rPr>
              <w:t>Credit Hours:</w:t>
            </w:r>
            <w:r w:rsidRPr="00BB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6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75AC105" w14:textId="77777777" w:rsidR="00462F01" w:rsidRPr="00462F01" w:rsidRDefault="00462F01" w:rsidP="00462F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5BFEB9" w14:textId="77777777" w:rsidR="000C771C" w:rsidRPr="000C771C" w:rsidRDefault="000C771C" w:rsidP="000C771C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0C77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COURSE DESCRIPTION</w:t>
      </w:r>
    </w:p>
    <w:p w14:paraId="4D47F97D" w14:textId="77777777" w:rsidR="000C771C" w:rsidRPr="000C771C" w:rsidRDefault="000C771C" w:rsidP="000C771C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0C771C">
        <w:rPr>
          <w:rFonts w:ascii="Times New Roman" w:eastAsia="Times New Roman" w:hAnsi="Times New Roman" w:cs="Times New Roman"/>
          <w:color w:val="222222"/>
          <w:sz w:val="24"/>
          <w:szCs w:val="24"/>
        </w:rPr>
        <w:t>This course explores the development of avant-garde British Modern and Postmodern fiction</w:t>
      </w:r>
      <w:r w:rsidR="005C3A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writers. Selected novels written by </w:t>
      </w:r>
      <w:r w:rsidRPr="000C77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Joseph Conrad, James Joyce, Virginia Woolf, </w:t>
      </w:r>
      <w:r w:rsidR="005C3A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Iris Murdoch, and Don DeLillo </w:t>
      </w:r>
      <w:r w:rsidRPr="000C771C">
        <w:rPr>
          <w:rFonts w:ascii="Times New Roman" w:eastAsia="Times New Roman" w:hAnsi="Times New Roman" w:cs="Times New Roman"/>
          <w:color w:val="222222"/>
          <w:sz w:val="24"/>
          <w:szCs w:val="24"/>
        </w:rPr>
        <w:t>will be discussed in the classes. Novels will be selected from the larger oeuvre of these authors to create a critical awareness in the students regarding the questions of genre, tradition, innovation and elements of universality in these texts.</w:t>
      </w:r>
    </w:p>
    <w:p w14:paraId="5D3B1B08" w14:textId="77777777" w:rsidR="000C771C" w:rsidRPr="000C771C" w:rsidRDefault="000C771C" w:rsidP="000C771C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0C77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MAIN AIM</w:t>
      </w:r>
    </w:p>
    <w:p w14:paraId="3F88EDF4" w14:textId="77777777" w:rsidR="000C771C" w:rsidRPr="000C771C" w:rsidRDefault="000C771C" w:rsidP="000C771C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0C771C">
        <w:rPr>
          <w:rFonts w:ascii="Times New Roman" w:eastAsia="Times New Roman" w:hAnsi="Times New Roman" w:cs="Times New Roman"/>
          <w:color w:val="222222"/>
          <w:sz w:val="24"/>
          <w:szCs w:val="24"/>
        </w:rPr>
        <w:t>The main objective will be to integrate, as broadly as possible, the picture we receive of Modern and Postmodern fiction and its far-reaching impact on contemporary novels.</w:t>
      </w:r>
    </w:p>
    <w:p w14:paraId="031D80A3" w14:textId="77777777" w:rsidR="000C771C" w:rsidRPr="000C771C" w:rsidRDefault="000C771C" w:rsidP="000C771C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0C77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COURSE OBJECTIVES</w:t>
      </w:r>
      <w:r w:rsidRPr="000C771C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14:paraId="1DDC9C46" w14:textId="77777777" w:rsidR="000C771C" w:rsidRPr="000C771C" w:rsidRDefault="000C771C" w:rsidP="000C771C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0C771C">
        <w:rPr>
          <w:rFonts w:ascii="Times New Roman" w:eastAsia="Times New Roman" w:hAnsi="Times New Roman" w:cs="Times New Roman"/>
          <w:color w:val="222222"/>
          <w:sz w:val="24"/>
          <w:szCs w:val="24"/>
        </w:rPr>
        <w:t>This course intends to:</w:t>
      </w:r>
    </w:p>
    <w:p w14:paraId="3363DF9B" w14:textId="77777777" w:rsidR="000C771C" w:rsidRPr="00E346DE" w:rsidRDefault="000C771C" w:rsidP="00E346DE">
      <w:pPr>
        <w:pStyle w:val="ListParagraph"/>
        <w:numPr>
          <w:ilvl w:val="0"/>
          <w:numId w:val="11"/>
        </w:num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Provide students with a historical background of the Modern and Postmodern fiction</w:t>
      </w:r>
    </w:p>
    <w:p w14:paraId="1986144E" w14:textId="77777777" w:rsidR="000C771C" w:rsidRPr="00E346DE" w:rsidRDefault="000C771C" w:rsidP="00E346DE">
      <w:pPr>
        <w:pStyle w:val="ListParagraph"/>
        <w:numPr>
          <w:ilvl w:val="0"/>
          <w:numId w:val="11"/>
        </w:num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Introduce students to the characteristics of Modern and Postmodern fiction</w:t>
      </w:r>
    </w:p>
    <w:p w14:paraId="47C5A364" w14:textId="77777777" w:rsidR="000C771C" w:rsidRPr="00E346DE" w:rsidRDefault="000C771C" w:rsidP="00E346DE">
      <w:pPr>
        <w:pStyle w:val="ListParagraph"/>
        <w:numPr>
          <w:ilvl w:val="0"/>
          <w:numId w:val="11"/>
        </w:num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Inform students about the philosophical and literary movements which inspired the rich literary tradition in the Modern and Postmodern epochs.</w:t>
      </w:r>
    </w:p>
    <w:p w14:paraId="041A0FDE" w14:textId="77777777" w:rsidR="000C771C" w:rsidRPr="00E346DE" w:rsidRDefault="000C771C" w:rsidP="00E346DE">
      <w:pPr>
        <w:pStyle w:val="ListParagraph"/>
        <w:numPr>
          <w:ilvl w:val="0"/>
          <w:numId w:val="11"/>
        </w:num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Read selected texts and discuss major features of the Modern and Postmodern fiction</w:t>
      </w:r>
    </w:p>
    <w:p w14:paraId="76DF77A2" w14:textId="77777777" w:rsidR="000C771C" w:rsidRPr="00E346DE" w:rsidRDefault="000C771C" w:rsidP="00E346DE">
      <w:pPr>
        <w:pStyle w:val="ListParagraph"/>
        <w:numPr>
          <w:ilvl w:val="0"/>
          <w:numId w:val="11"/>
        </w:num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Acquire the skill to critically analyze the selected texts</w:t>
      </w:r>
    </w:p>
    <w:p w14:paraId="75FD86B2" w14:textId="77777777" w:rsidR="000C771C" w:rsidRPr="00E346DE" w:rsidRDefault="000C771C" w:rsidP="00E346DE">
      <w:pPr>
        <w:pStyle w:val="ListParagraph"/>
        <w:numPr>
          <w:ilvl w:val="0"/>
          <w:numId w:val="11"/>
        </w:num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To understand an integrative picture of British Fiction since its evolution till the 20</w:t>
      </w: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 century.</w:t>
      </w:r>
    </w:p>
    <w:p w14:paraId="1A255CD1" w14:textId="77777777" w:rsidR="000C771C" w:rsidRPr="00E346DE" w:rsidRDefault="000C771C" w:rsidP="00E346DE">
      <w:pPr>
        <w:pStyle w:val="ListParagraph"/>
        <w:numPr>
          <w:ilvl w:val="0"/>
          <w:numId w:val="11"/>
        </w:num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Familiarize the learners to Modern/ Postmodern fiction and its popular trends</w:t>
      </w:r>
    </w:p>
    <w:p w14:paraId="26668509" w14:textId="77777777" w:rsidR="000C771C" w:rsidRPr="00E346DE" w:rsidRDefault="000C771C" w:rsidP="00E346DE">
      <w:pPr>
        <w:pStyle w:val="ListParagraph"/>
        <w:numPr>
          <w:ilvl w:val="0"/>
          <w:numId w:val="11"/>
        </w:num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Understand the commonly used literary terms in the field of modern and postmodern literary tradition</w:t>
      </w:r>
    </w:p>
    <w:p w14:paraId="460A6C35" w14:textId="77777777" w:rsidR="000C771C" w:rsidRPr="00E346DE" w:rsidRDefault="000C771C" w:rsidP="00E346DE">
      <w:pPr>
        <w:pStyle w:val="ListParagraph"/>
        <w:numPr>
          <w:ilvl w:val="0"/>
          <w:numId w:val="11"/>
        </w:num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Compare/ contrast literary and critical concepts to formulate independent opinions in the field of literature and language</w:t>
      </w:r>
    </w:p>
    <w:p w14:paraId="18E6011A" w14:textId="6F1DD177" w:rsidR="0005509F" w:rsidRDefault="00D80DC6" w:rsidP="000C7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Students Learning Objectives (SLOs)</w:t>
      </w:r>
    </w:p>
    <w:p w14:paraId="4AC4FFBC" w14:textId="77777777" w:rsidR="000C771C" w:rsidRPr="000C771C" w:rsidRDefault="000C771C" w:rsidP="000C77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0C771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293BF78" w14:textId="058921D0" w:rsidR="000C771C" w:rsidRPr="00E346DE" w:rsidRDefault="000C771C" w:rsidP="00E346D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Students will </w:t>
      </w:r>
      <w:r w:rsidR="00D80DC6">
        <w:rPr>
          <w:rFonts w:ascii="Times New Roman" w:eastAsia="Times New Roman" w:hAnsi="Times New Roman" w:cs="Times New Roman"/>
          <w:color w:val="222222"/>
          <w:sz w:val="24"/>
          <w:szCs w:val="24"/>
        </w:rPr>
        <w:t>acquire</w:t>
      </w: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80D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foundational knowledge about modern and postmodern aesthetics and </w:t>
      </w:r>
      <w:r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major novelists and representative texts from this time period</w:t>
      </w:r>
    </w:p>
    <w:p w14:paraId="79250ED8" w14:textId="77777777" w:rsidR="000C771C" w:rsidRPr="000C771C" w:rsidRDefault="000C771C" w:rsidP="00E346DE">
      <w:pPr>
        <w:shd w:val="clear" w:color="auto" w:fill="FFFFFF"/>
        <w:spacing w:after="0" w:line="240" w:lineRule="auto"/>
        <w:ind w:left="60"/>
        <w:jc w:val="both"/>
        <w:rPr>
          <w:rFonts w:ascii="Calibri" w:eastAsia="Times New Roman" w:hAnsi="Calibri" w:cs="Times New Roman"/>
          <w:color w:val="222222"/>
        </w:rPr>
      </w:pPr>
    </w:p>
    <w:p w14:paraId="1DB773C7" w14:textId="77777777" w:rsidR="00D80DC6" w:rsidRPr="00346186" w:rsidRDefault="00D80DC6" w:rsidP="00E346D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Students will be able to apply the obtained knowledge of Mod</w:t>
      </w:r>
      <w:r w:rsidR="00CF6503">
        <w:rPr>
          <w:rFonts w:ascii="Times New Roman" w:eastAsia="Times New Roman" w:hAnsi="Times New Roman" w:cs="Times New Roman"/>
          <w:color w:val="222222"/>
          <w:sz w:val="24"/>
          <w:szCs w:val="24"/>
        </w:rPr>
        <w:t>ern and Postmodern Aesthetics and analyze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selected texts </w:t>
      </w:r>
    </w:p>
    <w:p w14:paraId="21E154B7" w14:textId="77777777" w:rsidR="00D80DC6" w:rsidRPr="00346186" w:rsidRDefault="00D80DC6" w:rsidP="00346186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C7BA587" w14:textId="34FA5C75" w:rsidR="000C771C" w:rsidRPr="00346186" w:rsidRDefault="00D80DC6" w:rsidP="00E346D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Students will develop an integrative</w:t>
      </w:r>
      <w:r w:rsidR="000C771C"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holistic understanding of the development of the tradition of British Fiction since its evolution till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C771C"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 w:rsidR="000C771C" w:rsidRPr="00E346D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0C771C" w:rsidRPr="00E346DE">
        <w:rPr>
          <w:rFonts w:ascii="Times New Roman" w:eastAsia="Times New Roman" w:hAnsi="Times New Roman" w:cs="Times New Roman"/>
          <w:color w:val="222222"/>
          <w:sz w:val="24"/>
          <w:szCs w:val="24"/>
        </w:rPr>
        <w:t>century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E8A1CF7" w14:textId="77777777" w:rsidR="00D80DC6" w:rsidRPr="00346186" w:rsidRDefault="00D80DC6" w:rsidP="00346186">
      <w:pPr>
        <w:pStyle w:val="ListParagraph"/>
        <w:rPr>
          <w:rFonts w:ascii="Calibri" w:eastAsia="Times New Roman" w:hAnsi="Calibri" w:cs="Times New Roman"/>
          <w:color w:val="222222"/>
        </w:rPr>
      </w:pPr>
    </w:p>
    <w:p w14:paraId="01AC4838" w14:textId="4AE70B14" w:rsidR="00DF3161" w:rsidRDefault="00D80DC6" w:rsidP="00DF31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31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By studying the dilemmas of fictional human characters, students will be able to </w:t>
      </w:r>
      <w:r w:rsidR="00CF6503" w:rsidRPr="00DF31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apply the human skill of empathy learnt in classroom context and be good at </w:t>
      </w:r>
      <w:r w:rsidRPr="00DF3161">
        <w:rPr>
          <w:rFonts w:ascii="Times New Roman" w:eastAsia="Times New Roman" w:hAnsi="Times New Roman" w:cs="Times New Roman"/>
          <w:color w:val="222222"/>
          <w:sz w:val="24"/>
          <w:szCs w:val="24"/>
        </w:rPr>
        <w:t>empath</w:t>
      </w:r>
      <w:r w:rsidR="00CF6503" w:rsidRPr="00DF3161">
        <w:rPr>
          <w:rFonts w:ascii="Times New Roman" w:eastAsia="Times New Roman" w:hAnsi="Times New Roman" w:cs="Times New Roman"/>
          <w:color w:val="222222"/>
          <w:sz w:val="24"/>
          <w:szCs w:val="24"/>
        </w:rPr>
        <w:t>izing</w:t>
      </w:r>
      <w:r w:rsidRPr="00DF31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F6503" w:rsidRPr="00DF3161">
        <w:rPr>
          <w:rFonts w:ascii="Times New Roman" w:eastAsia="Times New Roman" w:hAnsi="Times New Roman" w:cs="Times New Roman"/>
          <w:color w:val="222222"/>
          <w:sz w:val="24"/>
          <w:szCs w:val="24"/>
        </w:rPr>
        <w:t>with their fellow human beings in real life.</w:t>
      </w:r>
    </w:p>
    <w:p w14:paraId="1CA0D3D6" w14:textId="77777777" w:rsidR="00DF3161" w:rsidRPr="00DF3161" w:rsidRDefault="00DF3161" w:rsidP="00DF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C19DE6B" w14:textId="4F3B647F" w:rsidR="0035228C" w:rsidRPr="00DF3161" w:rsidRDefault="00CF6503" w:rsidP="0034618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61">
        <w:rPr>
          <w:rFonts w:ascii="Times New Roman" w:eastAsia="Times New Roman" w:hAnsi="Times New Roman" w:cs="Times New Roman"/>
          <w:color w:val="222222"/>
          <w:sz w:val="24"/>
          <w:szCs w:val="24"/>
        </w:rPr>
        <w:t>The class assignments are designed to pique students’ curiosity which will challenge them to explore this field of study on their own and become lifelong independent learners.</w:t>
      </w:r>
    </w:p>
    <w:p w14:paraId="7765B987" w14:textId="77777777" w:rsidR="00DF3161" w:rsidRPr="00DF3161" w:rsidRDefault="00DF3161" w:rsidP="004C4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313616E" w14:textId="77777777" w:rsidR="00DF3161" w:rsidRPr="00DF3161" w:rsidRDefault="00DF3161" w:rsidP="004C4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93C9D84" w14:textId="3691A914" w:rsidR="00DF3161" w:rsidRDefault="00DF3161" w:rsidP="004C4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Course </w:t>
      </w:r>
      <w:r w:rsidR="004D585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valuation Policy</w:t>
      </w:r>
    </w:p>
    <w:p w14:paraId="0D103CC2" w14:textId="42F7A5CF" w:rsidR="004D5858" w:rsidRDefault="004D5858" w:rsidP="004C4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W w:w="3960" w:type="dxa"/>
        <w:tblInd w:w="145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1276"/>
      </w:tblGrid>
      <w:tr w:rsidR="004D5858" w:rsidRPr="004D5858" w14:paraId="5B2C60B2" w14:textId="77777777" w:rsidTr="00BE2D9F">
        <w:trPr>
          <w:trHeight w:val="28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824F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Evaluations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FDB8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Percentage </w:t>
            </w:r>
          </w:p>
        </w:tc>
      </w:tr>
      <w:tr w:rsidR="004D5858" w:rsidRPr="004D5858" w14:paraId="5597819B" w14:textId="77777777" w:rsidTr="00BE2D9F">
        <w:trPr>
          <w:trHeight w:val="28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7962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Class participation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93F2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25% </w:t>
            </w:r>
          </w:p>
        </w:tc>
      </w:tr>
      <w:tr w:rsidR="004D5858" w:rsidRPr="004D5858" w14:paraId="4E6772DA" w14:textId="77777777" w:rsidTr="00BE2D9F">
        <w:trPr>
          <w:trHeight w:val="28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F738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Presentations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FE601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25% </w:t>
            </w:r>
          </w:p>
        </w:tc>
      </w:tr>
      <w:tr w:rsidR="004D5858" w:rsidRPr="004D5858" w14:paraId="3659489B" w14:textId="77777777" w:rsidTr="00BE2D9F">
        <w:trPr>
          <w:trHeight w:val="28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01C4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 assessment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9D9C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25% </w:t>
            </w:r>
          </w:p>
        </w:tc>
      </w:tr>
      <w:tr w:rsidR="004D5858" w:rsidRPr="004D5858" w14:paraId="4BE832F2" w14:textId="77777777" w:rsidTr="00BE2D9F">
        <w:trPr>
          <w:trHeight w:val="28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4178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Research Paper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664C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25% </w:t>
            </w:r>
          </w:p>
        </w:tc>
      </w:tr>
      <w:tr w:rsidR="004D5858" w:rsidRPr="004D5858" w14:paraId="29F71A8B" w14:textId="77777777" w:rsidTr="00BE2D9F">
        <w:trPr>
          <w:trHeight w:val="28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56BE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6EEC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</w:tbl>
    <w:p w14:paraId="31A0CD0B" w14:textId="77777777" w:rsidR="004D5858" w:rsidRDefault="004D5858" w:rsidP="004C4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ACDD6E3" w14:textId="77777777" w:rsidR="004D5858" w:rsidRPr="004D5858" w:rsidRDefault="004D5858" w:rsidP="004D5858">
      <w:pPr>
        <w:spacing w:after="13"/>
        <w:ind w:left="10" w:right="-1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D5858">
        <w:rPr>
          <w:rFonts w:ascii="Times New Roman" w:hAnsi="Times New Roman" w:cs="Times New Roman"/>
          <w:color w:val="000000"/>
          <w:sz w:val="24"/>
          <w:szCs w:val="24"/>
        </w:rPr>
        <w:t xml:space="preserve">The Grading system for the course is as follows: </w:t>
      </w:r>
    </w:p>
    <w:p w14:paraId="15B97DBC" w14:textId="77777777" w:rsidR="004D5858" w:rsidRPr="004D5858" w:rsidRDefault="004D5858" w:rsidP="004D5858">
      <w:pPr>
        <w:spacing w:after="13"/>
        <w:rPr>
          <w:rFonts w:ascii="Times New Roman" w:hAnsi="Times New Roman" w:cs="Times New Roman"/>
          <w:color w:val="000000"/>
          <w:sz w:val="24"/>
          <w:szCs w:val="24"/>
        </w:rPr>
      </w:pPr>
      <w:r w:rsidRPr="004D5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8858" w:type="dxa"/>
        <w:tblInd w:w="-108" w:type="dxa"/>
        <w:tblCellMar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216"/>
        <w:gridCol w:w="2213"/>
        <w:gridCol w:w="2216"/>
        <w:gridCol w:w="2213"/>
      </w:tblGrid>
      <w:tr w:rsidR="004D5858" w:rsidRPr="004D5858" w14:paraId="71044F76" w14:textId="77777777" w:rsidTr="00BE2D9F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62C7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Grades</w:t>
            </w: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18BA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Quality pts</w:t>
            </w: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6664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Numerical Value</w:t>
            </w: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0DD3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Meaning</w:t>
            </w: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5858" w:rsidRPr="004D5858" w14:paraId="5DF000CD" w14:textId="77777777" w:rsidTr="00BE2D9F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4CCA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C303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4.00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3DEE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–100                   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A642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SUPERIOR </w:t>
            </w:r>
          </w:p>
        </w:tc>
      </w:tr>
      <w:tr w:rsidR="004D5858" w:rsidRPr="004D5858" w14:paraId="2399F640" w14:textId="77777777" w:rsidTr="00BE2D9F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959B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A-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530B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3.70                          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B0E0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90—92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6016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5858" w:rsidRPr="004D5858" w14:paraId="27EB6ABC" w14:textId="77777777" w:rsidTr="00BE2D9F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A8F3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B+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58DA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3.30                          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9695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87— 89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C7D7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5858" w:rsidRPr="004D5858" w14:paraId="527ECFD4" w14:textId="77777777" w:rsidTr="00BE2D9F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69CB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B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4CC3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3.00                          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C1A3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83—86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5A29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GOOD </w:t>
            </w:r>
          </w:p>
        </w:tc>
      </w:tr>
      <w:tr w:rsidR="004D5858" w:rsidRPr="004D5858" w14:paraId="0D42A7D6" w14:textId="77777777" w:rsidTr="00BE2D9F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D872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B- 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84D9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2.70                          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6734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80—82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FECC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5858" w:rsidRPr="004D5858" w14:paraId="1705DE9A" w14:textId="77777777" w:rsidTr="00BE2D9F">
        <w:trPr>
          <w:trHeight w:val="28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7A68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C+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D46D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2.30                          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41FA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77—79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C845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5858" w:rsidRPr="004D5858" w14:paraId="4D1C00C0" w14:textId="77777777" w:rsidTr="00BE2D9F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8420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C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92B8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2.00                          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878A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73—76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AC27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SATISFACTORY </w:t>
            </w:r>
          </w:p>
        </w:tc>
      </w:tr>
      <w:tr w:rsidR="004D5858" w:rsidRPr="004D5858" w14:paraId="6852295D" w14:textId="77777777" w:rsidTr="00BE2D9F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A283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C-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507B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1.70                          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772C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70—72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8975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5858" w:rsidRPr="004D5858" w14:paraId="7EE81018" w14:textId="77777777" w:rsidTr="00BE2D9F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C926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D+                 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9405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1.30                          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35CA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67—69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8C81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5858" w:rsidRPr="004D5858" w14:paraId="1FBD7F51" w14:textId="77777777" w:rsidTr="00BE2D9F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63C1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D                   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A07B" w14:textId="77777777" w:rsidR="004D5858" w:rsidRPr="004D5858" w:rsidRDefault="004D5858" w:rsidP="00BE2D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1.00                          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5F75" w14:textId="77777777" w:rsidR="004D5858" w:rsidRPr="004D5858" w:rsidRDefault="004D5858" w:rsidP="00BE2D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60—66                    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DE00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PASSING </w:t>
            </w:r>
          </w:p>
        </w:tc>
      </w:tr>
      <w:tr w:rsidR="004D5858" w:rsidRPr="004D5858" w14:paraId="6A035EB3" w14:textId="77777777" w:rsidTr="00BE2D9F">
        <w:trPr>
          <w:trHeight w:val="28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0DAF" w14:textId="77777777" w:rsidR="004D5858" w:rsidRPr="004D5858" w:rsidRDefault="004D5858" w:rsidP="00BE2D9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F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C273" w14:textId="77777777" w:rsidR="004D5858" w:rsidRPr="004D5858" w:rsidRDefault="004D5858" w:rsidP="00BE2D9F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                          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8161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 or below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4AA5" w14:textId="77777777" w:rsidR="004D5858" w:rsidRPr="004D5858" w:rsidRDefault="004D5858" w:rsidP="00BE2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FAILING </w:t>
            </w:r>
          </w:p>
        </w:tc>
      </w:tr>
    </w:tbl>
    <w:p w14:paraId="3C115618" w14:textId="77777777" w:rsidR="004D5858" w:rsidRDefault="004D5858" w:rsidP="004D58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014895" w14:textId="29FF23E8" w:rsidR="004D5858" w:rsidRPr="004D5858" w:rsidRDefault="004D5858" w:rsidP="004D58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Teaching Methods: </w:t>
      </w:r>
      <w:r w:rsidRPr="004D5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4A4A0F" w14:textId="77777777" w:rsidR="004D5858" w:rsidRPr="004D5858" w:rsidRDefault="004D5858" w:rsidP="004D58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5858">
        <w:rPr>
          <w:rFonts w:ascii="Times New Roman" w:hAnsi="Times New Roman" w:cs="Times New Roman"/>
          <w:color w:val="000000"/>
          <w:sz w:val="24"/>
          <w:szCs w:val="24"/>
        </w:rPr>
        <w:t>Discussions</w:t>
      </w:r>
    </w:p>
    <w:p w14:paraId="7507D153" w14:textId="77777777" w:rsidR="004D5858" w:rsidRPr="004D5858" w:rsidRDefault="004D5858" w:rsidP="004D58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5858">
        <w:rPr>
          <w:rFonts w:ascii="Times New Roman" w:hAnsi="Times New Roman" w:cs="Times New Roman"/>
          <w:color w:val="000000"/>
          <w:sz w:val="24"/>
          <w:szCs w:val="24"/>
        </w:rPr>
        <w:t>Lecture</w:t>
      </w:r>
    </w:p>
    <w:p w14:paraId="47F65FFA" w14:textId="77777777" w:rsidR="004D5858" w:rsidRPr="004D5858" w:rsidRDefault="004D5858" w:rsidP="004D58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5858">
        <w:rPr>
          <w:rFonts w:ascii="Times New Roman" w:hAnsi="Times New Roman" w:cs="Times New Roman"/>
          <w:color w:val="000000"/>
          <w:sz w:val="24"/>
          <w:szCs w:val="24"/>
        </w:rPr>
        <w:t>Seminars</w:t>
      </w:r>
    </w:p>
    <w:p w14:paraId="51CCD95A" w14:textId="77777777" w:rsidR="004D5858" w:rsidRPr="004D5858" w:rsidRDefault="004D5858" w:rsidP="004D58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5858">
        <w:rPr>
          <w:rFonts w:ascii="Times New Roman" w:hAnsi="Times New Roman" w:cs="Times New Roman"/>
          <w:color w:val="000000"/>
          <w:sz w:val="24"/>
          <w:szCs w:val="24"/>
        </w:rPr>
        <w:t>Guest talks</w:t>
      </w:r>
    </w:p>
    <w:p w14:paraId="4F7C3550" w14:textId="77777777" w:rsidR="004D5858" w:rsidRPr="004D5858" w:rsidRDefault="004D5858" w:rsidP="004D58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5858">
        <w:rPr>
          <w:rFonts w:ascii="Times New Roman" w:hAnsi="Times New Roman" w:cs="Times New Roman"/>
          <w:color w:val="000000"/>
          <w:sz w:val="24"/>
          <w:szCs w:val="24"/>
        </w:rPr>
        <w:t>Pair work activities</w:t>
      </w:r>
    </w:p>
    <w:p w14:paraId="32369C49" w14:textId="1A59E46D" w:rsidR="00DF3161" w:rsidRPr="004D5858" w:rsidRDefault="004D5858" w:rsidP="004D58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5858">
        <w:rPr>
          <w:rFonts w:ascii="Times New Roman" w:hAnsi="Times New Roman" w:cs="Times New Roman"/>
          <w:color w:val="000000"/>
          <w:sz w:val="24"/>
          <w:szCs w:val="24"/>
        </w:rPr>
        <w:t>Group work assignments</w:t>
      </w:r>
    </w:p>
    <w:p w14:paraId="77766AE3" w14:textId="7AE4AFBB" w:rsidR="009F0BB6" w:rsidRPr="00BB6B39" w:rsidRDefault="005C3A65" w:rsidP="004C4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Primary Texts</w:t>
      </w:r>
    </w:p>
    <w:p w14:paraId="14EF7344" w14:textId="77777777" w:rsidR="009F0BB6" w:rsidRPr="005C3A65" w:rsidRDefault="009F0BB6" w:rsidP="005C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70D94F1" w14:textId="7ABCC8AB" w:rsidR="00346186" w:rsidRDefault="00346186" w:rsidP="003461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A32">
        <w:rPr>
          <w:rFonts w:ascii="Times New Roman" w:hAnsi="Times New Roman" w:cs="Times New Roman"/>
          <w:sz w:val="24"/>
          <w:szCs w:val="24"/>
        </w:rPr>
        <w:t xml:space="preserve">James Joyce- </w:t>
      </w:r>
      <w:r w:rsidRPr="00CC4A32">
        <w:rPr>
          <w:rFonts w:ascii="Times New Roman" w:hAnsi="Times New Roman" w:cs="Times New Roman"/>
          <w:i/>
          <w:sz w:val="24"/>
          <w:szCs w:val="24"/>
        </w:rPr>
        <w:t xml:space="preserve">The Portrait of Artist </w:t>
      </w:r>
      <w:r w:rsidR="00371E2D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Pr="00CC4A32">
        <w:rPr>
          <w:rFonts w:ascii="Times New Roman" w:hAnsi="Times New Roman" w:cs="Times New Roman"/>
          <w:i/>
          <w:sz w:val="24"/>
          <w:szCs w:val="24"/>
        </w:rPr>
        <w:t>as a Young Man</w:t>
      </w:r>
      <w:r w:rsidRPr="00CC4A32">
        <w:rPr>
          <w:rFonts w:ascii="Times New Roman" w:hAnsi="Times New Roman" w:cs="Times New Roman"/>
          <w:sz w:val="24"/>
          <w:szCs w:val="24"/>
        </w:rPr>
        <w:t xml:space="preserve"> </w:t>
      </w:r>
      <w:r w:rsidR="00371E2D">
        <w:rPr>
          <w:rFonts w:ascii="Times New Roman" w:hAnsi="Times New Roman" w:cs="Times New Roman"/>
          <w:sz w:val="24"/>
          <w:szCs w:val="24"/>
        </w:rPr>
        <w:t>(1916)</w:t>
      </w:r>
    </w:p>
    <w:p w14:paraId="439A5E27" w14:textId="25E8DB44" w:rsidR="00346186" w:rsidRPr="00346186" w:rsidRDefault="005F4FCC" w:rsidP="003461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39">
        <w:rPr>
          <w:rFonts w:ascii="Times New Roman" w:hAnsi="Times New Roman" w:cs="Times New Roman"/>
          <w:sz w:val="24"/>
          <w:szCs w:val="24"/>
        </w:rPr>
        <w:t xml:space="preserve">Virginia Woolf- </w:t>
      </w:r>
      <w:r w:rsidRPr="00BB6B39">
        <w:rPr>
          <w:rFonts w:ascii="Times New Roman" w:hAnsi="Times New Roman" w:cs="Times New Roman"/>
          <w:i/>
          <w:sz w:val="24"/>
          <w:szCs w:val="24"/>
        </w:rPr>
        <w:t>Mrs. Dalloway</w:t>
      </w:r>
      <w:r w:rsidRPr="00BB6B39">
        <w:rPr>
          <w:rFonts w:ascii="Times New Roman" w:hAnsi="Times New Roman" w:cs="Times New Roman"/>
          <w:sz w:val="24"/>
          <w:szCs w:val="24"/>
        </w:rPr>
        <w:t xml:space="preserve"> (1929</w:t>
      </w:r>
      <w:r w:rsidR="00346186">
        <w:rPr>
          <w:rFonts w:ascii="Times New Roman" w:hAnsi="Times New Roman" w:cs="Times New Roman"/>
          <w:sz w:val="24"/>
          <w:szCs w:val="24"/>
        </w:rPr>
        <w:t>)</w:t>
      </w:r>
    </w:p>
    <w:p w14:paraId="153628BD" w14:textId="6424F8B6" w:rsidR="005F4FCC" w:rsidRDefault="005F4FCC" w:rsidP="004C41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39">
        <w:rPr>
          <w:rFonts w:ascii="Times New Roman" w:hAnsi="Times New Roman" w:cs="Times New Roman"/>
          <w:sz w:val="24"/>
          <w:szCs w:val="24"/>
        </w:rPr>
        <w:t xml:space="preserve">Don DeLillo – </w:t>
      </w:r>
      <w:r w:rsidRPr="00BB6B39">
        <w:rPr>
          <w:rFonts w:ascii="Times New Roman" w:hAnsi="Times New Roman" w:cs="Times New Roman"/>
          <w:i/>
          <w:sz w:val="24"/>
          <w:szCs w:val="24"/>
        </w:rPr>
        <w:t>White Noise</w:t>
      </w:r>
      <w:r w:rsidRPr="00BB6B39">
        <w:rPr>
          <w:rFonts w:ascii="Times New Roman" w:hAnsi="Times New Roman" w:cs="Times New Roman"/>
          <w:sz w:val="24"/>
          <w:szCs w:val="24"/>
        </w:rPr>
        <w:t xml:space="preserve"> (1985)</w:t>
      </w:r>
    </w:p>
    <w:p w14:paraId="796643A4" w14:textId="22E3EC34" w:rsidR="00346186" w:rsidRDefault="00346186" w:rsidP="004C41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Amis- Night Train (1997)</w:t>
      </w:r>
    </w:p>
    <w:p w14:paraId="59C5848B" w14:textId="77777777" w:rsidR="00CC4A32" w:rsidRPr="00CC4A32" w:rsidRDefault="00CC4A32" w:rsidP="00CC4A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32">
        <w:rPr>
          <w:rFonts w:ascii="Times New Roman" w:hAnsi="Times New Roman" w:cs="Times New Roman"/>
          <w:b/>
          <w:sz w:val="24"/>
          <w:szCs w:val="24"/>
        </w:rPr>
        <w:t>Secondary Texts</w:t>
      </w:r>
    </w:p>
    <w:p w14:paraId="2E28ADE0" w14:textId="77777777" w:rsidR="00346186" w:rsidRPr="00BB6B39" w:rsidRDefault="00346186" w:rsidP="003461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39">
        <w:rPr>
          <w:rFonts w:ascii="Times New Roman" w:hAnsi="Times New Roman" w:cs="Times New Roman"/>
          <w:sz w:val="24"/>
          <w:szCs w:val="24"/>
        </w:rPr>
        <w:t xml:space="preserve">Joseph Conrad – </w:t>
      </w:r>
      <w:r w:rsidRPr="00BB6B39">
        <w:rPr>
          <w:rFonts w:ascii="Times New Roman" w:hAnsi="Times New Roman" w:cs="Times New Roman"/>
          <w:i/>
          <w:sz w:val="24"/>
          <w:szCs w:val="24"/>
        </w:rPr>
        <w:t>Heart of Darkness</w:t>
      </w:r>
      <w:r w:rsidRPr="00BB6B39">
        <w:rPr>
          <w:rFonts w:ascii="Times New Roman" w:hAnsi="Times New Roman" w:cs="Times New Roman"/>
          <w:sz w:val="24"/>
          <w:szCs w:val="24"/>
        </w:rPr>
        <w:t xml:space="preserve"> (1899)/</w:t>
      </w:r>
      <w:r w:rsidRPr="00BB6B39">
        <w:rPr>
          <w:rFonts w:ascii="Times New Roman" w:hAnsi="Times New Roman" w:cs="Times New Roman"/>
          <w:i/>
          <w:sz w:val="24"/>
          <w:szCs w:val="24"/>
        </w:rPr>
        <w:t>Lord Jim</w:t>
      </w:r>
      <w:r w:rsidRPr="00BB6B39">
        <w:rPr>
          <w:rFonts w:ascii="Times New Roman" w:hAnsi="Times New Roman" w:cs="Times New Roman"/>
          <w:sz w:val="24"/>
          <w:szCs w:val="24"/>
        </w:rPr>
        <w:t xml:space="preserve"> (1899)</w:t>
      </w:r>
    </w:p>
    <w:p w14:paraId="43C90B59" w14:textId="77777777" w:rsidR="00CC4A32" w:rsidRPr="00CC4A32" w:rsidRDefault="00CC4A32" w:rsidP="00CC4A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A32">
        <w:rPr>
          <w:rFonts w:ascii="Times New Roman" w:hAnsi="Times New Roman" w:cs="Times New Roman"/>
          <w:sz w:val="24"/>
          <w:szCs w:val="24"/>
        </w:rPr>
        <w:t xml:space="preserve">William Golding- </w:t>
      </w:r>
      <w:r w:rsidRPr="00CC4A32">
        <w:rPr>
          <w:rFonts w:ascii="Times New Roman" w:hAnsi="Times New Roman" w:cs="Times New Roman"/>
          <w:i/>
          <w:sz w:val="24"/>
          <w:szCs w:val="24"/>
        </w:rPr>
        <w:t>Lord of the Flies</w:t>
      </w:r>
      <w:r w:rsidRPr="00CC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0B5C7" w14:textId="77777777" w:rsidR="00346186" w:rsidRPr="00BB6B39" w:rsidRDefault="00346186" w:rsidP="003461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B39">
        <w:rPr>
          <w:rFonts w:ascii="Times New Roman" w:hAnsi="Times New Roman" w:cs="Times New Roman"/>
          <w:sz w:val="24"/>
          <w:szCs w:val="24"/>
        </w:rPr>
        <w:t xml:space="preserve">Iris Murdoch- </w:t>
      </w:r>
      <w:r w:rsidRPr="00BB6B39">
        <w:rPr>
          <w:rFonts w:ascii="Times New Roman" w:hAnsi="Times New Roman" w:cs="Times New Roman"/>
          <w:i/>
          <w:sz w:val="24"/>
          <w:szCs w:val="24"/>
        </w:rPr>
        <w:t>The Bell</w:t>
      </w:r>
      <w:r w:rsidRPr="00BB6B39">
        <w:rPr>
          <w:rFonts w:ascii="Times New Roman" w:hAnsi="Times New Roman" w:cs="Times New Roman"/>
          <w:sz w:val="24"/>
          <w:szCs w:val="24"/>
        </w:rPr>
        <w:t xml:space="preserve"> (1958)/ </w:t>
      </w:r>
      <w:r w:rsidRPr="00BB6B39">
        <w:rPr>
          <w:rFonts w:ascii="Times New Roman" w:hAnsi="Times New Roman" w:cs="Times New Roman"/>
          <w:i/>
          <w:sz w:val="24"/>
          <w:szCs w:val="24"/>
        </w:rPr>
        <w:t>The Black Prince</w:t>
      </w:r>
      <w:r w:rsidRPr="00BB6B39">
        <w:rPr>
          <w:rFonts w:ascii="Times New Roman" w:hAnsi="Times New Roman" w:cs="Times New Roman"/>
          <w:sz w:val="24"/>
          <w:szCs w:val="24"/>
        </w:rPr>
        <w:t xml:space="preserve"> (1973)/ </w:t>
      </w:r>
      <w:r w:rsidRPr="00BB6B39">
        <w:rPr>
          <w:rFonts w:ascii="Times New Roman" w:hAnsi="Times New Roman" w:cs="Times New Roman"/>
          <w:i/>
          <w:sz w:val="24"/>
          <w:szCs w:val="24"/>
        </w:rPr>
        <w:t>Under the Net</w:t>
      </w:r>
      <w:r w:rsidRPr="00BB6B39">
        <w:rPr>
          <w:rFonts w:ascii="Times New Roman" w:hAnsi="Times New Roman" w:cs="Times New Roman"/>
          <w:sz w:val="24"/>
          <w:szCs w:val="24"/>
        </w:rPr>
        <w:t xml:space="preserve"> (1954)</w:t>
      </w:r>
    </w:p>
    <w:p w14:paraId="12C54055" w14:textId="77777777" w:rsidR="00CC4A32" w:rsidRDefault="00CC4A32" w:rsidP="00CC4A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Margret Atwood- </w:t>
      </w:r>
      <w:r w:rsidRPr="00CC4A32">
        <w:rPr>
          <w:rFonts w:ascii="Times New Roman" w:hAnsi="Times New Roman" w:cs="Times New Roman"/>
          <w:i/>
          <w:sz w:val="24"/>
          <w:szCs w:val="24"/>
        </w:rPr>
        <w:t xml:space="preserve">The Handmaid’s Tale </w:t>
      </w:r>
    </w:p>
    <w:p w14:paraId="3441BF0B" w14:textId="05C9EEE6" w:rsidR="00CC4A32" w:rsidRDefault="00CC4A32" w:rsidP="00CC4A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Gibson- </w:t>
      </w:r>
      <w:r w:rsidRPr="00CC4A32">
        <w:rPr>
          <w:rFonts w:ascii="Times New Roman" w:hAnsi="Times New Roman" w:cs="Times New Roman"/>
          <w:i/>
          <w:sz w:val="24"/>
          <w:szCs w:val="24"/>
        </w:rPr>
        <w:t>Neuromancer</w:t>
      </w:r>
    </w:p>
    <w:p w14:paraId="2EDE9D6F" w14:textId="400AA695" w:rsidR="00346186" w:rsidRDefault="00346186" w:rsidP="00CC4A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186">
        <w:rPr>
          <w:rFonts w:ascii="Times New Roman" w:hAnsi="Times New Roman" w:cs="Times New Roman"/>
          <w:iCs/>
          <w:sz w:val="24"/>
          <w:szCs w:val="24"/>
        </w:rPr>
        <w:t>Kurt Vonnegut-</w:t>
      </w:r>
      <w:r>
        <w:rPr>
          <w:rFonts w:ascii="Times New Roman" w:hAnsi="Times New Roman" w:cs="Times New Roman"/>
          <w:i/>
          <w:sz w:val="24"/>
          <w:szCs w:val="24"/>
        </w:rPr>
        <w:t xml:space="preserve"> Cat’s Cradle</w:t>
      </w:r>
    </w:p>
    <w:p w14:paraId="73A56D6E" w14:textId="616A6BD1" w:rsidR="00346186" w:rsidRPr="00CC4A32" w:rsidRDefault="00346186" w:rsidP="00CC4A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Haruki Murakami- The Wind-Up Chronicle</w:t>
      </w:r>
    </w:p>
    <w:p w14:paraId="594ACB62" w14:textId="77777777" w:rsidR="005C3A65" w:rsidRPr="007D36AF" w:rsidRDefault="00A34FB7" w:rsidP="005C3A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Weekly Breakdown of the Course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920"/>
      </w:tblGrid>
      <w:tr w:rsidR="005C3A65" w:rsidRPr="005C2C04" w14:paraId="0BEECA51" w14:textId="77777777" w:rsidTr="00DE5165">
        <w:tc>
          <w:tcPr>
            <w:tcW w:w="828" w:type="dxa"/>
            <w:shd w:val="clear" w:color="auto" w:fill="D9D9D9" w:themeFill="background1" w:themeFillShade="D9"/>
          </w:tcPr>
          <w:p w14:paraId="256945E5" w14:textId="77777777" w:rsidR="005C3A65" w:rsidRPr="005C2C04" w:rsidRDefault="005C3A65" w:rsidP="00DE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14:paraId="52AB2D1E" w14:textId="77777777" w:rsidR="005C3A65" w:rsidRPr="005C2C04" w:rsidRDefault="005C3A65" w:rsidP="00DE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5C3A65" w:rsidRPr="005C2C04" w14:paraId="33EA6608" w14:textId="77777777" w:rsidTr="00DE5165">
        <w:tc>
          <w:tcPr>
            <w:tcW w:w="828" w:type="dxa"/>
          </w:tcPr>
          <w:p w14:paraId="62D446E9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14:paraId="04B14F69" w14:textId="77777777" w:rsidR="005C3A65" w:rsidRDefault="005C3A65" w:rsidP="005C3A6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course</w:t>
            </w:r>
          </w:p>
          <w:p w14:paraId="21401ECD" w14:textId="77777777" w:rsidR="005C3A65" w:rsidRPr="00FA2035" w:rsidRDefault="005C3A65" w:rsidP="005C3A6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Modern and Postmodern epochs</w:t>
            </w:r>
          </w:p>
        </w:tc>
      </w:tr>
      <w:tr w:rsidR="005C3A65" w:rsidRPr="005C2C04" w14:paraId="4CF3A3B0" w14:textId="77777777" w:rsidTr="00DE5165">
        <w:tc>
          <w:tcPr>
            <w:tcW w:w="828" w:type="dxa"/>
          </w:tcPr>
          <w:p w14:paraId="4259064A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20" w:type="dxa"/>
          </w:tcPr>
          <w:p w14:paraId="6C53265D" w14:textId="77777777" w:rsidR="005C3A65" w:rsidRPr="00FA2035" w:rsidRDefault="005C3A65" w:rsidP="005C3A6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Modernism</w:t>
            </w:r>
          </w:p>
        </w:tc>
      </w:tr>
      <w:tr w:rsidR="005C3A65" w:rsidRPr="005C2C04" w14:paraId="645BEABB" w14:textId="77777777" w:rsidTr="00DE5165">
        <w:tc>
          <w:tcPr>
            <w:tcW w:w="828" w:type="dxa"/>
          </w:tcPr>
          <w:p w14:paraId="39DB71FA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0" w:type="dxa"/>
          </w:tcPr>
          <w:p w14:paraId="32B051E6" w14:textId="220084F9" w:rsidR="005C3A65" w:rsidRDefault="005C3A65" w:rsidP="005C3A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47A"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="00346186">
              <w:rPr>
                <w:rFonts w:ascii="Times New Roman" w:hAnsi="Times New Roman" w:cs="Times New Roman"/>
                <w:sz w:val="24"/>
                <w:szCs w:val="24"/>
              </w:rPr>
              <w:t>James Joyce</w:t>
            </w:r>
          </w:p>
          <w:p w14:paraId="3142A25F" w14:textId="7DF62073" w:rsidR="005C3A65" w:rsidRPr="006B46AE" w:rsidRDefault="005C3A65" w:rsidP="005C3A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="00346186">
              <w:rPr>
                <w:rFonts w:ascii="Times New Roman" w:hAnsi="Times New Roman" w:cs="Times New Roman"/>
                <w:i/>
                <w:sz w:val="24"/>
                <w:szCs w:val="24"/>
              </w:rPr>
              <w:t>The Portrait of Artist as a Young Man</w:t>
            </w:r>
          </w:p>
        </w:tc>
      </w:tr>
      <w:tr w:rsidR="005C3A65" w:rsidRPr="005C2C04" w14:paraId="7A91BE26" w14:textId="77777777" w:rsidTr="00DE5165">
        <w:tc>
          <w:tcPr>
            <w:tcW w:w="828" w:type="dxa"/>
          </w:tcPr>
          <w:p w14:paraId="3548E811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0" w:type="dxa"/>
          </w:tcPr>
          <w:p w14:paraId="48FBAFBD" w14:textId="16FC2488" w:rsidR="005C3A65" w:rsidRPr="00FA2035" w:rsidRDefault="005C3A65" w:rsidP="005C3A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186">
              <w:rPr>
                <w:rFonts w:ascii="Times New Roman" w:hAnsi="Times New Roman" w:cs="Times New Roman"/>
                <w:i/>
                <w:sz w:val="24"/>
                <w:szCs w:val="24"/>
              </w:rPr>
              <w:t>The Portrait of</w:t>
            </w:r>
            <w:r w:rsidR="0037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</w:t>
            </w:r>
            <w:r w:rsidR="003461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Artist as a Young Man</w:t>
            </w:r>
            <w:r w:rsidR="00346186" w:rsidRPr="005C3A65" w:rsidDel="003461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36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Textual Analysis &amp; Class Discussion</w:t>
            </w:r>
            <w:r w:rsidRPr="007D3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A65" w:rsidRPr="005C2C04" w14:paraId="33C45574" w14:textId="77777777" w:rsidTr="00DE5165">
        <w:tc>
          <w:tcPr>
            <w:tcW w:w="828" w:type="dxa"/>
          </w:tcPr>
          <w:p w14:paraId="4438A580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0" w:type="dxa"/>
          </w:tcPr>
          <w:p w14:paraId="4C31F657" w14:textId="208D416D" w:rsidR="005C3A65" w:rsidRPr="007D36AF" w:rsidRDefault="00346186" w:rsidP="005C3A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Portrait of </w:t>
            </w:r>
            <w:r w:rsidR="0037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Artist as a Young Man</w:t>
            </w:r>
            <w:r w:rsidRPr="005C3A65" w:rsidDel="003461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C3A65" w:rsidRPr="007D36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3A65">
              <w:rPr>
                <w:rFonts w:ascii="Times New Roman" w:hAnsi="Times New Roman" w:cs="Times New Roman"/>
                <w:sz w:val="24"/>
                <w:szCs w:val="24"/>
              </w:rPr>
              <w:t>Textual Analysis &amp; Class Discussion</w:t>
            </w:r>
            <w:r w:rsidR="005C3A65" w:rsidRPr="007D3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A65" w:rsidRPr="005C2C04" w14:paraId="5AE33A5D" w14:textId="77777777" w:rsidTr="00DE5165">
        <w:tc>
          <w:tcPr>
            <w:tcW w:w="828" w:type="dxa"/>
          </w:tcPr>
          <w:p w14:paraId="0E0F018F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0" w:type="dxa"/>
          </w:tcPr>
          <w:p w14:paraId="70BB8A30" w14:textId="77777777" w:rsidR="005C3A65" w:rsidRDefault="005C3A65" w:rsidP="005C3A6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Virginia Woolf &amp; Stream of Consciousness</w:t>
            </w:r>
          </w:p>
          <w:p w14:paraId="65B138F7" w14:textId="77777777" w:rsidR="005C3A65" w:rsidRPr="008A4EBA" w:rsidRDefault="005C3A65" w:rsidP="005C3A6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Woolf’s novel </w:t>
            </w:r>
            <w:r w:rsidRPr="005C3A65">
              <w:rPr>
                <w:rFonts w:ascii="Times New Roman" w:hAnsi="Times New Roman" w:cs="Times New Roman"/>
                <w:i/>
                <w:sz w:val="24"/>
                <w:szCs w:val="24"/>
              </w:rPr>
              <w:t>Mrs. Dalloway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A65" w:rsidRPr="005C2C04" w14:paraId="70E1646D" w14:textId="77777777" w:rsidTr="00DE5165">
        <w:tc>
          <w:tcPr>
            <w:tcW w:w="828" w:type="dxa"/>
          </w:tcPr>
          <w:p w14:paraId="5A42EB6F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0" w:type="dxa"/>
          </w:tcPr>
          <w:p w14:paraId="544EDF82" w14:textId="77777777" w:rsidR="005C3A65" w:rsidRPr="008A4EBA" w:rsidRDefault="005C3A65" w:rsidP="005C3A6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65">
              <w:rPr>
                <w:rFonts w:ascii="Times New Roman" w:hAnsi="Times New Roman" w:cs="Times New Roman"/>
                <w:i/>
                <w:sz w:val="24"/>
                <w:szCs w:val="24"/>
              </w:rPr>
              <w:t>Mrs. Dalloway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(Textual Analysis &amp; Class Discussion) </w:t>
            </w:r>
          </w:p>
        </w:tc>
      </w:tr>
      <w:tr w:rsidR="005C3A65" w:rsidRPr="005C2C04" w14:paraId="1996CD43" w14:textId="77777777" w:rsidTr="00DE5165">
        <w:tc>
          <w:tcPr>
            <w:tcW w:w="828" w:type="dxa"/>
          </w:tcPr>
          <w:p w14:paraId="11D6A083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0" w:type="dxa"/>
          </w:tcPr>
          <w:p w14:paraId="71D87F41" w14:textId="77777777" w:rsidR="005C3A65" w:rsidRPr="008A4EBA" w:rsidRDefault="005C3A65" w:rsidP="005C3A6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A65">
              <w:rPr>
                <w:rFonts w:ascii="Times New Roman" w:hAnsi="Times New Roman" w:cs="Times New Roman"/>
                <w:i/>
                <w:sz w:val="24"/>
                <w:szCs w:val="24"/>
              </w:rPr>
              <w:t>Mrs. Dalloway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(Textual Analysis &amp; Class Discussion)</w:t>
            </w:r>
          </w:p>
        </w:tc>
      </w:tr>
      <w:tr w:rsidR="005C3A65" w:rsidRPr="005C2C04" w14:paraId="4DC4F68A" w14:textId="77777777" w:rsidTr="00DE5165">
        <w:tc>
          <w:tcPr>
            <w:tcW w:w="828" w:type="dxa"/>
            <w:shd w:val="clear" w:color="auto" w:fill="D9D9D9" w:themeFill="background1" w:themeFillShade="D9"/>
          </w:tcPr>
          <w:p w14:paraId="494D4580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14:paraId="34702840" w14:textId="77777777" w:rsidR="005C3A65" w:rsidRPr="005C2C04" w:rsidRDefault="005C3A65" w:rsidP="00DE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</w:p>
        </w:tc>
      </w:tr>
      <w:tr w:rsidR="00346186" w:rsidRPr="005C2C04" w14:paraId="535F5114" w14:textId="77777777" w:rsidTr="00DE5165">
        <w:tc>
          <w:tcPr>
            <w:tcW w:w="828" w:type="dxa"/>
          </w:tcPr>
          <w:p w14:paraId="1832FD6D" w14:textId="77777777" w:rsidR="00346186" w:rsidRPr="005C2C04" w:rsidRDefault="00346186" w:rsidP="003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0" w:type="dxa"/>
          </w:tcPr>
          <w:p w14:paraId="123B2FF4" w14:textId="77777777" w:rsidR="00346186" w:rsidRDefault="00346186" w:rsidP="00346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Don DeLillo </w:t>
            </w:r>
          </w:p>
          <w:p w14:paraId="2F726A28" w14:textId="7225A0AF" w:rsidR="00346186" w:rsidRPr="005C3A65" w:rsidRDefault="00346186" w:rsidP="00346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DeLillo’s novel </w:t>
            </w:r>
            <w:r w:rsidRPr="005C3A65">
              <w:rPr>
                <w:rFonts w:ascii="Times New Roman" w:hAnsi="Times New Roman" w:cs="Times New Roman"/>
                <w:i/>
                <w:sz w:val="24"/>
                <w:szCs w:val="24"/>
              </w:rPr>
              <w:t>White Noise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186" w:rsidRPr="005C2C04" w14:paraId="4CFA5E50" w14:textId="77777777" w:rsidTr="00DE5165">
        <w:tc>
          <w:tcPr>
            <w:tcW w:w="828" w:type="dxa"/>
          </w:tcPr>
          <w:p w14:paraId="0AB65039" w14:textId="77777777" w:rsidR="00346186" w:rsidRPr="005C2C04" w:rsidRDefault="00346186" w:rsidP="003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0" w:type="dxa"/>
          </w:tcPr>
          <w:p w14:paraId="0F305A06" w14:textId="44A394ED" w:rsidR="00346186" w:rsidRPr="00E01799" w:rsidRDefault="00346186" w:rsidP="00346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A65">
              <w:rPr>
                <w:rFonts w:ascii="Times New Roman" w:hAnsi="Times New Roman" w:cs="Times New Roman"/>
                <w:i/>
                <w:sz w:val="24"/>
                <w:szCs w:val="24"/>
              </w:rPr>
              <w:t>White Noise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36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Textual Analysis &amp; Class Discussion</w:t>
            </w:r>
            <w:r w:rsidRPr="007D3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6186" w:rsidRPr="005C2C04" w14:paraId="52DDF85F" w14:textId="77777777" w:rsidTr="00DE5165">
        <w:tc>
          <w:tcPr>
            <w:tcW w:w="828" w:type="dxa"/>
          </w:tcPr>
          <w:p w14:paraId="3C00FD80" w14:textId="77777777" w:rsidR="00346186" w:rsidRPr="005C2C04" w:rsidRDefault="00346186" w:rsidP="003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0" w:type="dxa"/>
          </w:tcPr>
          <w:p w14:paraId="0D09FA8F" w14:textId="71E01900" w:rsidR="00346186" w:rsidRPr="007D36AF" w:rsidRDefault="00346186" w:rsidP="00346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A65">
              <w:rPr>
                <w:rFonts w:ascii="Times New Roman" w:hAnsi="Times New Roman" w:cs="Times New Roman"/>
                <w:i/>
                <w:sz w:val="24"/>
                <w:szCs w:val="24"/>
              </w:rPr>
              <w:t>White Noise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Textual Analysis &amp; Class Discussion</w:t>
            </w:r>
            <w:r w:rsidRPr="007D3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A65" w:rsidRPr="005C2C04" w14:paraId="26106C31" w14:textId="77777777" w:rsidTr="00DE5165">
        <w:tc>
          <w:tcPr>
            <w:tcW w:w="828" w:type="dxa"/>
          </w:tcPr>
          <w:p w14:paraId="288E25BC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0" w:type="dxa"/>
          </w:tcPr>
          <w:p w14:paraId="5A25DAFD" w14:textId="53772B13" w:rsidR="00346186" w:rsidRDefault="00346186" w:rsidP="0034618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186">
              <w:rPr>
                <w:rFonts w:ascii="Times New Roman" w:hAnsi="Times New Roman" w:cs="Times New Roman"/>
                <w:sz w:val="24"/>
                <w:szCs w:val="24"/>
              </w:rPr>
              <w:t>Introduction to Martin Amis</w:t>
            </w:r>
          </w:p>
          <w:p w14:paraId="7333D21C" w14:textId="2964A8A0" w:rsidR="005C3A65" w:rsidRPr="00346186" w:rsidRDefault="00346186" w:rsidP="0034618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Pr="00346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Night Train</w:t>
            </w:r>
          </w:p>
        </w:tc>
      </w:tr>
      <w:tr w:rsidR="005C3A65" w:rsidRPr="005C2C04" w14:paraId="1EAD6792" w14:textId="77777777" w:rsidTr="00DE5165">
        <w:tc>
          <w:tcPr>
            <w:tcW w:w="828" w:type="dxa"/>
          </w:tcPr>
          <w:p w14:paraId="5F135C8E" w14:textId="77777777" w:rsidR="005C3A65" w:rsidRPr="005C2C04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0" w:type="dxa"/>
          </w:tcPr>
          <w:p w14:paraId="04D29BBD" w14:textId="4C235270" w:rsidR="005C3A65" w:rsidRPr="001A2988" w:rsidRDefault="00346186" w:rsidP="005C3A6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Night Train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D36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Textual Analysis &amp; Class Discussion</w:t>
            </w:r>
            <w:r w:rsidRPr="007D3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A65" w:rsidRPr="005C2C04" w14:paraId="55414F3D" w14:textId="77777777" w:rsidTr="00DE5165">
        <w:tc>
          <w:tcPr>
            <w:tcW w:w="828" w:type="dxa"/>
          </w:tcPr>
          <w:p w14:paraId="7D6B1192" w14:textId="77777777" w:rsidR="005C3A65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0" w:type="dxa"/>
          </w:tcPr>
          <w:p w14:paraId="0F8DFD76" w14:textId="021E706D" w:rsidR="005C3A65" w:rsidRPr="001A2988" w:rsidRDefault="00346186" w:rsidP="005C3A6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Night Train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D36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Textual Analysis &amp; Class Discussion</w:t>
            </w:r>
            <w:r w:rsidRPr="007D3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A65" w:rsidRPr="005C2C04" w14:paraId="6858BEDC" w14:textId="77777777" w:rsidTr="00DE5165">
        <w:tc>
          <w:tcPr>
            <w:tcW w:w="828" w:type="dxa"/>
          </w:tcPr>
          <w:p w14:paraId="4589B9EA" w14:textId="77777777" w:rsidR="005C3A65" w:rsidRDefault="005C3A65" w:rsidP="00DE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20" w:type="dxa"/>
          </w:tcPr>
          <w:p w14:paraId="4FAE2F48" w14:textId="77777777" w:rsidR="005C3A65" w:rsidRPr="00041338" w:rsidRDefault="005C3A65" w:rsidP="005C3A6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Wrap up</w:t>
            </w:r>
          </w:p>
        </w:tc>
      </w:tr>
    </w:tbl>
    <w:p w14:paraId="2F9EF8BB" w14:textId="77777777" w:rsidR="005C3A65" w:rsidRPr="00BB6B39" w:rsidRDefault="005C3A65" w:rsidP="005C3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B8EC9D" w14:textId="77777777" w:rsidR="00791BC2" w:rsidRPr="00BB6B39" w:rsidRDefault="00081C37" w:rsidP="004C4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Selected Bibliography</w:t>
      </w:r>
    </w:p>
    <w:p w14:paraId="5159EBDF" w14:textId="77777777" w:rsidR="00BB6B39" w:rsidRPr="00081C37" w:rsidRDefault="00BB6B39" w:rsidP="00081C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Armstrong, Tim. </w:t>
      </w:r>
      <w:r w:rsidR="00AB2F57"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Modernism: A Cultural H</w:t>
      </w:r>
      <w:r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istory</w:t>
      </w: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Polity, 2005.</w:t>
      </w:r>
    </w:p>
    <w:p w14:paraId="01BAA3A2" w14:textId="77777777" w:rsidR="00BB6B39" w:rsidRPr="00081C37" w:rsidRDefault="00BB6B39" w:rsidP="00081C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Brooker, Peter, ed. </w:t>
      </w:r>
      <w:r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Modernism/postmodernism</w:t>
      </w: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Routledge, 2014.</w:t>
      </w:r>
    </w:p>
    <w:p w14:paraId="70241FB7" w14:textId="77777777" w:rsidR="00BB6B39" w:rsidRPr="00081C37" w:rsidRDefault="00BB6B39" w:rsidP="00081C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Butler, Christopher. </w:t>
      </w:r>
      <w:r w:rsidR="00AB2F57"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Modernism: A Very Short I</w:t>
      </w:r>
      <w:r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ntroduction</w:t>
      </w: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OUP Oxford, 2010.</w:t>
      </w:r>
    </w:p>
    <w:p w14:paraId="34E1B395" w14:textId="77777777" w:rsidR="00BB6B39" w:rsidRPr="00081C37" w:rsidRDefault="00BB6B39" w:rsidP="00081C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Childs, Peter. </w:t>
      </w:r>
      <w:r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Modernism</w:t>
      </w: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Routledge, 2016.</w:t>
      </w:r>
    </w:p>
    <w:p w14:paraId="51B32E86" w14:textId="77777777" w:rsidR="004C41BB" w:rsidRPr="00081C37" w:rsidRDefault="00BB6B39" w:rsidP="00081C3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081C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Hutcheon, Linda. </w:t>
      </w:r>
      <w:r w:rsidRPr="00081C37">
        <w:rPr>
          <w:rFonts w:ascii="Times New Roman" w:eastAsia="Times New Roman" w:hAnsi="Times New Roman" w:cs="Times New Roman"/>
          <w:bCs/>
          <w:i/>
          <w:color w:val="333333"/>
          <w:kern w:val="36"/>
          <w:sz w:val="24"/>
          <w:szCs w:val="24"/>
        </w:rPr>
        <w:t>A Poetics of Postmodernism: History, Theory, Fiction</w:t>
      </w:r>
      <w:r w:rsidRPr="00081C3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. Routledge, 2003.</w:t>
      </w:r>
    </w:p>
    <w:p w14:paraId="620CAAE3" w14:textId="77777777" w:rsidR="00BB6B39" w:rsidRPr="00081C37" w:rsidRDefault="00081C37" w:rsidP="00081C3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Top of FormB</w:t>
      </w:r>
    </w:p>
    <w:p w14:paraId="1B04A900" w14:textId="77777777" w:rsidR="00BB6B39" w:rsidRPr="00081C37" w:rsidRDefault="00BB6B39" w:rsidP="00081C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McHale, Brian. </w:t>
      </w:r>
      <w:r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Postmodernist Fiction</w:t>
      </w: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Routledge, 2003.</w:t>
      </w:r>
    </w:p>
    <w:p w14:paraId="1CD41302" w14:textId="77777777" w:rsidR="00BB6B39" w:rsidRPr="00081C37" w:rsidRDefault="00BB6B39" w:rsidP="00081C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Nicol, Bran. </w:t>
      </w:r>
      <w:r w:rsidR="00AB2F57"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Cambridge introduction to Postmodern F</w:t>
      </w:r>
      <w:r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iction</w:t>
      </w: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Press, 2009.</w:t>
      </w:r>
    </w:p>
    <w:p w14:paraId="0EE9FB70" w14:textId="77777777" w:rsidR="00BB6B39" w:rsidRPr="00081C37" w:rsidRDefault="00BB6B39" w:rsidP="00081C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Stevenson, Randall W. </w:t>
      </w:r>
      <w:r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Modernist Fi</w:t>
      </w:r>
      <w:r w:rsidR="00AB2F57"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ction: An I</w:t>
      </w:r>
      <w:r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ntroduction</w:t>
      </w: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Routledge, 2014.</w:t>
      </w:r>
    </w:p>
    <w:p w14:paraId="415FA4A5" w14:textId="77777777" w:rsidR="00BB6B39" w:rsidRPr="00081C37" w:rsidRDefault="00BB6B39" w:rsidP="00081C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Walz, Robin. </w:t>
      </w:r>
      <w:r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Modernism</w:t>
      </w: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Routledge, 2013.</w:t>
      </w:r>
    </w:p>
    <w:p w14:paraId="0D3C272F" w14:textId="77777777" w:rsidR="00BB6B39" w:rsidRPr="00081C37" w:rsidRDefault="00BB6B39" w:rsidP="00081C3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Warner, Charles Dudley. </w:t>
      </w:r>
      <w:r w:rsidRPr="00081C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Modern Fiction</w:t>
      </w:r>
      <w:r w:rsidRPr="00081C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Good Press, 2020.</w:t>
      </w:r>
    </w:p>
    <w:sectPr w:rsidR="00BB6B39" w:rsidRPr="00081C37" w:rsidSect="00791B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C3E4" w14:textId="77777777" w:rsidR="00B0254E" w:rsidRDefault="00B0254E" w:rsidP="00DF3161">
      <w:pPr>
        <w:spacing w:after="0" w:line="240" w:lineRule="auto"/>
      </w:pPr>
      <w:r>
        <w:separator/>
      </w:r>
    </w:p>
  </w:endnote>
  <w:endnote w:type="continuationSeparator" w:id="0">
    <w:p w14:paraId="7BD72A1E" w14:textId="77777777" w:rsidR="00B0254E" w:rsidRDefault="00B0254E" w:rsidP="00DF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93EF" w14:textId="77777777" w:rsidR="00B0254E" w:rsidRDefault="00B0254E" w:rsidP="00DF3161">
      <w:pPr>
        <w:spacing w:after="0" w:line="240" w:lineRule="auto"/>
      </w:pPr>
      <w:r>
        <w:separator/>
      </w:r>
    </w:p>
  </w:footnote>
  <w:footnote w:type="continuationSeparator" w:id="0">
    <w:p w14:paraId="5C00069A" w14:textId="77777777" w:rsidR="00B0254E" w:rsidRDefault="00B0254E" w:rsidP="00DF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7521" w14:textId="1E3531E4" w:rsidR="00DF3161" w:rsidRDefault="00DF3161">
    <w:pPr>
      <w:pStyle w:val="Header"/>
    </w:pPr>
    <w:r>
      <w:rPr>
        <w:noProof/>
      </w:rPr>
      <w:pict w14:anchorId="2AEB414F">
        <v:rect id="Rectangle 197" o:spid="_x0000_s1025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<v:textbox style="mso-fit-shape-to-text:t">
            <w:txbxContent>
              <w:sdt>
                <w:sdtPr>
                  <w:rPr>
                    <w:rFonts w:ascii="Old English Text MT" w:hAnsi="Old English Text MT"/>
                    <w:sz w:val="28"/>
                    <w:szCs w:val="28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14:paraId="31FEB5C4" w14:textId="6F6C5CCC" w:rsidR="00DF3161" w:rsidRDefault="00DF3161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DF3161">
                      <w:rPr>
                        <w:rFonts w:ascii="Old English Text MT" w:hAnsi="Old English Text MT"/>
                        <w:sz w:val="28"/>
                        <w:szCs w:val="28"/>
                      </w:rPr>
                      <w:t>Department of English</w:t>
                    </w:r>
                    <w:r>
                      <w:rPr>
                        <w:rFonts w:ascii="Old English Text MT" w:hAnsi="Old English Text MT"/>
                        <w:sz w:val="28"/>
                        <w:szCs w:val="28"/>
                      </w:rPr>
                      <w:t xml:space="preserve">, </w:t>
                    </w:r>
                    <w:r w:rsidRPr="00DF3161">
                      <w:rPr>
                        <w:rFonts w:ascii="Old English Text MT" w:hAnsi="Old English Text MT"/>
                        <w:sz w:val="28"/>
                        <w:szCs w:val="28"/>
                      </w:rPr>
                      <w:t>Forman Christian College University (FCCU) Lahore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A2E"/>
    <w:multiLevelType w:val="hybridMultilevel"/>
    <w:tmpl w:val="4692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564"/>
    <w:multiLevelType w:val="hybridMultilevel"/>
    <w:tmpl w:val="159A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5031"/>
    <w:multiLevelType w:val="hybridMultilevel"/>
    <w:tmpl w:val="0CD8F744"/>
    <w:lvl w:ilvl="0" w:tplc="7DBABB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A08B4"/>
    <w:multiLevelType w:val="hybridMultilevel"/>
    <w:tmpl w:val="33DCF616"/>
    <w:lvl w:ilvl="0" w:tplc="7DBABB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D5E0D"/>
    <w:multiLevelType w:val="hybridMultilevel"/>
    <w:tmpl w:val="A66C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13E6"/>
    <w:multiLevelType w:val="hybridMultilevel"/>
    <w:tmpl w:val="0D6E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8703B"/>
    <w:multiLevelType w:val="hybridMultilevel"/>
    <w:tmpl w:val="25A0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5765"/>
    <w:multiLevelType w:val="hybridMultilevel"/>
    <w:tmpl w:val="0950B85A"/>
    <w:lvl w:ilvl="0" w:tplc="7DBABB8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F5C47"/>
    <w:multiLevelType w:val="hybridMultilevel"/>
    <w:tmpl w:val="B3A0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3738"/>
    <w:multiLevelType w:val="hybridMultilevel"/>
    <w:tmpl w:val="5732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51E0D"/>
    <w:multiLevelType w:val="hybridMultilevel"/>
    <w:tmpl w:val="44446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D451D5"/>
    <w:multiLevelType w:val="hybridMultilevel"/>
    <w:tmpl w:val="6010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4484F"/>
    <w:multiLevelType w:val="hybridMultilevel"/>
    <w:tmpl w:val="7E34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72081"/>
    <w:multiLevelType w:val="hybridMultilevel"/>
    <w:tmpl w:val="51B4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670AC"/>
    <w:multiLevelType w:val="hybridMultilevel"/>
    <w:tmpl w:val="8D4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71978"/>
    <w:multiLevelType w:val="hybridMultilevel"/>
    <w:tmpl w:val="04161BE6"/>
    <w:lvl w:ilvl="0" w:tplc="D46484EE">
      <w:numFmt w:val="bullet"/>
      <w:lvlText w:val=""/>
      <w:lvlJc w:val="left"/>
      <w:pPr>
        <w:ind w:left="1125" w:hanging="405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8A2F90"/>
    <w:multiLevelType w:val="hybridMultilevel"/>
    <w:tmpl w:val="B5BE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A19D5"/>
    <w:multiLevelType w:val="hybridMultilevel"/>
    <w:tmpl w:val="721A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07F80"/>
    <w:multiLevelType w:val="hybridMultilevel"/>
    <w:tmpl w:val="4266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D44B1"/>
    <w:multiLevelType w:val="hybridMultilevel"/>
    <w:tmpl w:val="19CC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944890">
    <w:abstractNumId w:val="10"/>
  </w:num>
  <w:num w:numId="2" w16cid:durableId="1098252597">
    <w:abstractNumId w:val="9"/>
  </w:num>
  <w:num w:numId="3" w16cid:durableId="293370000">
    <w:abstractNumId w:val="4"/>
  </w:num>
  <w:num w:numId="4" w16cid:durableId="2004621644">
    <w:abstractNumId w:val="14"/>
  </w:num>
  <w:num w:numId="5" w16cid:durableId="1750692706">
    <w:abstractNumId w:val="19"/>
  </w:num>
  <w:num w:numId="6" w16cid:durableId="1867677333">
    <w:abstractNumId w:val="5"/>
  </w:num>
  <w:num w:numId="7" w16cid:durableId="1942102389">
    <w:abstractNumId w:val="16"/>
  </w:num>
  <w:num w:numId="8" w16cid:durableId="328677848">
    <w:abstractNumId w:val="2"/>
  </w:num>
  <w:num w:numId="9" w16cid:durableId="382562147">
    <w:abstractNumId w:val="3"/>
  </w:num>
  <w:num w:numId="10" w16cid:durableId="1397633353">
    <w:abstractNumId w:val="7"/>
  </w:num>
  <w:num w:numId="11" w16cid:durableId="2018729712">
    <w:abstractNumId w:val="15"/>
  </w:num>
  <w:num w:numId="12" w16cid:durableId="1324553855">
    <w:abstractNumId w:val="1"/>
  </w:num>
  <w:num w:numId="13" w16cid:durableId="1798331268">
    <w:abstractNumId w:val="8"/>
  </w:num>
  <w:num w:numId="14" w16cid:durableId="653142540">
    <w:abstractNumId w:val="12"/>
  </w:num>
  <w:num w:numId="15" w16cid:durableId="1673877664">
    <w:abstractNumId w:val="0"/>
  </w:num>
  <w:num w:numId="16" w16cid:durableId="990446353">
    <w:abstractNumId w:val="6"/>
  </w:num>
  <w:num w:numId="17" w16cid:durableId="1328944258">
    <w:abstractNumId w:val="17"/>
  </w:num>
  <w:num w:numId="18" w16cid:durableId="1244529500">
    <w:abstractNumId w:val="18"/>
  </w:num>
  <w:num w:numId="19" w16cid:durableId="1218739290">
    <w:abstractNumId w:val="11"/>
  </w:num>
  <w:num w:numId="20" w16cid:durableId="10945967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3FE"/>
    <w:rsid w:val="00054932"/>
    <w:rsid w:val="0005509F"/>
    <w:rsid w:val="00081C37"/>
    <w:rsid w:val="000C2D74"/>
    <w:rsid w:val="000C771C"/>
    <w:rsid w:val="00156968"/>
    <w:rsid w:val="002447E7"/>
    <w:rsid w:val="00346186"/>
    <w:rsid w:val="0035228C"/>
    <w:rsid w:val="00371C2D"/>
    <w:rsid w:val="00371E2D"/>
    <w:rsid w:val="0043773D"/>
    <w:rsid w:val="00462F01"/>
    <w:rsid w:val="004C41BB"/>
    <w:rsid w:val="004D5858"/>
    <w:rsid w:val="00574FA2"/>
    <w:rsid w:val="005C3A65"/>
    <w:rsid w:val="005F4FCC"/>
    <w:rsid w:val="00791BC2"/>
    <w:rsid w:val="007B3B8C"/>
    <w:rsid w:val="009763FE"/>
    <w:rsid w:val="009A1CFC"/>
    <w:rsid w:val="009F0BB6"/>
    <w:rsid w:val="00A34FB7"/>
    <w:rsid w:val="00A94A5A"/>
    <w:rsid w:val="00AB2F57"/>
    <w:rsid w:val="00AF1E31"/>
    <w:rsid w:val="00B0254E"/>
    <w:rsid w:val="00BB0713"/>
    <w:rsid w:val="00BB6B39"/>
    <w:rsid w:val="00C5777A"/>
    <w:rsid w:val="00CC4A32"/>
    <w:rsid w:val="00CF6503"/>
    <w:rsid w:val="00D3076B"/>
    <w:rsid w:val="00D80DC6"/>
    <w:rsid w:val="00DC1CA9"/>
    <w:rsid w:val="00DF3161"/>
    <w:rsid w:val="00E346DE"/>
    <w:rsid w:val="00EF7B01"/>
    <w:rsid w:val="00F35D8C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65E64"/>
  <w15:docId w15:val="{B5CE61FC-242C-4874-985F-233C11E4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FE"/>
  </w:style>
  <w:style w:type="paragraph" w:styleId="Heading1">
    <w:name w:val="heading 1"/>
    <w:basedOn w:val="Normal"/>
    <w:link w:val="Heading1Char"/>
    <w:uiPriority w:val="9"/>
    <w:qFormat/>
    <w:rsid w:val="00A94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1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4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A94A5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4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4A5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4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4A5A"/>
    <w:rPr>
      <w:rFonts w:ascii="Arial" w:eastAsia="Times New Roman" w:hAnsi="Arial" w:cs="Arial"/>
      <w:vanish/>
      <w:sz w:val="16"/>
      <w:szCs w:val="16"/>
    </w:rPr>
  </w:style>
  <w:style w:type="paragraph" w:customStyle="1" w:styleId="gmail-msolistparagraph">
    <w:name w:val="gmail-msolistparagraph"/>
    <w:basedOn w:val="Normal"/>
    <w:rsid w:val="000C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618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F3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161"/>
  </w:style>
  <w:style w:type="paragraph" w:styleId="Footer">
    <w:name w:val="footer"/>
    <w:basedOn w:val="Normal"/>
    <w:link w:val="FooterChar"/>
    <w:uiPriority w:val="99"/>
    <w:unhideWhenUsed/>
    <w:rsid w:val="00DF3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161"/>
  </w:style>
  <w:style w:type="character" w:customStyle="1" w:styleId="Heading2Char">
    <w:name w:val="Heading 2 Char"/>
    <w:basedOn w:val="DefaultParagraphFont"/>
    <w:link w:val="Heading2"/>
    <w:uiPriority w:val="9"/>
    <w:semiHidden/>
    <w:rsid w:val="00DF31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7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English, Forman Christian College University (FCCU) Lahore</dc:title>
  <dc:creator>user</dc:creator>
  <cp:lastModifiedBy>Qurratulaen Liaqat</cp:lastModifiedBy>
  <cp:revision>20</cp:revision>
  <dcterms:created xsi:type="dcterms:W3CDTF">2021-10-05T06:33:00Z</dcterms:created>
  <dcterms:modified xsi:type="dcterms:W3CDTF">2023-01-30T17:50:00Z</dcterms:modified>
</cp:coreProperties>
</file>