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1E" w:rsidRPr="00FE0C50" w:rsidRDefault="00F4728C" w:rsidP="005615FD">
      <w:pPr>
        <w:jc w:val="center"/>
        <w:rPr>
          <w:b/>
          <w:sz w:val="36"/>
        </w:rPr>
      </w:pPr>
      <w:r w:rsidRPr="00FE0C50">
        <w:rPr>
          <w:b/>
          <w:sz w:val="36"/>
        </w:rPr>
        <w:t>F.C</w:t>
      </w:r>
      <w:r w:rsidR="006F625B">
        <w:rPr>
          <w:b/>
          <w:sz w:val="36"/>
        </w:rPr>
        <w:t>.</w:t>
      </w:r>
      <w:r w:rsidRPr="00FE0C50">
        <w:rPr>
          <w:b/>
          <w:sz w:val="36"/>
        </w:rPr>
        <w:t xml:space="preserve"> College</w:t>
      </w:r>
    </w:p>
    <w:p w:rsidR="00F4728C" w:rsidRPr="00FE0C50" w:rsidRDefault="00F4728C" w:rsidP="005615FD">
      <w:pPr>
        <w:jc w:val="center"/>
        <w:rPr>
          <w:b/>
          <w:sz w:val="28"/>
        </w:rPr>
      </w:pPr>
      <w:r w:rsidRPr="00FE0C50">
        <w:rPr>
          <w:b/>
          <w:sz w:val="28"/>
        </w:rPr>
        <w:t xml:space="preserve">Baccalaureate Honors </w:t>
      </w:r>
      <w:r w:rsidR="00E6605B" w:rsidRPr="00FE0C50">
        <w:rPr>
          <w:b/>
          <w:sz w:val="28"/>
        </w:rPr>
        <w:t>Program</w:t>
      </w:r>
    </w:p>
    <w:p w:rsidR="00F4728C" w:rsidRDefault="00B33C6F" w:rsidP="005615FD">
      <w:pPr>
        <w:jc w:val="center"/>
        <w:rPr>
          <w:b/>
          <w:sz w:val="28"/>
        </w:rPr>
      </w:pPr>
      <w:r>
        <w:rPr>
          <w:b/>
          <w:sz w:val="28"/>
        </w:rPr>
        <w:t>History of Lahore</w:t>
      </w:r>
    </w:p>
    <w:p w:rsidR="0027010D" w:rsidRPr="00FE0C50" w:rsidRDefault="0027010D" w:rsidP="005615FD">
      <w:pPr>
        <w:jc w:val="center"/>
        <w:rPr>
          <w:b/>
          <w:sz w:val="28"/>
        </w:rPr>
      </w:pPr>
      <w:r>
        <w:rPr>
          <w:b/>
          <w:sz w:val="28"/>
        </w:rPr>
        <w:t>HIST 308</w:t>
      </w:r>
    </w:p>
    <w:p w:rsidR="00B71D20" w:rsidRDefault="004B4FDD" w:rsidP="00B71D20">
      <w:pPr>
        <w:jc w:val="center"/>
        <w:rPr>
          <w:b/>
          <w:sz w:val="26"/>
        </w:rPr>
      </w:pPr>
      <w:r>
        <w:rPr>
          <w:b/>
          <w:sz w:val="26"/>
        </w:rPr>
        <w:t xml:space="preserve">Spring </w:t>
      </w:r>
      <w:r w:rsidR="00F4665E" w:rsidRPr="00FE0C50">
        <w:rPr>
          <w:b/>
          <w:sz w:val="26"/>
        </w:rPr>
        <w:t>Semester 20</w:t>
      </w:r>
      <w:bookmarkStart w:id="0" w:name="_GoBack"/>
      <w:bookmarkEnd w:id="0"/>
      <w:r w:rsidR="00AD7380">
        <w:rPr>
          <w:b/>
          <w:sz w:val="26"/>
        </w:rPr>
        <w:t>23</w:t>
      </w:r>
    </w:p>
    <w:p w:rsidR="00B71D20" w:rsidRPr="00FE0C50" w:rsidRDefault="00B71D20" w:rsidP="00B71D20">
      <w:pPr>
        <w:jc w:val="center"/>
        <w:rPr>
          <w:b/>
          <w:sz w:val="26"/>
        </w:rPr>
      </w:pPr>
    </w:p>
    <w:p w:rsidR="00F4665E" w:rsidRPr="00FE0C50" w:rsidRDefault="00F4665E">
      <w:pPr>
        <w:rPr>
          <w:sz w:val="26"/>
        </w:rPr>
      </w:pPr>
    </w:p>
    <w:p w:rsidR="00F4665E" w:rsidRPr="00FE0C50" w:rsidRDefault="00B71D20" w:rsidP="00A33992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 </w:t>
      </w:r>
      <w:r w:rsidR="00F4665E" w:rsidRPr="00FE0C50">
        <w:rPr>
          <w:b/>
          <w:sz w:val="26"/>
        </w:rPr>
        <w:t xml:space="preserve">Course Faculty: </w:t>
      </w:r>
      <w:r w:rsidR="00332D24">
        <w:rPr>
          <w:b/>
          <w:sz w:val="26"/>
        </w:rPr>
        <w:tab/>
      </w:r>
      <w:r w:rsidR="00332D24">
        <w:rPr>
          <w:b/>
          <w:sz w:val="26"/>
        </w:rPr>
        <w:tab/>
      </w:r>
      <w:r w:rsidR="002056B3">
        <w:rPr>
          <w:b/>
          <w:sz w:val="26"/>
        </w:rPr>
        <w:t xml:space="preserve">      </w:t>
      </w:r>
      <w:r w:rsidR="00D236A8">
        <w:rPr>
          <w:b/>
          <w:sz w:val="26"/>
        </w:rPr>
        <w:t xml:space="preserve"> </w:t>
      </w:r>
      <w:r w:rsidR="002056B3">
        <w:rPr>
          <w:b/>
          <w:sz w:val="26"/>
        </w:rPr>
        <w:t xml:space="preserve">    </w:t>
      </w:r>
      <w:r w:rsidR="00D236A8">
        <w:rPr>
          <w:b/>
          <w:sz w:val="26"/>
        </w:rPr>
        <w:t xml:space="preserve"> </w:t>
      </w:r>
      <w:r w:rsidR="00F4665E" w:rsidRPr="00FE0C50">
        <w:rPr>
          <w:b/>
          <w:sz w:val="26"/>
        </w:rPr>
        <w:t>Dr. Arfa Sayeda Zehra</w:t>
      </w:r>
    </w:p>
    <w:p w:rsidR="00332D24" w:rsidRDefault="00B71D20" w:rsidP="00A33992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 </w:t>
      </w:r>
      <w:r w:rsidR="00C83EF1">
        <w:rPr>
          <w:b/>
          <w:sz w:val="26"/>
        </w:rPr>
        <w:t>Number of Credits:</w:t>
      </w:r>
      <w:r w:rsidR="00C83EF1">
        <w:rPr>
          <w:b/>
          <w:sz w:val="26"/>
        </w:rPr>
        <w:tab/>
      </w:r>
      <w:r w:rsidR="00D236A8">
        <w:rPr>
          <w:b/>
          <w:sz w:val="26"/>
        </w:rPr>
        <w:t xml:space="preserve">    </w:t>
      </w:r>
      <w:r w:rsidR="002056B3">
        <w:rPr>
          <w:b/>
          <w:sz w:val="26"/>
        </w:rPr>
        <w:t xml:space="preserve">       </w:t>
      </w:r>
      <w:r w:rsidR="00D236A8">
        <w:rPr>
          <w:b/>
          <w:sz w:val="26"/>
        </w:rPr>
        <w:t xml:space="preserve"> </w:t>
      </w:r>
      <w:r w:rsidR="00C83EF1">
        <w:rPr>
          <w:b/>
          <w:sz w:val="26"/>
        </w:rPr>
        <w:t>3</w:t>
      </w:r>
    </w:p>
    <w:p w:rsidR="002E7A4E" w:rsidRPr="00FE0C50" w:rsidRDefault="00B71D20" w:rsidP="00A33992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 </w:t>
      </w:r>
      <w:r w:rsidR="002E7A4E" w:rsidRPr="00FE0C50">
        <w:rPr>
          <w:b/>
          <w:sz w:val="26"/>
        </w:rPr>
        <w:t>Duration:</w:t>
      </w:r>
      <w:r w:rsidR="002E7A4E" w:rsidRPr="00FE0C50">
        <w:rPr>
          <w:b/>
          <w:sz w:val="26"/>
        </w:rPr>
        <w:tab/>
      </w:r>
      <w:r w:rsidR="00332D24">
        <w:rPr>
          <w:b/>
          <w:sz w:val="26"/>
        </w:rPr>
        <w:tab/>
      </w:r>
      <w:r w:rsidR="00332D24">
        <w:rPr>
          <w:b/>
          <w:sz w:val="26"/>
        </w:rPr>
        <w:tab/>
      </w:r>
      <w:r w:rsidR="00D236A8">
        <w:rPr>
          <w:b/>
          <w:sz w:val="26"/>
        </w:rPr>
        <w:t xml:space="preserve">    </w:t>
      </w:r>
      <w:r w:rsidR="002056B3">
        <w:rPr>
          <w:b/>
          <w:sz w:val="26"/>
        </w:rPr>
        <w:t xml:space="preserve">      </w:t>
      </w:r>
      <w:r w:rsidR="00D236A8">
        <w:rPr>
          <w:b/>
          <w:sz w:val="26"/>
        </w:rPr>
        <w:t xml:space="preserve"> </w:t>
      </w:r>
      <w:r w:rsidR="002E7A4E" w:rsidRPr="00FE0C50">
        <w:rPr>
          <w:b/>
          <w:sz w:val="26"/>
        </w:rPr>
        <w:t>1</w:t>
      </w:r>
      <w:r w:rsidR="002056B3">
        <w:rPr>
          <w:b/>
          <w:sz w:val="26"/>
        </w:rPr>
        <w:t>5</w:t>
      </w:r>
      <w:r w:rsidR="002E7A4E" w:rsidRPr="00FE0C50">
        <w:rPr>
          <w:b/>
          <w:sz w:val="26"/>
        </w:rPr>
        <w:t xml:space="preserve"> </w:t>
      </w:r>
      <w:r w:rsidR="00CF6C1C">
        <w:rPr>
          <w:b/>
          <w:sz w:val="26"/>
        </w:rPr>
        <w:t>W</w:t>
      </w:r>
      <w:r w:rsidR="002E7A4E" w:rsidRPr="00FE0C50">
        <w:rPr>
          <w:b/>
          <w:sz w:val="26"/>
        </w:rPr>
        <w:t>eeks</w:t>
      </w:r>
    </w:p>
    <w:p w:rsidR="00B71D20" w:rsidRDefault="00B71D20" w:rsidP="00A33992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 </w:t>
      </w:r>
      <w:r w:rsidR="002E7A4E" w:rsidRPr="00FE0C50">
        <w:rPr>
          <w:b/>
          <w:sz w:val="26"/>
        </w:rPr>
        <w:t xml:space="preserve">Number of </w:t>
      </w:r>
      <w:r w:rsidR="007A1B28">
        <w:rPr>
          <w:b/>
          <w:sz w:val="26"/>
        </w:rPr>
        <w:t>L</w:t>
      </w:r>
      <w:r w:rsidR="002E7A4E" w:rsidRPr="00FE0C50">
        <w:rPr>
          <w:b/>
          <w:sz w:val="26"/>
        </w:rPr>
        <w:t>ectures:</w:t>
      </w:r>
      <w:r w:rsidR="00D10B07">
        <w:rPr>
          <w:b/>
          <w:sz w:val="26"/>
        </w:rPr>
        <w:tab/>
      </w:r>
      <w:r w:rsidR="00D236A8">
        <w:rPr>
          <w:b/>
          <w:sz w:val="26"/>
        </w:rPr>
        <w:t xml:space="preserve">   </w:t>
      </w:r>
      <w:r w:rsidR="002056B3">
        <w:rPr>
          <w:b/>
          <w:sz w:val="26"/>
        </w:rPr>
        <w:t xml:space="preserve"> </w:t>
      </w:r>
      <w:r w:rsidR="00D236A8">
        <w:rPr>
          <w:b/>
          <w:sz w:val="26"/>
        </w:rPr>
        <w:t xml:space="preserve"> </w:t>
      </w:r>
      <w:r w:rsidR="002056B3">
        <w:rPr>
          <w:b/>
          <w:sz w:val="26"/>
        </w:rPr>
        <w:t xml:space="preserve">     </w:t>
      </w:r>
      <w:r w:rsidR="00D236A8">
        <w:rPr>
          <w:b/>
          <w:sz w:val="26"/>
        </w:rPr>
        <w:t xml:space="preserve"> </w:t>
      </w:r>
      <w:r w:rsidR="007141A6">
        <w:rPr>
          <w:b/>
          <w:sz w:val="26"/>
        </w:rPr>
        <w:t>4</w:t>
      </w:r>
      <w:r w:rsidR="002056B3">
        <w:rPr>
          <w:b/>
          <w:sz w:val="26"/>
        </w:rPr>
        <w:t>3</w:t>
      </w:r>
    </w:p>
    <w:p w:rsidR="002E7A4E" w:rsidRPr="00FE0C50" w:rsidRDefault="00B71D20" w:rsidP="00A33992">
      <w:pPr>
        <w:spacing w:line="360" w:lineRule="auto"/>
        <w:rPr>
          <w:b/>
          <w:sz w:val="26"/>
        </w:rPr>
      </w:pPr>
      <w:r>
        <w:rPr>
          <w:b/>
          <w:sz w:val="26"/>
        </w:rPr>
        <w:t xml:space="preserve"> Actual </w:t>
      </w:r>
      <w:r w:rsidR="00B3664D">
        <w:rPr>
          <w:b/>
          <w:sz w:val="26"/>
        </w:rPr>
        <w:t xml:space="preserve">Class Time &amp; Days: </w:t>
      </w:r>
      <w:r w:rsidR="00D236A8">
        <w:rPr>
          <w:b/>
          <w:sz w:val="26"/>
        </w:rPr>
        <w:t xml:space="preserve">   </w:t>
      </w:r>
      <w:r w:rsidR="002056B3">
        <w:rPr>
          <w:b/>
          <w:sz w:val="26"/>
        </w:rPr>
        <w:t xml:space="preserve">   </w:t>
      </w:r>
      <w:r w:rsidR="00B3664D">
        <w:rPr>
          <w:b/>
          <w:sz w:val="26"/>
        </w:rPr>
        <w:t xml:space="preserve"> </w:t>
      </w:r>
      <w:r w:rsidR="002342BF">
        <w:rPr>
          <w:b/>
          <w:sz w:val="26"/>
        </w:rPr>
        <w:t xml:space="preserve">50 </w:t>
      </w:r>
      <w:r w:rsidR="00B3664D">
        <w:rPr>
          <w:b/>
          <w:sz w:val="26"/>
        </w:rPr>
        <w:t>Minutes   Mon</w:t>
      </w:r>
      <w:r w:rsidR="002E7A4E" w:rsidRPr="00FE0C50">
        <w:rPr>
          <w:b/>
          <w:sz w:val="26"/>
        </w:rPr>
        <w:t xml:space="preserve">, Wed, </w:t>
      </w:r>
      <w:r w:rsidR="00A0444B" w:rsidRPr="00FE0C50">
        <w:rPr>
          <w:b/>
          <w:sz w:val="26"/>
        </w:rPr>
        <w:t>Fri</w:t>
      </w:r>
      <w:r w:rsidR="004B4FDD">
        <w:rPr>
          <w:b/>
          <w:sz w:val="26"/>
        </w:rPr>
        <w:t xml:space="preserve"> 11</w:t>
      </w:r>
      <w:r w:rsidR="00A0444B">
        <w:rPr>
          <w:b/>
          <w:sz w:val="26"/>
        </w:rPr>
        <w:t>.00</w:t>
      </w:r>
      <w:r w:rsidR="004B4FDD">
        <w:rPr>
          <w:b/>
          <w:sz w:val="26"/>
        </w:rPr>
        <w:t xml:space="preserve"> -11</w:t>
      </w:r>
      <w:r w:rsidR="00D236A8">
        <w:rPr>
          <w:b/>
          <w:sz w:val="26"/>
        </w:rPr>
        <w:t>.50 pm</w:t>
      </w:r>
    </w:p>
    <w:p w:rsidR="00727DB1" w:rsidRDefault="00727DB1">
      <w:pPr>
        <w:rPr>
          <w:sz w:val="26"/>
        </w:rPr>
      </w:pPr>
    </w:p>
    <w:p w:rsidR="002E7A4E" w:rsidRPr="00FE0C50" w:rsidRDefault="00CA0C2F" w:rsidP="0084627B">
      <w:pPr>
        <w:spacing w:line="360" w:lineRule="auto"/>
        <w:rPr>
          <w:b/>
          <w:sz w:val="28"/>
        </w:rPr>
      </w:pPr>
      <w:r w:rsidRPr="00FE0C50">
        <w:rPr>
          <w:b/>
          <w:sz w:val="28"/>
        </w:rPr>
        <w:t xml:space="preserve">I. </w:t>
      </w:r>
      <w:r w:rsidR="002E7A4E" w:rsidRPr="00FE0C50">
        <w:rPr>
          <w:b/>
          <w:sz w:val="28"/>
        </w:rPr>
        <w:t>Course Description:</w:t>
      </w:r>
    </w:p>
    <w:p w:rsidR="00422018" w:rsidRDefault="00B71D20" w:rsidP="00266DEC">
      <w:pPr>
        <w:spacing w:line="360" w:lineRule="auto"/>
        <w:jc w:val="both"/>
        <w:rPr>
          <w:sz w:val="26"/>
        </w:rPr>
      </w:pPr>
      <w:r>
        <w:rPr>
          <w:sz w:val="26"/>
        </w:rPr>
        <w:t>History of Lahore</w:t>
      </w:r>
      <w:r w:rsidR="00516848">
        <w:rPr>
          <w:sz w:val="26"/>
        </w:rPr>
        <w:t xml:space="preserve"> </w:t>
      </w:r>
      <w:r w:rsidR="00DE4150">
        <w:rPr>
          <w:sz w:val="26"/>
        </w:rPr>
        <w:t xml:space="preserve">provides a crucial </w:t>
      </w:r>
      <w:r w:rsidR="00A5700A">
        <w:rPr>
          <w:sz w:val="26"/>
        </w:rPr>
        <w:t>frame</w:t>
      </w:r>
      <w:r>
        <w:rPr>
          <w:sz w:val="26"/>
        </w:rPr>
        <w:t>work</w:t>
      </w:r>
      <w:r w:rsidR="00B3664D">
        <w:rPr>
          <w:sz w:val="26"/>
        </w:rPr>
        <w:t xml:space="preserve"> </w:t>
      </w:r>
      <w:r>
        <w:rPr>
          <w:sz w:val="26"/>
        </w:rPr>
        <w:t xml:space="preserve">focusing on </w:t>
      </w:r>
      <w:r w:rsidR="00D10B07">
        <w:rPr>
          <w:sz w:val="26"/>
        </w:rPr>
        <w:t>the</w:t>
      </w:r>
      <w:r w:rsidR="005B7143">
        <w:rPr>
          <w:sz w:val="26"/>
        </w:rPr>
        <w:t xml:space="preserve"> </w:t>
      </w:r>
      <w:r w:rsidR="00D10B07">
        <w:rPr>
          <w:sz w:val="26"/>
        </w:rPr>
        <w:t>cultural, economic</w:t>
      </w:r>
      <w:r w:rsidR="001C3A9A">
        <w:rPr>
          <w:sz w:val="26"/>
        </w:rPr>
        <w:t>,</w:t>
      </w:r>
      <w:r w:rsidR="00185E3F">
        <w:rPr>
          <w:sz w:val="26"/>
        </w:rPr>
        <w:t xml:space="preserve"> </w:t>
      </w:r>
      <w:r w:rsidR="001C3A9A">
        <w:rPr>
          <w:sz w:val="26"/>
        </w:rPr>
        <w:t>social, political</w:t>
      </w:r>
      <w:r w:rsidR="00185E3F">
        <w:rPr>
          <w:sz w:val="26"/>
        </w:rPr>
        <w:t xml:space="preserve"> and intellectual</w:t>
      </w:r>
      <w:r w:rsidR="00B3664D">
        <w:rPr>
          <w:sz w:val="26"/>
        </w:rPr>
        <w:t xml:space="preserve"> significance</w:t>
      </w:r>
      <w:r w:rsidR="00DE4150">
        <w:rPr>
          <w:sz w:val="26"/>
        </w:rPr>
        <w:t>.</w:t>
      </w:r>
      <w:r w:rsidR="000F7875">
        <w:rPr>
          <w:sz w:val="26"/>
        </w:rPr>
        <w:t xml:space="preserve"> Considered</w:t>
      </w:r>
      <w:r w:rsidR="00B3664D">
        <w:rPr>
          <w:sz w:val="26"/>
        </w:rPr>
        <w:t xml:space="preserve"> as</w:t>
      </w:r>
      <w:r w:rsidR="00A52E0C">
        <w:rPr>
          <w:sz w:val="26"/>
        </w:rPr>
        <w:t xml:space="preserve"> one</w:t>
      </w:r>
      <w:r w:rsidR="00B33C6F">
        <w:rPr>
          <w:sz w:val="26"/>
        </w:rPr>
        <w:t xml:space="preserve"> of the n</w:t>
      </w:r>
      <w:r w:rsidR="00106893">
        <w:rPr>
          <w:sz w:val="26"/>
        </w:rPr>
        <w:t>exus of historical evidence in S</w:t>
      </w:r>
      <w:r w:rsidR="00B33C6F">
        <w:rPr>
          <w:sz w:val="26"/>
        </w:rPr>
        <w:t xml:space="preserve">outh </w:t>
      </w:r>
      <w:r w:rsidR="00B3664D">
        <w:rPr>
          <w:sz w:val="26"/>
        </w:rPr>
        <w:t xml:space="preserve">Asia and </w:t>
      </w:r>
      <w:r w:rsidR="000625AE">
        <w:rPr>
          <w:sz w:val="26"/>
        </w:rPr>
        <w:t>cultural capital of Pakistan, Lahore</w:t>
      </w:r>
      <w:r w:rsidR="00B3664D">
        <w:rPr>
          <w:sz w:val="26"/>
        </w:rPr>
        <w:t xml:space="preserve"> </w:t>
      </w:r>
      <w:r w:rsidR="00B31BD1">
        <w:rPr>
          <w:sz w:val="26"/>
        </w:rPr>
        <w:t xml:space="preserve">continues to </w:t>
      </w:r>
      <w:r w:rsidR="00B33C6F">
        <w:rPr>
          <w:sz w:val="26"/>
        </w:rPr>
        <w:t xml:space="preserve">serve as a testimony </w:t>
      </w:r>
      <w:r w:rsidR="000625AE">
        <w:rPr>
          <w:sz w:val="26"/>
        </w:rPr>
        <w:t>of continuity and change.</w:t>
      </w:r>
      <w:r w:rsidR="00B33C6F">
        <w:rPr>
          <w:sz w:val="26"/>
        </w:rPr>
        <w:t xml:space="preserve"> The</w:t>
      </w:r>
      <w:r w:rsidR="000625AE">
        <w:rPr>
          <w:sz w:val="26"/>
        </w:rPr>
        <w:t xml:space="preserve"> context,</w:t>
      </w:r>
      <w:r w:rsidR="00B33C6F">
        <w:rPr>
          <w:sz w:val="26"/>
        </w:rPr>
        <w:t xml:space="preserve"> impact and influence of its masters, invaders o</w:t>
      </w:r>
      <w:r w:rsidR="003F339C">
        <w:rPr>
          <w:sz w:val="26"/>
        </w:rPr>
        <w:t xml:space="preserve">r its </w:t>
      </w:r>
      <w:r w:rsidR="000625AE">
        <w:rPr>
          <w:sz w:val="26"/>
        </w:rPr>
        <w:t xml:space="preserve">peoples is a rich source of historical </w:t>
      </w:r>
      <w:r w:rsidR="00B33C6F">
        <w:rPr>
          <w:sz w:val="26"/>
        </w:rPr>
        <w:t xml:space="preserve"> </w:t>
      </w:r>
      <w:r w:rsidR="00422018">
        <w:rPr>
          <w:sz w:val="26"/>
        </w:rPr>
        <w:t>identities</w:t>
      </w:r>
      <w:r w:rsidR="000625AE">
        <w:rPr>
          <w:sz w:val="26"/>
        </w:rPr>
        <w:t xml:space="preserve"> as of </w:t>
      </w:r>
      <w:r w:rsidR="00B33C6F">
        <w:rPr>
          <w:sz w:val="26"/>
        </w:rPr>
        <w:t>its pluralistic characte</w:t>
      </w:r>
      <w:r w:rsidR="0075399D">
        <w:rPr>
          <w:sz w:val="26"/>
        </w:rPr>
        <w:t xml:space="preserve">r </w:t>
      </w:r>
      <w:r w:rsidR="000625AE">
        <w:rPr>
          <w:sz w:val="26"/>
        </w:rPr>
        <w:t xml:space="preserve">and </w:t>
      </w:r>
      <w:r w:rsidR="00422018">
        <w:rPr>
          <w:sz w:val="26"/>
        </w:rPr>
        <w:t>many layered</w:t>
      </w:r>
      <w:r w:rsidR="0075399D">
        <w:rPr>
          <w:sz w:val="26"/>
        </w:rPr>
        <w:t xml:space="preserve"> identity</w:t>
      </w:r>
      <w:r w:rsidR="00D61C86">
        <w:rPr>
          <w:sz w:val="26"/>
        </w:rPr>
        <w:t>-</w:t>
      </w:r>
      <w:r w:rsidR="00B33C6F">
        <w:rPr>
          <w:sz w:val="26"/>
        </w:rPr>
        <w:t>religious, ethnic,</w:t>
      </w:r>
    </w:p>
    <w:p w:rsidR="00106893" w:rsidRDefault="00F41486" w:rsidP="00266DEC">
      <w:pPr>
        <w:spacing w:line="360" w:lineRule="auto"/>
        <w:jc w:val="both"/>
        <w:rPr>
          <w:sz w:val="26"/>
        </w:rPr>
      </w:pPr>
      <w:r>
        <w:rPr>
          <w:sz w:val="26"/>
        </w:rPr>
        <w:t>p</w:t>
      </w:r>
      <w:r w:rsidR="00422018">
        <w:rPr>
          <w:sz w:val="26"/>
        </w:rPr>
        <w:t>olitical</w:t>
      </w:r>
      <w:r w:rsidR="00A244DF">
        <w:rPr>
          <w:sz w:val="26"/>
        </w:rPr>
        <w:t xml:space="preserve">, </w:t>
      </w:r>
      <w:r w:rsidR="00B33C6F">
        <w:rPr>
          <w:sz w:val="26"/>
        </w:rPr>
        <w:t>cultural and intellectual</w:t>
      </w:r>
      <w:r w:rsidR="00C73DF5">
        <w:rPr>
          <w:sz w:val="26"/>
        </w:rPr>
        <w:t xml:space="preserve">. </w:t>
      </w:r>
      <w:r w:rsidR="00B33C6F">
        <w:rPr>
          <w:sz w:val="26"/>
        </w:rPr>
        <w:t>This</w:t>
      </w:r>
      <w:r w:rsidR="00106893">
        <w:rPr>
          <w:sz w:val="26"/>
        </w:rPr>
        <w:t xml:space="preserve"> </w:t>
      </w:r>
      <w:r w:rsidR="0057543C">
        <w:rPr>
          <w:sz w:val="26"/>
        </w:rPr>
        <w:t>course aspires to provide</w:t>
      </w:r>
      <w:r w:rsidR="00B33C6F">
        <w:rPr>
          <w:sz w:val="26"/>
        </w:rPr>
        <w:t xml:space="preserve"> </w:t>
      </w:r>
      <w:r w:rsidR="00C16B34">
        <w:rPr>
          <w:sz w:val="26"/>
        </w:rPr>
        <w:t xml:space="preserve">in depth </w:t>
      </w:r>
      <w:r w:rsidR="004E4314">
        <w:rPr>
          <w:sz w:val="26"/>
        </w:rPr>
        <w:t xml:space="preserve">understanding </w:t>
      </w:r>
      <w:r w:rsidR="00054F8F">
        <w:rPr>
          <w:sz w:val="26"/>
        </w:rPr>
        <w:t xml:space="preserve">of </w:t>
      </w:r>
      <w:r w:rsidR="004E4314">
        <w:rPr>
          <w:sz w:val="26"/>
        </w:rPr>
        <w:t>the interplay of</w:t>
      </w:r>
      <w:r w:rsidR="00DE4150">
        <w:rPr>
          <w:sz w:val="26"/>
        </w:rPr>
        <w:t xml:space="preserve"> its</w:t>
      </w:r>
      <w:r w:rsidR="004E4314">
        <w:rPr>
          <w:sz w:val="26"/>
        </w:rPr>
        <w:t xml:space="preserve"> multiple identities</w:t>
      </w:r>
      <w:r w:rsidR="00FF41AC">
        <w:rPr>
          <w:sz w:val="26"/>
        </w:rPr>
        <w:t xml:space="preserve">. </w:t>
      </w:r>
      <w:r w:rsidR="00422018">
        <w:rPr>
          <w:sz w:val="26"/>
        </w:rPr>
        <w:t xml:space="preserve">This unique city </w:t>
      </w:r>
      <w:r w:rsidR="00F51DE8">
        <w:rPr>
          <w:sz w:val="26"/>
        </w:rPr>
        <w:t xml:space="preserve">with </w:t>
      </w:r>
      <w:r w:rsidR="000E3959">
        <w:rPr>
          <w:sz w:val="26"/>
        </w:rPr>
        <w:t>its experiences</w:t>
      </w:r>
      <w:r w:rsidR="00A80E45">
        <w:rPr>
          <w:sz w:val="26"/>
        </w:rPr>
        <w:t xml:space="preserve"> of tranquility </w:t>
      </w:r>
      <w:r w:rsidR="00863BC7">
        <w:rPr>
          <w:sz w:val="26"/>
        </w:rPr>
        <w:t>or</w:t>
      </w:r>
      <w:r w:rsidR="00B33C6F">
        <w:rPr>
          <w:sz w:val="26"/>
        </w:rPr>
        <w:t xml:space="preserve"> turmoil</w:t>
      </w:r>
      <w:r w:rsidR="000E3959">
        <w:rPr>
          <w:sz w:val="26"/>
        </w:rPr>
        <w:t xml:space="preserve">, </w:t>
      </w:r>
      <w:r w:rsidR="00D10B07">
        <w:rPr>
          <w:sz w:val="26"/>
        </w:rPr>
        <w:t>splendor or</w:t>
      </w:r>
      <w:r w:rsidR="00B33C6F">
        <w:rPr>
          <w:sz w:val="26"/>
        </w:rPr>
        <w:t xml:space="preserve"> plunder</w:t>
      </w:r>
      <w:r w:rsidR="004B3628">
        <w:rPr>
          <w:sz w:val="26"/>
        </w:rPr>
        <w:t>, awe or mystique</w:t>
      </w:r>
      <w:r w:rsidR="00B33C6F">
        <w:rPr>
          <w:sz w:val="26"/>
        </w:rPr>
        <w:t xml:space="preserve"> </w:t>
      </w:r>
      <w:r w:rsidR="004B3628">
        <w:rPr>
          <w:sz w:val="26"/>
        </w:rPr>
        <w:t>h</w:t>
      </w:r>
      <w:r w:rsidR="00FF41AC">
        <w:rPr>
          <w:sz w:val="26"/>
        </w:rPr>
        <w:t>as</w:t>
      </w:r>
      <w:r w:rsidR="004B3628">
        <w:rPr>
          <w:sz w:val="26"/>
        </w:rPr>
        <w:t xml:space="preserve"> earned merit </w:t>
      </w:r>
      <w:r w:rsidR="000625AE">
        <w:rPr>
          <w:sz w:val="26"/>
        </w:rPr>
        <w:t>for</w:t>
      </w:r>
      <w:r w:rsidR="00DE4150">
        <w:rPr>
          <w:sz w:val="26"/>
        </w:rPr>
        <w:t xml:space="preserve"> </w:t>
      </w:r>
      <w:r w:rsidR="000625AE">
        <w:rPr>
          <w:sz w:val="26"/>
        </w:rPr>
        <w:t>serious attention</w:t>
      </w:r>
      <w:r w:rsidR="009727FC">
        <w:rPr>
          <w:sz w:val="26"/>
        </w:rPr>
        <w:t>.</w:t>
      </w:r>
      <w:r w:rsidR="00FF41AC">
        <w:rPr>
          <w:sz w:val="26"/>
        </w:rPr>
        <w:t xml:space="preserve"> </w:t>
      </w:r>
      <w:r w:rsidR="000E3959">
        <w:rPr>
          <w:sz w:val="26"/>
        </w:rPr>
        <w:t>Understanding history becomes intriguing when it unfolds the charm and charisma of a physical phenomenon</w:t>
      </w:r>
      <w:r w:rsidR="00992742">
        <w:rPr>
          <w:sz w:val="26"/>
        </w:rPr>
        <w:t>,</w:t>
      </w:r>
      <w:r w:rsidR="000E3959">
        <w:rPr>
          <w:sz w:val="26"/>
        </w:rPr>
        <w:t xml:space="preserve"> </w:t>
      </w:r>
      <w:r w:rsidR="00BC4A8A">
        <w:rPr>
          <w:sz w:val="26"/>
        </w:rPr>
        <w:t xml:space="preserve">and turns it into an icon of </w:t>
      </w:r>
      <w:r w:rsidR="000625AE">
        <w:rPr>
          <w:sz w:val="26"/>
        </w:rPr>
        <w:t xml:space="preserve">shared </w:t>
      </w:r>
      <w:r w:rsidR="00422018">
        <w:rPr>
          <w:sz w:val="26"/>
        </w:rPr>
        <w:t xml:space="preserve">collective experience. </w:t>
      </w:r>
    </w:p>
    <w:p w:rsidR="00727DB1" w:rsidRDefault="00266DEC" w:rsidP="00727DB1">
      <w:pPr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  <w:r w:rsidR="001475CF" w:rsidRPr="00FE0C50">
        <w:rPr>
          <w:b/>
          <w:sz w:val="28"/>
        </w:rPr>
        <w:lastRenderedPageBreak/>
        <w:t xml:space="preserve">II. </w:t>
      </w:r>
      <w:r w:rsidR="00A244DF">
        <w:rPr>
          <w:b/>
          <w:sz w:val="28"/>
        </w:rPr>
        <w:t>Course Objectives</w:t>
      </w:r>
      <w:r w:rsidR="00221071" w:rsidRPr="00FE0C50">
        <w:rPr>
          <w:b/>
          <w:sz w:val="28"/>
        </w:rPr>
        <w:t>:</w:t>
      </w:r>
    </w:p>
    <w:p w:rsidR="00727DB1" w:rsidRPr="00727DB1" w:rsidRDefault="00727DB1" w:rsidP="00727DB1">
      <w:pPr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 w:rsidRPr="00727DB1">
        <w:rPr>
          <w:sz w:val="26"/>
          <w:szCs w:val="26"/>
        </w:rPr>
        <w:t>Facilitating the</w:t>
      </w:r>
      <w:r w:rsidR="00DE4150">
        <w:rPr>
          <w:sz w:val="26"/>
          <w:szCs w:val="26"/>
        </w:rPr>
        <w:t xml:space="preserve"> students to appreciate</w:t>
      </w:r>
      <w:r w:rsidR="00F41486">
        <w:rPr>
          <w:sz w:val="26"/>
          <w:szCs w:val="26"/>
        </w:rPr>
        <w:t xml:space="preserve"> city</w:t>
      </w:r>
      <w:r w:rsidR="00A244DF">
        <w:rPr>
          <w:sz w:val="26"/>
          <w:szCs w:val="26"/>
        </w:rPr>
        <w:t>,</w:t>
      </w:r>
      <w:r w:rsidR="00F41486">
        <w:rPr>
          <w:sz w:val="26"/>
          <w:szCs w:val="26"/>
        </w:rPr>
        <w:t xml:space="preserve"> as a proof of collective human activity.</w:t>
      </w:r>
    </w:p>
    <w:p w:rsidR="005A1F17" w:rsidRPr="00F56B5F" w:rsidRDefault="00D82DFA" w:rsidP="00E33E2C">
      <w:pPr>
        <w:numPr>
          <w:ilvl w:val="0"/>
          <w:numId w:val="12"/>
        </w:numPr>
        <w:spacing w:line="360" w:lineRule="auto"/>
        <w:rPr>
          <w:b/>
          <w:sz w:val="28"/>
        </w:rPr>
      </w:pPr>
      <w:r>
        <w:rPr>
          <w:sz w:val="26"/>
          <w:szCs w:val="26"/>
        </w:rPr>
        <w:t>Enabling</w:t>
      </w:r>
      <w:r w:rsidR="00F41486">
        <w:rPr>
          <w:sz w:val="26"/>
          <w:szCs w:val="26"/>
        </w:rPr>
        <w:t xml:space="preserve"> the students</w:t>
      </w:r>
      <w:r w:rsidR="003B2ED8">
        <w:rPr>
          <w:sz w:val="26"/>
          <w:szCs w:val="26"/>
        </w:rPr>
        <w:t xml:space="preserve"> </w:t>
      </w:r>
      <w:r w:rsidR="00F41486">
        <w:rPr>
          <w:sz w:val="26"/>
          <w:szCs w:val="26"/>
        </w:rPr>
        <w:t xml:space="preserve">to </w:t>
      </w:r>
      <w:r w:rsidR="002056B3">
        <w:rPr>
          <w:sz w:val="26"/>
          <w:szCs w:val="26"/>
        </w:rPr>
        <w:t>assess culturescape</w:t>
      </w:r>
      <w:r w:rsidR="00844402">
        <w:rPr>
          <w:sz w:val="26"/>
          <w:szCs w:val="26"/>
        </w:rPr>
        <w:t>.</w:t>
      </w:r>
    </w:p>
    <w:p w:rsidR="00F56B5F" w:rsidRPr="00844402" w:rsidRDefault="00F56B5F" w:rsidP="00E33E2C">
      <w:pPr>
        <w:numPr>
          <w:ilvl w:val="0"/>
          <w:numId w:val="12"/>
        </w:numPr>
        <w:spacing w:line="360" w:lineRule="auto"/>
        <w:rPr>
          <w:b/>
          <w:sz w:val="28"/>
        </w:rPr>
      </w:pPr>
      <w:r>
        <w:rPr>
          <w:sz w:val="26"/>
          <w:szCs w:val="26"/>
        </w:rPr>
        <w:t>Promoting critical thinking to assess continuity and change.</w:t>
      </w:r>
    </w:p>
    <w:p w:rsidR="005A1F17" w:rsidRPr="002056B3" w:rsidRDefault="00F56B5F" w:rsidP="00345AC5">
      <w:pPr>
        <w:pStyle w:val="ListParagraph"/>
        <w:numPr>
          <w:ilvl w:val="0"/>
          <w:numId w:val="13"/>
        </w:numPr>
        <w:spacing w:line="360" w:lineRule="auto"/>
        <w:rPr>
          <w:b/>
          <w:sz w:val="28"/>
        </w:rPr>
      </w:pPr>
      <w:r>
        <w:rPr>
          <w:sz w:val="26"/>
          <w:szCs w:val="26"/>
        </w:rPr>
        <w:t>Appreciating the</w:t>
      </w:r>
      <w:r w:rsidR="00F41486">
        <w:rPr>
          <w:sz w:val="26"/>
          <w:szCs w:val="26"/>
        </w:rPr>
        <w:t xml:space="preserve"> patterns of harmony and conflict.</w:t>
      </w:r>
    </w:p>
    <w:p w:rsidR="002056B3" w:rsidRDefault="002056B3" w:rsidP="002056B3">
      <w:pPr>
        <w:spacing w:line="360" w:lineRule="auto"/>
        <w:rPr>
          <w:b/>
          <w:sz w:val="28"/>
        </w:rPr>
      </w:pPr>
    </w:p>
    <w:p w:rsidR="00800067" w:rsidRDefault="00800067" w:rsidP="00800067">
      <w:pPr>
        <w:spacing w:line="360" w:lineRule="auto"/>
        <w:rPr>
          <w:b/>
          <w:sz w:val="26"/>
        </w:rPr>
      </w:pPr>
      <w:r>
        <w:rPr>
          <w:b/>
          <w:sz w:val="26"/>
        </w:rPr>
        <w:t>III. Grade Structure</w:t>
      </w:r>
    </w:p>
    <w:p w:rsidR="00800067" w:rsidRPr="000C429F" w:rsidRDefault="00800067" w:rsidP="00800067">
      <w:pPr>
        <w:spacing w:line="360" w:lineRule="auto"/>
        <w:ind w:firstLine="720"/>
        <w:rPr>
          <w:b/>
          <w:sz w:val="26"/>
        </w:rPr>
      </w:pPr>
      <w:r w:rsidRPr="000C429F">
        <w:rPr>
          <w:b/>
          <w:sz w:val="26"/>
        </w:rPr>
        <w:t>Attendance and Participation</w:t>
      </w:r>
      <w:r w:rsidRPr="000C429F">
        <w:rPr>
          <w:b/>
          <w:sz w:val="26"/>
        </w:rPr>
        <w:tab/>
      </w:r>
      <w:r w:rsidRPr="000C429F">
        <w:rPr>
          <w:b/>
          <w:sz w:val="26"/>
        </w:rPr>
        <w:tab/>
        <w:t>10%</w:t>
      </w:r>
    </w:p>
    <w:p w:rsidR="00800067" w:rsidRPr="001827DF" w:rsidRDefault="00800067" w:rsidP="00800067">
      <w:pPr>
        <w:spacing w:line="360" w:lineRule="auto"/>
        <w:ind w:left="720"/>
        <w:rPr>
          <w:sz w:val="26"/>
        </w:rPr>
      </w:pPr>
      <w:r w:rsidRPr="00FE0C50">
        <w:rPr>
          <w:sz w:val="26"/>
        </w:rPr>
        <w:t>By participation, both attendance and active</w:t>
      </w:r>
      <w:r w:rsidRPr="005C01A3">
        <w:rPr>
          <w:sz w:val="26"/>
        </w:rPr>
        <w:t xml:space="preserve"> involvement</w:t>
      </w:r>
      <w:r w:rsidRPr="00CF6C1C">
        <w:rPr>
          <w:sz w:val="26"/>
        </w:rPr>
        <w:t xml:space="preserve"> </w:t>
      </w:r>
      <w:r>
        <w:rPr>
          <w:sz w:val="26"/>
        </w:rPr>
        <w:t xml:space="preserve">in class activity </w:t>
      </w:r>
      <w:r w:rsidRPr="00FE0C50">
        <w:rPr>
          <w:sz w:val="26"/>
        </w:rPr>
        <w:t>are meant.</w:t>
      </w:r>
    </w:p>
    <w:p w:rsidR="00800067" w:rsidRPr="000C429F" w:rsidRDefault="00793487" w:rsidP="00800067">
      <w:pPr>
        <w:spacing w:line="360" w:lineRule="auto"/>
        <w:ind w:firstLine="720"/>
        <w:rPr>
          <w:b/>
          <w:sz w:val="26"/>
        </w:rPr>
      </w:pPr>
      <w:r>
        <w:rPr>
          <w:b/>
          <w:sz w:val="26"/>
        </w:rPr>
        <w:t>Reflective Essays</w:t>
      </w:r>
      <w:r w:rsidR="00800067">
        <w:rPr>
          <w:b/>
          <w:sz w:val="26"/>
        </w:rPr>
        <w:tab/>
      </w:r>
      <w:r w:rsidR="00800067">
        <w:rPr>
          <w:b/>
          <w:sz w:val="26"/>
        </w:rPr>
        <w:tab/>
      </w:r>
      <w:r w:rsidR="00800067">
        <w:rPr>
          <w:b/>
          <w:sz w:val="26"/>
        </w:rPr>
        <w:tab/>
        <w:t xml:space="preserve">           30%</w:t>
      </w:r>
    </w:p>
    <w:p w:rsidR="00800067" w:rsidRDefault="00793487" w:rsidP="00800067">
      <w:pPr>
        <w:spacing w:line="360" w:lineRule="auto"/>
        <w:ind w:left="720"/>
        <w:rPr>
          <w:sz w:val="26"/>
        </w:rPr>
      </w:pPr>
      <w:r>
        <w:rPr>
          <w:sz w:val="26"/>
        </w:rPr>
        <w:t xml:space="preserve">Reflective Essays </w:t>
      </w:r>
      <w:r w:rsidR="00800067">
        <w:rPr>
          <w:sz w:val="26"/>
        </w:rPr>
        <w:t>will</w:t>
      </w:r>
      <w:r w:rsidR="00800067" w:rsidRPr="00FE0C50">
        <w:rPr>
          <w:sz w:val="26"/>
        </w:rPr>
        <w:t xml:space="preserve"> provide an opportunity to </w:t>
      </w:r>
      <w:r>
        <w:rPr>
          <w:sz w:val="26"/>
        </w:rPr>
        <w:t xml:space="preserve">analyze </w:t>
      </w:r>
      <w:r w:rsidR="00800067">
        <w:rPr>
          <w:sz w:val="26"/>
        </w:rPr>
        <w:t xml:space="preserve">and </w:t>
      </w:r>
      <w:r>
        <w:rPr>
          <w:sz w:val="26"/>
        </w:rPr>
        <w:t xml:space="preserve">critically </w:t>
      </w:r>
      <w:r w:rsidR="00800067">
        <w:rPr>
          <w:sz w:val="26"/>
        </w:rPr>
        <w:t>evaluate the ideas and information presented in an article included in the course readings.</w:t>
      </w:r>
      <w:r w:rsidR="00800067" w:rsidRPr="00FE0C50">
        <w:rPr>
          <w:sz w:val="26"/>
        </w:rPr>
        <w:t xml:space="preserve"> </w:t>
      </w:r>
      <w:r w:rsidR="00800067">
        <w:rPr>
          <w:sz w:val="26"/>
        </w:rPr>
        <w:t>The analysis and critique is to be presented in an essay based upon the knowledge acquired from the texts under review. There will be three (3) critical reviews.</w:t>
      </w:r>
    </w:p>
    <w:p w:rsidR="00800067" w:rsidRPr="00083668" w:rsidRDefault="00800067" w:rsidP="00800067">
      <w:pPr>
        <w:spacing w:line="360" w:lineRule="auto"/>
        <w:rPr>
          <w:b/>
          <w:sz w:val="16"/>
        </w:rPr>
      </w:pPr>
    </w:p>
    <w:p w:rsidR="00800067" w:rsidRPr="000C429F" w:rsidRDefault="00800067" w:rsidP="00800067">
      <w:pPr>
        <w:spacing w:line="360" w:lineRule="auto"/>
        <w:ind w:firstLine="720"/>
        <w:rPr>
          <w:b/>
          <w:sz w:val="26"/>
        </w:rPr>
      </w:pPr>
      <w:r>
        <w:rPr>
          <w:b/>
          <w:sz w:val="26"/>
        </w:rPr>
        <w:t xml:space="preserve">Mid Term Exam                                    </w:t>
      </w:r>
      <w:r w:rsidRPr="000C429F">
        <w:rPr>
          <w:b/>
          <w:sz w:val="26"/>
        </w:rPr>
        <w:t>25%</w:t>
      </w:r>
    </w:p>
    <w:p w:rsidR="00800067" w:rsidRPr="00083668" w:rsidRDefault="00800067" w:rsidP="00800067">
      <w:pPr>
        <w:spacing w:line="360" w:lineRule="auto"/>
        <w:rPr>
          <w:b/>
          <w:sz w:val="16"/>
        </w:rPr>
      </w:pPr>
    </w:p>
    <w:p w:rsidR="00800067" w:rsidRPr="000C429F" w:rsidRDefault="00800067" w:rsidP="00800067">
      <w:pPr>
        <w:spacing w:line="360" w:lineRule="auto"/>
        <w:ind w:firstLine="720"/>
        <w:rPr>
          <w:b/>
          <w:sz w:val="26"/>
        </w:rPr>
      </w:pPr>
      <w:r>
        <w:rPr>
          <w:b/>
          <w:sz w:val="26"/>
        </w:rPr>
        <w:t xml:space="preserve">Final Exam                                            35% </w:t>
      </w:r>
    </w:p>
    <w:p w:rsidR="00800067" w:rsidRDefault="00800067" w:rsidP="002056B3">
      <w:pPr>
        <w:spacing w:line="360" w:lineRule="auto"/>
        <w:rPr>
          <w:b/>
          <w:sz w:val="28"/>
        </w:rPr>
      </w:pPr>
    </w:p>
    <w:p w:rsidR="005A1F17" w:rsidRPr="00A0444B" w:rsidRDefault="002056B3" w:rsidP="00AC3910">
      <w:pPr>
        <w:spacing w:line="360" w:lineRule="auto"/>
        <w:rPr>
          <w:b/>
          <w:sz w:val="28"/>
        </w:rPr>
      </w:pPr>
      <w:r>
        <w:rPr>
          <w:b/>
          <w:sz w:val="28"/>
        </w:rPr>
        <w:t>I</w:t>
      </w:r>
      <w:r w:rsidR="005C7D95">
        <w:rPr>
          <w:b/>
          <w:sz w:val="28"/>
        </w:rPr>
        <w:t>V</w:t>
      </w:r>
      <w:r w:rsidR="00A0444B">
        <w:rPr>
          <w:b/>
          <w:sz w:val="28"/>
        </w:rPr>
        <w:t xml:space="preserve">. </w:t>
      </w:r>
      <w:r>
        <w:rPr>
          <w:b/>
          <w:sz w:val="28"/>
        </w:rPr>
        <w:t>Pre Requisite</w:t>
      </w:r>
    </w:p>
    <w:p w:rsidR="005A1F17" w:rsidRPr="0094291A" w:rsidRDefault="00F15F2C" w:rsidP="0094291A">
      <w:pPr>
        <w:pStyle w:val="ListParagraph"/>
        <w:numPr>
          <w:ilvl w:val="0"/>
          <w:numId w:val="14"/>
        </w:numPr>
        <w:spacing w:line="360" w:lineRule="auto"/>
        <w:rPr>
          <w:sz w:val="26"/>
        </w:rPr>
      </w:pPr>
      <w:r w:rsidRPr="0094291A">
        <w:rPr>
          <w:sz w:val="26"/>
        </w:rPr>
        <w:t>Ability</w:t>
      </w:r>
      <w:r w:rsidR="005A1F17" w:rsidRPr="0094291A">
        <w:rPr>
          <w:sz w:val="26"/>
        </w:rPr>
        <w:t xml:space="preserve"> to read and comprehend university level material</w:t>
      </w:r>
      <w:r w:rsidR="005B2356" w:rsidRPr="0094291A">
        <w:rPr>
          <w:sz w:val="26"/>
        </w:rPr>
        <w:t>s</w:t>
      </w:r>
      <w:r w:rsidR="005A1F17" w:rsidRPr="0094291A">
        <w:rPr>
          <w:sz w:val="26"/>
        </w:rPr>
        <w:t xml:space="preserve"> in English.</w:t>
      </w:r>
    </w:p>
    <w:p w:rsidR="0094291A" w:rsidRPr="0094291A" w:rsidRDefault="0094291A" w:rsidP="0094291A">
      <w:pPr>
        <w:pStyle w:val="ListParagraph"/>
        <w:numPr>
          <w:ilvl w:val="0"/>
          <w:numId w:val="14"/>
        </w:numPr>
        <w:spacing w:line="360" w:lineRule="auto"/>
        <w:rPr>
          <w:sz w:val="26"/>
        </w:rPr>
      </w:pPr>
      <w:r>
        <w:rPr>
          <w:sz w:val="26"/>
        </w:rPr>
        <w:t>Hist101</w:t>
      </w:r>
    </w:p>
    <w:p w:rsidR="001B39CB" w:rsidRDefault="0094291A" w:rsidP="005C7D95">
      <w:pPr>
        <w:spacing w:line="360" w:lineRule="auto"/>
        <w:ind w:left="360" w:firstLine="15"/>
        <w:rPr>
          <w:sz w:val="26"/>
        </w:rPr>
      </w:pPr>
      <w:r>
        <w:rPr>
          <w:sz w:val="26"/>
        </w:rPr>
        <w:t xml:space="preserve">3 </w:t>
      </w:r>
      <w:r w:rsidR="00F15F2C">
        <w:rPr>
          <w:sz w:val="26"/>
        </w:rPr>
        <w:t>. Following</w:t>
      </w:r>
      <w:r w:rsidR="00FB093D">
        <w:rPr>
          <w:sz w:val="26"/>
        </w:rPr>
        <w:t xml:space="preserve"> all the rules for a responsible academic and moral conduct as </w:t>
      </w:r>
      <w:r>
        <w:rPr>
          <w:sz w:val="26"/>
        </w:rPr>
        <w:t xml:space="preserve">   </w:t>
      </w:r>
      <w:r w:rsidR="00FB093D">
        <w:rPr>
          <w:sz w:val="26"/>
        </w:rPr>
        <w:t>detailed in F.C College values.</w:t>
      </w:r>
    </w:p>
    <w:p w:rsidR="00A0444B" w:rsidRPr="00A0444B" w:rsidRDefault="00A0444B" w:rsidP="00A0444B">
      <w:pPr>
        <w:spacing w:line="360" w:lineRule="auto"/>
        <w:rPr>
          <w:b/>
          <w:sz w:val="28"/>
        </w:rPr>
      </w:pPr>
      <w:r>
        <w:rPr>
          <w:b/>
          <w:sz w:val="26"/>
        </w:rPr>
        <w:t xml:space="preserve">V. </w:t>
      </w:r>
      <w:r w:rsidRPr="00A0444B">
        <w:rPr>
          <w:b/>
          <w:sz w:val="26"/>
        </w:rPr>
        <w:t>PLEASE READ CAREFULLY ATTACHED COURSE POLICY</w:t>
      </w:r>
    </w:p>
    <w:p w:rsidR="00AB5533" w:rsidRPr="00DD175E" w:rsidRDefault="00A0444B" w:rsidP="00DD175E">
      <w:pPr>
        <w:spacing w:after="120"/>
        <w:rPr>
          <w:b/>
          <w:sz w:val="20"/>
        </w:rPr>
      </w:pPr>
      <w:r>
        <w:rPr>
          <w:sz w:val="26"/>
          <w:szCs w:val="26"/>
        </w:rPr>
        <w:t xml:space="preserve">    </w:t>
      </w:r>
      <w:r w:rsidR="004545E3">
        <w:rPr>
          <w:sz w:val="26"/>
          <w:szCs w:val="26"/>
        </w:rPr>
        <w:t xml:space="preserve">It </w:t>
      </w:r>
      <w:r w:rsidR="00F15F2C">
        <w:rPr>
          <w:sz w:val="26"/>
          <w:szCs w:val="26"/>
        </w:rPr>
        <w:t>is very</w:t>
      </w:r>
      <w:r w:rsidR="004545E3">
        <w:rPr>
          <w:sz w:val="26"/>
          <w:szCs w:val="26"/>
        </w:rPr>
        <w:t xml:space="preserve"> </w:t>
      </w:r>
      <w:r w:rsidR="00F15F2C">
        <w:rPr>
          <w:sz w:val="26"/>
          <w:szCs w:val="26"/>
        </w:rPr>
        <w:t>important</w:t>
      </w:r>
      <w:r>
        <w:rPr>
          <w:sz w:val="26"/>
          <w:szCs w:val="26"/>
        </w:rPr>
        <w:t xml:space="preserve"> to </w:t>
      </w:r>
      <w:r w:rsidR="004545E3">
        <w:rPr>
          <w:sz w:val="26"/>
          <w:szCs w:val="26"/>
        </w:rPr>
        <w:t>understand as</w:t>
      </w:r>
      <w:r>
        <w:rPr>
          <w:sz w:val="26"/>
          <w:szCs w:val="26"/>
        </w:rPr>
        <w:t xml:space="preserve"> education sans ethics is meaningless.      </w:t>
      </w:r>
    </w:p>
    <w:sectPr w:rsidR="00AB5533" w:rsidRPr="00DD175E" w:rsidSect="00427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A0A" w:rsidRDefault="003F4A0A">
      <w:r>
        <w:separator/>
      </w:r>
    </w:p>
  </w:endnote>
  <w:endnote w:type="continuationSeparator" w:id="1">
    <w:p w:rsidR="003F4A0A" w:rsidRDefault="003F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70" w:rsidRDefault="00216200" w:rsidP="006F62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47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4770" w:rsidRDefault="00704770" w:rsidP="006F62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70" w:rsidRPr="000D21D2" w:rsidRDefault="00704770" w:rsidP="000D21D2">
    <w:pPr>
      <w:pStyle w:val="Footer"/>
      <w:jc w:val="right"/>
      <w:rPr>
        <w:sz w:val="16"/>
        <w:szCs w:val="22"/>
      </w:rPr>
    </w:pPr>
    <w:r w:rsidRPr="000D21D2">
      <w:rPr>
        <w:sz w:val="16"/>
        <w:szCs w:val="22"/>
      </w:rPr>
      <w:t xml:space="preserve">Page </w:t>
    </w:r>
    <w:r w:rsidR="00B75298">
      <w:rPr>
        <w:sz w:val="16"/>
        <w:szCs w:val="22"/>
      </w:rPr>
      <w:t xml:space="preserve"> 3</w:t>
    </w:r>
    <w:r w:rsidRPr="000D21D2">
      <w:rPr>
        <w:sz w:val="16"/>
        <w:szCs w:val="22"/>
      </w:rPr>
      <w:t xml:space="preserve">of </w:t>
    </w:r>
    <w:r w:rsidR="00B75298">
      <w:rPr>
        <w:sz w:val="16"/>
        <w:szCs w:val="22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98" w:rsidRDefault="00B752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A0A" w:rsidRDefault="003F4A0A">
      <w:r>
        <w:separator/>
      </w:r>
    </w:p>
  </w:footnote>
  <w:footnote w:type="continuationSeparator" w:id="1">
    <w:p w:rsidR="003F4A0A" w:rsidRDefault="003F4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98" w:rsidRDefault="00B752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98" w:rsidRDefault="00B752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98" w:rsidRDefault="00B752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841"/>
    <w:multiLevelType w:val="hybridMultilevel"/>
    <w:tmpl w:val="F984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6D63"/>
    <w:multiLevelType w:val="hybridMultilevel"/>
    <w:tmpl w:val="A2228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F7C5C"/>
    <w:multiLevelType w:val="hybridMultilevel"/>
    <w:tmpl w:val="5268B89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C96989"/>
    <w:multiLevelType w:val="hybridMultilevel"/>
    <w:tmpl w:val="86888B10"/>
    <w:lvl w:ilvl="0" w:tplc="0BA66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8FCAC0BE">
      <w:start w:val="3"/>
      <w:numFmt w:val="decimal"/>
      <w:lvlText w:val="%2"/>
      <w:lvlJc w:val="left"/>
      <w:pPr>
        <w:ind w:left="1440" w:hanging="360"/>
      </w:pPr>
      <w:rPr>
        <w:rFonts w:hint="default"/>
        <w:b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B5951"/>
    <w:multiLevelType w:val="hybridMultilevel"/>
    <w:tmpl w:val="323CA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D488C"/>
    <w:multiLevelType w:val="hybridMultilevel"/>
    <w:tmpl w:val="D678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846E1"/>
    <w:multiLevelType w:val="hybridMultilevel"/>
    <w:tmpl w:val="DCA64582"/>
    <w:lvl w:ilvl="0" w:tplc="FFFFFFFF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5686"/>
    <w:multiLevelType w:val="hybridMultilevel"/>
    <w:tmpl w:val="1E02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639"/>
    <w:multiLevelType w:val="hybridMultilevel"/>
    <w:tmpl w:val="8202E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923EE"/>
    <w:multiLevelType w:val="hybridMultilevel"/>
    <w:tmpl w:val="5144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76C3F"/>
    <w:multiLevelType w:val="hybridMultilevel"/>
    <w:tmpl w:val="F282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14C58"/>
    <w:multiLevelType w:val="hybridMultilevel"/>
    <w:tmpl w:val="FC8AF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C352A3"/>
    <w:multiLevelType w:val="hybridMultilevel"/>
    <w:tmpl w:val="EEF2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84A41"/>
    <w:multiLevelType w:val="hybridMultilevel"/>
    <w:tmpl w:val="D206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13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28C"/>
    <w:rsid w:val="000025E1"/>
    <w:rsid w:val="0001023B"/>
    <w:rsid w:val="00015C2E"/>
    <w:rsid w:val="00027846"/>
    <w:rsid w:val="000302F5"/>
    <w:rsid w:val="000333D0"/>
    <w:rsid w:val="000336AB"/>
    <w:rsid w:val="00033C0C"/>
    <w:rsid w:val="00036594"/>
    <w:rsid w:val="0004018F"/>
    <w:rsid w:val="00047ED4"/>
    <w:rsid w:val="00052965"/>
    <w:rsid w:val="0005464B"/>
    <w:rsid w:val="00054F8F"/>
    <w:rsid w:val="0005769C"/>
    <w:rsid w:val="0006224A"/>
    <w:rsid w:val="000625AE"/>
    <w:rsid w:val="0007197C"/>
    <w:rsid w:val="000773C8"/>
    <w:rsid w:val="000A66F3"/>
    <w:rsid w:val="000B3CE5"/>
    <w:rsid w:val="000C2C71"/>
    <w:rsid w:val="000C2DE4"/>
    <w:rsid w:val="000C429F"/>
    <w:rsid w:val="000C7F56"/>
    <w:rsid w:val="000D1D9E"/>
    <w:rsid w:val="000D21D2"/>
    <w:rsid w:val="000D6ADB"/>
    <w:rsid w:val="000E1492"/>
    <w:rsid w:val="000E3959"/>
    <w:rsid w:val="000F327C"/>
    <w:rsid w:val="000F7875"/>
    <w:rsid w:val="001022BF"/>
    <w:rsid w:val="00106696"/>
    <w:rsid w:val="00106893"/>
    <w:rsid w:val="00111001"/>
    <w:rsid w:val="001145BA"/>
    <w:rsid w:val="001475CF"/>
    <w:rsid w:val="00163392"/>
    <w:rsid w:val="00166F2F"/>
    <w:rsid w:val="001811D3"/>
    <w:rsid w:val="0018576F"/>
    <w:rsid w:val="00185E3F"/>
    <w:rsid w:val="00196279"/>
    <w:rsid w:val="001A6D7F"/>
    <w:rsid w:val="001B0E01"/>
    <w:rsid w:val="001B367C"/>
    <w:rsid w:val="001B39CB"/>
    <w:rsid w:val="001C21DD"/>
    <w:rsid w:val="001C3A9A"/>
    <w:rsid w:val="001D03D5"/>
    <w:rsid w:val="001F6069"/>
    <w:rsid w:val="002056B3"/>
    <w:rsid w:val="00216200"/>
    <w:rsid w:val="00221071"/>
    <w:rsid w:val="002227E5"/>
    <w:rsid w:val="00231B57"/>
    <w:rsid w:val="00231EF7"/>
    <w:rsid w:val="00232F1A"/>
    <w:rsid w:val="002342BF"/>
    <w:rsid w:val="00242BF4"/>
    <w:rsid w:val="00244642"/>
    <w:rsid w:val="00254183"/>
    <w:rsid w:val="002638A6"/>
    <w:rsid w:val="00266DEC"/>
    <w:rsid w:val="0027010D"/>
    <w:rsid w:val="00274256"/>
    <w:rsid w:val="0029211A"/>
    <w:rsid w:val="002A2469"/>
    <w:rsid w:val="002A3FE3"/>
    <w:rsid w:val="002A4F1C"/>
    <w:rsid w:val="002B5811"/>
    <w:rsid w:val="002B5DCF"/>
    <w:rsid w:val="002C107D"/>
    <w:rsid w:val="002C54D2"/>
    <w:rsid w:val="002C6D1A"/>
    <w:rsid w:val="002E0AE7"/>
    <w:rsid w:val="002E39E2"/>
    <w:rsid w:val="002E75B3"/>
    <w:rsid w:val="002E7A4E"/>
    <w:rsid w:val="002F4BF6"/>
    <w:rsid w:val="002F52F2"/>
    <w:rsid w:val="003129F9"/>
    <w:rsid w:val="00315392"/>
    <w:rsid w:val="00315AFC"/>
    <w:rsid w:val="00317F23"/>
    <w:rsid w:val="00321F1A"/>
    <w:rsid w:val="00321F68"/>
    <w:rsid w:val="00332D24"/>
    <w:rsid w:val="00345AC5"/>
    <w:rsid w:val="0034704B"/>
    <w:rsid w:val="0035046E"/>
    <w:rsid w:val="00354C55"/>
    <w:rsid w:val="003719B7"/>
    <w:rsid w:val="0037255D"/>
    <w:rsid w:val="00395E3E"/>
    <w:rsid w:val="003A3920"/>
    <w:rsid w:val="003A3AEA"/>
    <w:rsid w:val="003B2ED8"/>
    <w:rsid w:val="003C017F"/>
    <w:rsid w:val="003D1C8A"/>
    <w:rsid w:val="003D29BE"/>
    <w:rsid w:val="003D32AD"/>
    <w:rsid w:val="003D7140"/>
    <w:rsid w:val="003E263F"/>
    <w:rsid w:val="003E6616"/>
    <w:rsid w:val="003F1B5F"/>
    <w:rsid w:val="003F339C"/>
    <w:rsid w:val="003F4A0A"/>
    <w:rsid w:val="003F4CCA"/>
    <w:rsid w:val="003F62D3"/>
    <w:rsid w:val="00410315"/>
    <w:rsid w:val="004156E8"/>
    <w:rsid w:val="00421EB1"/>
    <w:rsid w:val="00422018"/>
    <w:rsid w:val="00425E0F"/>
    <w:rsid w:val="00427BA9"/>
    <w:rsid w:val="00431270"/>
    <w:rsid w:val="00444B0C"/>
    <w:rsid w:val="00447DE4"/>
    <w:rsid w:val="004545E3"/>
    <w:rsid w:val="00471579"/>
    <w:rsid w:val="00472F06"/>
    <w:rsid w:val="0047303E"/>
    <w:rsid w:val="00476763"/>
    <w:rsid w:val="00480FED"/>
    <w:rsid w:val="0048347A"/>
    <w:rsid w:val="00486EE5"/>
    <w:rsid w:val="00490E08"/>
    <w:rsid w:val="00491E9B"/>
    <w:rsid w:val="004945C1"/>
    <w:rsid w:val="00497002"/>
    <w:rsid w:val="004B3628"/>
    <w:rsid w:val="004B4FDD"/>
    <w:rsid w:val="004C5061"/>
    <w:rsid w:val="004D200C"/>
    <w:rsid w:val="004D5456"/>
    <w:rsid w:val="004D5776"/>
    <w:rsid w:val="004D696C"/>
    <w:rsid w:val="004D731D"/>
    <w:rsid w:val="004E1994"/>
    <w:rsid w:val="004E4314"/>
    <w:rsid w:val="004F5839"/>
    <w:rsid w:val="00504324"/>
    <w:rsid w:val="00516848"/>
    <w:rsid w:val="00523C0E"/>
    <w:rsid w:val="005321DA"/>
    <w:rsid w:val="00560700"/>
    <w:rsid w:val="005615FD"/>
    <w:rsid w:val="0056293C"/>
    <w:rsid w:val="005631DF"/>
    <w:rsid w:val="00573868"/>
    <w:rsid w:val="0057543C"/>
    <w:rsid w:val="005762BF"/>
    <w:rsid w:val="005900D9"/>
    <w:rsid w:val="00592FD7"/>
    <w:rsid w:val="00595D14"/>
    <w:rsid w:val="00595ED8"/>
    <w:rsid w:val="005961A8"/>
    <w:rsid w:val="00597739"/>
    <w:rsid w:val="005A1F17"/>
    <w:rsid w:val="005B2356"/>
    <w:rsid w:val="005B7143"/>
    <w:rsid w:val="005C0BFB"/>
    <w:rsid w:val="005C6197"/>
    <w:rsid w:val="005C7D95"/>
    <w:rsid w:val="005E250E"/>
    <w:rsid w:val="005E6087"/>
    <w:rsid w:val="005E68F5"/>
    <w:rsid w:val="005F0B33"/>
    <w:rsid w:val="005F1A5B"/>
    <w:rsid w:val="00605218"/>
    <w:rsid w:val="00607FA8"/>
    <w:rsid w:val="0061133A"/>
    <w:rsid w:val="006327EF"/>
    <w:rsid w:val="00635EEC"/>
    <w:rsid w:val="0063719B"/>
    <w:rsid w:val="00644B0C"/>
    <w:rsid w:val="006533C5"/>
    <w:rsid w:val="0065749D"/>
    <w:rsid w:val="00666190"/>
    <w:rsid w:val="00672F02"/>
    <w:rsid w:val="006803E8"/>
    <w:rsid w:val="006A4D9A"/>
    <w:rsid w:val="006B163E"/>
    <w:rsid w:val="006B3954"/>
    <w:rsid w:val="006B75CC"/>
    <w:rsid w:val="006B7630"/>
    <w:rsid w:val="006C2A6A"/>
    <w:rsid w:val="006C72A6"/>
    <w:rsid w:val="006C75DD"/>
    <w:rsid w:val="006E339D"/>
    <w:rsid w:val="006E6DAD"/>
    <w:rsid w:val="006F625B"/>
    <w:rsid w:val="00704770"/>
    <w:rsid w:val="0071376D"/>
    <w:rsid w:val="007141A6"/>
    <w:rsid w:val="00727CB3"/>
    <w:rsid w:val="00727DB1"/>
    <w:rsid w:val="00731288"/>
    <w:rsid w:val="007403A6"/>
    <w:rsid w:val="00750765"/>
    <w:rsid w:val="00750C73"/>
    <w:rsid w:val="0075399D"/>
    <w:rsid w:val="007569EB"/>
    <w:rsid w:val="00760DD6"/>
    <w:rsid w:val="00787FCA"/>
    <w:rsid w:val="00791443"/>
    <w:rsid w:val="00792603"/>
    <w:rsid w:val="00793487"/>
    <w:rsid w:val="007A1B28"/>
    <w:rsid w:val="007B2EDC"/>
    <w:rsid w:val="007D1662"/>
    <w:rsid w:val="007E1CF0"/>
    <w:rsid w:val="007E2EEF"/>
    <w:rsid w:val="007E5F8C"/>
    <w:rsid w:val="007F00E6"/>
    <w:rsid w:val="00800067"/>
    <w:rsid w:val="0080509D"/>
    <w:rsid w:val="008205F1"/>
    <w:rsid w:val="0082355B"/>
    <w:rsid w:val="00832B83"/>
    <w:rsid w:val="00844402"/>
    <w:rsid w:val="0084627B"/>
    <w:rsid w:val="00854A1C"/>
    <w:rsid w:val="0085522A"/>
    <w:rsid w:val="0086281F"/>
    <w:rsid w:val="00863BC7"/>
    <w:rsid w:val="00865F79"/>
    <w:rsid w:val="0087035D"/>
    <w:rsid w:val="00872BED"/>
    <w:rsid w:val="008B3A93"/>
    <w:rsid w:val="008B7063"/>
    <w:rsid w:val="008C19DB"/>
    <w:rsid w:val="008C36B4"/>
    <w:rsid w:val="008C7CC6"/>
    <w:rsid w:val="008D12DD"/>
    <w:rsid w:val="008D271A"/>
    <w:rsid w:val="008D32FA"/>
    <w:rsid w:val="008D3BD2"/>
    <w:rsid w:val="008D7415"/>
    <w:rsid w:val="008E0EB6"/>
    <w:rsid w:val="008E41CB"/>
    <w:rsid w:val="008E7966"/>
    <w:rsid w:val="008E7CE8"/>
    <w:rsid w:val="008F1A2F"/>
    <w:rsid w:val="00907679"/>
    <w:rsid w:val="009110CC"/>
    <w:rsid w:val="009227A9"/>
    <w:rsid w:val="009255D0"/>
    <w:rsid w:val="00925BB7"/>
    <w:rsid w:val="0094291A"/>
    <w:rsid w:val="00950196"/>
    <w:rsid w:val="009509C0"/>
    <w:rsid w:val="009727FC"/>
    <w:rsid w:val="00992742"/>
    <w:rsid w:val="009C0812"/>
    <w:rsid w:val="009C6258"/>
    <w:rsid w:val="009E05D2"/>
    <w:rsid w:val="009F1CAA"/>
    <w:rsid w:val="00A01F53"/>
    <w:rsid w:val="00A0286C"/>
    <w:rsid w:val="00A0444B"/>
    <w:rsid w:val="00A04A29"/>
    <w:rsid w:val="00A06260"/>
    <w:rsid w:val="00A147F3"/>
    <w:rsid w:val="00A244DF"/>
    <w:rsid w:val="00A25B09"/>
    <w:rsid w:val="00A33992"/>
    <w:rsid w:val="00A4071E"/>
    <w:rsid w:val="00A52E0C"/>
    <w:rsid w:val="00A5700A"/>
    <w:rsid w:val="00A62FEE"/>
    <w:rsid w:val="00A646C9"/>
    <w:rsid w:val="00A66D3B"/>
    <w:rsid w:val="00A754F5"/>
    <w:rsid w:val="00A80B5D"/>
    <w:rsid w:val="00A80E45"/>
    <w:rsid w:val="00A81151"/>
    <w:rsid w:val="00A85898"/>
    <w:rsid w:val="00A8630D"/>
    <w:rsid w:val="00A90BF4"/>
    <w:rsid w:val="00A979BC"/>
    <w:rsid w:val="00AA24AB"/>
    <w:rsid w:val="00AA692C"/>
    <w:rsid w:val="00AB16D7"/>
    <w:rsid w:val="00AB25E0"/>
    <w:rsid w:val="00AB4501"/>
    <w:rsid w:val="00AB5533"/>
    <w:rsid w:val="00AC3910"/>
    <w:rsid w:val="00AD52D2"/>
    <w:rsid w:val="00AD7380"/>
    <w:rsid w:val="00AE3270"/>
    <w:rsid w:val="00B03E00"/>
    <w:rsid w:val="00B03E07"/>
    <w:rsid w:val="00B0703C"/>
    <w:rsid w:val="00B122DC"/>
    <w:rsid w:val="00B131D3"/>
    <w:rsid w:val="00B1499D"/>
    <w:rsid w:val="00B16668"/>
    <w:rsid w:val="00B236C1"/>
    <w:rsid w:val="00B31BD1"/>
    <w:rsid w:val="00B33C6F"/>
    <w:rsid w:val="00B3664D"/>
    <w:rsid w:val="00B4012C"/>
    <w:rsid w:val="00B4323B"/>
    <w:rsid w:val="00B52B04"/>
    <w:rsid w:val="00B53A04"/>
    <w:rsid w:val="00B60CDD"/>
    <w:rsid w:val="00B71D20"/>
    <w:rsid w:val="00B75298"/>
    <w:rsid w:val="00B766F0"/>
    <w:rsid w:val="00B779C4"/>
    <w:rsid w:val="00B8137D"/>
    <w:rsid w:val="00B851A9"/>
    <w:rsid w:val="00B90D2E"/>
    <w:rsid w:val="00BB5BCD"/>
    <w:rsid w:val="00BB6C21"/>
    <w:rsid w:val="00BC4A8A"/>
    <w:rsid w:val="00BD3660"/>
    <w:rsid w:val="00BD3AE9"/>
    <w:rsid w:val="00BF2E96"/>
    <w:rsid w:val="00BF6184"/>
    <w:rsid w:val="00C025F9"/>
    <w:rsid w:val="00C16B34"/>
    <w:rsid w:val="00C34424"/>
    <w:rsid w:val="00C3553F"/>
    <w:rsid w:val="00C42A17"/>
    <w:rsid w:val="00C5102C"/>
    <w:rsid w:val="00C64671"/>
    <w:rsid w:val="00C64E39"/>
    <w:rsid w:val="00C70132"/>
    <w:rsid w:val="00C72FF7"/>
    <w:rsid w:val="00C73DF5"/>
    <w:rsid w:val="00C81095"/>
    <w:rsid w:val="00C81793"/>
    <w:rsid w:val="00C82430"/>
    <w:rsid w:val="00C83EF1"/>
    <w:rsid w:val="00C9261A"/>
    <w:rsid w:val="00CA0C2F"/>
    <w:rsid w:val="00CA61C1"/>
    <w:rsid w:val="00CC29CE"/>
    <w:rsid w:val="00CC7D81"/>
    <w:rsid w:val="00CD0CFA"/>
    <w:rsid w:val="00CD2BDE"/>
    <w:rsid w:val="00CE04A7"/>
    <w:rsid w:val="00CE4ED8"/>
    <w:rsid w:val="00CF6C1C"/>
    <w:rsid w:val="00D04E74"/>
    <w:rsid w:val="00D10B07"/>
    <w:rsid w:val="00D10F32"/>
    <w:rsid w:val="00D117EA"/>
    <w:rsid w:val="00D236A8"/>
    <w:rsid w:val="00D25EC0"/>
    <w:rsid w:val="00D300B4"/>
    <w:rsid w:val="00D3314D"/>
    <w:rsid w:val="00D37EE8"/>
    <w:rsid w:val="00D4282D"/>
    <w:rsid w:val="00D47464"/>
    <w:rsid w:val="00D5190D"/>
    <w:rsid w:val="00D6193B"/>
    <w:rsid w:val="00D61C86"/>
    <w:rsid w:val="00D6578B"/>
    <w:rsid w:val="00D82DFA"/>
    <w:rsid w:val="00D87951"/>
    <w:rsid w:val="00D93D51"/>
    <w:rsid w:val="00D94DA0"/>
    <w:rsid w:val="00D94E05"/>
    <w:rsid w:val="00DA3D07"/>
    <w:rsid w:val="00DA6FAB"/>
    <w:rsid w:val="00DB4803"/>
    <w:rsid w:val="00DC2293"/>
    <w:rsid w:val="00DC4861"/>
    <w:rsid w:val="00DC55DE"/>
    <w:rsid w:val="00DD175E"/>
    <w:rsid w:val="00DD7216"/>
    <w:rsid w:val="00DD7C71"/>
    <w:rsid w:val="00DE4150"/>
    <w:rsid w:val="00DE71A5"/>
    <w:rsid w:val="00DF2F85"/>
    <w:rsid w:val="00E10480"/>
    <w:rsid w:val="00E1095F"/>
    <w:rsid w:val="00E201B2"/>
    <w:rsid w:val="00E2307E"/>
    <w:rsid w:val="00E2744E"/>
    <w:rsid w:val="00E33E2C"/>
    <w:rsid w:val="00E6605B"/>
    <w:rsid w:val="00EA2E91"/>
    <w:rsid w:val="00EA3647"/>
    <w:rsid w:val="00EC1272"/>
    <w:rsid w:val="00EC2CCA"/>
    <w:rsid w:val="00ED3D77"/>
    <w:rsid w:val="00ED4947"/>
    <w:rsid w:val="00ED6E53"/>
    <w:rsid w:val="00EE089A"/>
    <w:rsid w:val="00EE12B2"/>
    <w:rsid w:val="00F0021A"/>
    <w:rsid w:val="00F06ED7"/>
    <w:rsid w:val="00F15F2C"/>
    <w:rsid w:val="00F25637"/>
    <w:rsid w:val="00F35590"/>
    <w:rsid w:val="00F403A2"/>
    <w:rsid w:val="00F41486"/>
    <w:rsid w:val="00F4665E"/>
    <w:rsid w:val="00F4728C"/>
    <w:rsid w:val="00F518DD"/>
    <w:rsid w:val="00F51DE8"/>
    <w:rsid w:val="00F56B5F"/>
    <w:rsid w:val="00F70812"/>
    <w:rsid w:val="00FA34CB"/>
    <w:rsid w:val="00FA7DC0"/>
    <w:rsid w:val="00FB093D"/>
    <w:rsid w:val="00FC12FC"/>
    <w:rsid w:val="00FE0BBF"/>
    <w:rsid w:val="00FE0C50"/>
    <w:rsid w:val="00FE44C7"/>
    <w:rsid w:val="00FE5CB0"/>
    <w:rsid w:val="00FF2972"/>
    <w:rsid w:val="00FF41AC"/>
    <w:rsid w:val="03257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BA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F62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625B"/>
  </w:style>
  <w:style w:type="paragraph" w:styleId="Header">
    <w:name w:val="header"/>
    <w:basedOn w:val="Normal"/>
    <w:rsid w:val="000D21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13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7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Sapphire Textile Mills Ltd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Irfan Khan</dc:creator>
  <cp:lastModifiedBy>Arfa Zehra</cp:lastModifiedBy>
  <cp:revision>2</cp:revision>
  <cp:lastPrinted>2019-08-28T09:07:00Z</cp:lastPrinted>
  <dcterms:created xsi:type="dcterms:W3CDTF">2023-01-31T08:49:00Z</dcterms:created>
  <dcterms:modified xsi:type="dcterms:W3CDTF">2023-01-31T08:49:00Z</dcterms:modified>
</cp:coreProperties>
</file>