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after="0" w:line="240" w:lineRule="auto"/>
        <w:ind w:left="180" w:right="180"/>
        <w:jc w:val="center"/>
        <w:rPr>
          <w:rFonts w:asciiTheme="majorHAnsi" w:hAnsiTheme="majorHAnsi" w:cstheme="majorHAnsi"/>
          <w:b/>
          <w:sz w:val="24"/>
          <w:szCs w:val="24"/>
        </w:rPr>
      </w:pPr>
      <w:bookmarkStart w:id="0" w:name="_crscl6ihjscd" w:colFirst="0" w:colLast="0"/>
      <w:bookmarkEnd w:id="0"/>
      <w:r>
        <w:rPr>
          <w:rFonts w:asciiTheme="majorHAnsi" w:hAnsiTheme="majorHAnsi" w:cstheme="majorHAnsi"/>
          <w:b/>
          <w:sz w:val="24"/>
          <w:szCs w:val="24"/>
        </w:rPr>
        <w:t xml:space="preserve">Syllabus / Course Outline Template </w:t>
      </w:r>
    </w:p>
    <w:p>
      <w:pPr>
        <w:rPr>
          <w:rFonts w:asciiTheme="majorHAnsi" w:hAnsiTheme="majorHAnsi" w:cstheme="majorHAnsi"/>
          <w:sz w:val="24"/>
          <w:szCs w:val="24"/>
        </w:rPr>
      </w:pPr>
    </w:p>
    <w:p>
      <w:pPr>
        <w:pStyle w:val="16"/>
        <w:spacing w:after="0" w:line="240" w:lineRule="auto"/>
        <w:jc w:val="center"/>
        <w:rPr>
          <w:rFonts w:asciiTheme="majorHAnsi" w:hAnsiTheme="majorHAnsi" w:cstheme="majorHAnsi"/>
          <w:i/>
          <w:sz w:val="24"/>
          <w:szCs w:val="24"/>
        </w:rPr>
      </w:pPr>
      <w:bookmarkStart w:id="1" w:name="_aq3yo0uuqhpv" w:colFirst="0" w:colLast="0"/>
      <w:bookmarkEnd w:id="1"/>
      <w:r>
        <w:rPr>
          <w:rFonts w:asciiTheme="majorHAnsi" w:hAnsiTheme="majorHAnsi" w:cstheme="majorHAnsi"/>
          <w:i/>
          <w:sz w:val="24"/>
          <w:szCs w:val="24"/>
        </w:rPr>
        <w:t xml:space="preserve">This template has been made in keeping with the HEC and FCC policies and incorporates the options for remote instruction. This will help you in </w:t>
      </w:r>
      <w:r>
        <w:fldChar w:fldCharType="begin"/>
      </w:r>
      <w:r>
        <w:instrText xml:space="preserve"> HYPERLINK "https://docs.google.com/document/d/1aSAgK-1a4kfXB3HjAQKrC-TtKoUiYqXCJnNQNvXShyU/edit" \h </w:instrText>
      </w:r>
      <w:r>
        <w:fldChar w:fldCharType="separate"/>
      </w:r>
      <w:r>
        <w:rPr>
          <w:rFonts w:asciiTheme="majorHAnsi" w:hAnsiTheme="majorHAnsi" w:cstheme="majorHAnsi"/>
          <w:i/>
          <w:color w:val="1155CC"/>
          <w:sz w:val="24"/>
          <w:szCs w:val="24"/>
          <w:u w:val="single"/>
        </w:rPr>
        <w:t>organizing your course plan</w:t>
      </w:r>
      <w:r>
        <w:rPr>
          <w:rFonts w:asciiTheme="majorHAnsi" w:hAnsiTheme="majorHAnsi" w:cstheme="majorHAnsi"/>
          <w:i/>
          <w:color w:val="1155CC"/>
          <w:sz w:val="24"/>
          <w:szCs w:val="24"/>
          <w:u w:val="single"/>
        </w:rPr>
        <w:fldChar w:fldCharType="end"/>
      </w:r>
      <w:r>
        <w:rPr>
          <w:rFonts w:asciiTheme="majorHAnsi" w:hAnsiTheme="majorHAnsi" w:cstheme="majorHAnsi"/>
          <w:i/>
          <w:sz w:val="24"/>
          <w:szCs w:val="24"/>
        </w:rPr>
        <w:t xml:space="preserve">/ outline. </w:t>
      </w:r>
    </w:p>
    <w:p>
      <w:pPr>
        <w:rPr>
          <w:rFonts w:asciiTheme="majorHAnsi" w:hAnsiTheme="majorHAnsi" w:cstheme="majorHAnsi"/>
          <w:sz w:val="24"/>
          <w:szCs w:val="24"/>
        </w:rPr>
      </w:pPr>
    </w:p>
    <w:p>
      <w:pPr>
        <w:pStyle w:val="16"/>
        <w:spacing w:after="0" w:line="240" w:lineRule="auto"/>
        <w:jc w:val="center"/>
        <w:rPr>
          <w:rFonts w:asciiTheme="majorHAnsi" w:hAnsiTheme="majorHAnsi" w:cstheme="majorHAnsi"/>
          <w:i/>
          <w:color w:val="1155CC"/>
          <w:sz w:val="24"/>
          <w:szCs w:val="24"/>
        </w:rPr>
      </w:pPr>
      <w:bookmarkStart w:id="2" w:name="_9rsje3tog7l2" w:colFirst="0" w:colLast="0"/>
      <w:bookmarkEnd w:id="2"/>
      <w:r>
        <w:rPr>
          <w:rFonts w:asciiTheme="majorHAnsi" w:hAnsiTheme="majorHAnsi" w:cstheme="majorHAnsi"/>
          <w:b/>
          <w:i/>
          <w:color w:val="1155CC"/>
          <w:sz w:val="24"/>
          <w:szCs w:val="24"/>
        </w:rPr>
        <w:t>NOTE</w:t>
      </w:r>
      <w:r>
        <w:rPr>
          <w:rFonts w:asciiTheme="majorHAnsi" w:hAnsiTheme="majorHAnsi" w:cstheme="majorHAnsi"/>
          <w:i/>
          <w:color w:val="1155CC"/>
          <w:sz w:val="24"/>
          <w:szCs w:val="24"/>
        </w:rPr>
        <w:t xml:space="preserve">: This template is meant to provide an exhaustive framework for developing a syllabus that you can share with students; different faculty may opt to focus on (or remove) different sections in this template. </w:t>
      </w:r>
    </w:p>
    <w:p>
      <w:pPr>
        <w:pStyle w:val="16"/>
        <w:spacing w:after="0" w:line="240" w:lineRule="auto"/>
        <w:jc w:val="center"/>
        <w:rPr>
          <w:rFonts w:asciiTheme="majorHAnsi" w:hAnsiTheme="majorHAnsi" w:cstheme="majorHAnsi"/>
          <w:b/>
          <w:sz w:val="24"/>
          <w:szCs w:val="24"/>
        </w:rPr>
      </w:pPr>
      <w:bookmarkStart w:id="3" w:name="_qkiichv2sl59" w:colFirst="0" w:colLast="0"/>
      <w:bookmarkEnd w:id="3"/>
      <w:r>
        <w:rPr>
          <w:rFonts w:asciiTheme="majorHAnsi" w:hAnsiTheme="majorHAnsi" w:cstheme="majorHAnsi"/>
          <w:i/>
          <w:color w:val="1155CC"/>
          <w:sz w:val="24"/>
          <w:szCs w:val="24"/>
        </w:rPr>
        <w:t>Please feel free to modify it for your own use.</w:t>
      </w:r>
    </w:p>
    <w:p>
      <w:pPr>
        <w:rPr>
          <w:rFonts w:asciiTheme="majorHAnsi" w:hAnsiTheme="majorHAnsi" w:cstheme="majorHAnsi"/>
          <w:sz w:val="24"/>
          <w:szCs w:val="24"/>
        </w:rPr>
      </w:pPr>
      <w:r>
        <w:rPr>
          <w:rFonts w:asciiTheme="majorHAnsi" w:hAnsiTheme="majorHAnsi" w:cstheme="majorHAnsi"/>
          <w:b/>
          <w:i/>
          <w:sz w:val="24"/>
          <w:szCs w:val="24"/>
        </w:rPr>
        <w:t>Instructions:</w:t>
      </w:r>
      <w:r>
        <w:rPr>
          <w:rFonts w:asciiTheme="majorHAnsi" w:hAnsiTheme="majorHAnsi" w:cstheme="majorHAnsi"/>
          <w:sz w:val="24"/>
          <w:szCs w:val="24"/>
        </w:rPr>
        <w:t xml:space="preserve">: </w:t>
      </w:r>
    </w:p>
    <w:p>
      <w:pPr>
        <w:rPr>
          <w:rFonts w:asciiTheme="majorHAnsi" w:hAnsiTheme="majorHAnsi" w:cstheme="majorHAnsi"/>
          <w:i/>
          <w:sz w:val="24"/>
          <w:szCs w:val="24"/>
        </w:rPr>
      </w:pPr>
      <w:r>
        <w:rPr>
          <w:rFonts w:asciiTheme="majorHAnsi" w:hAnsiTheme="majorHAnsi" w:cstheme="majorHAnsi"/>
          <w:i/>
          <w:sz w:val="24"/>
          <w:szCs w:val="24"/>
        </w:rPr>
        <w:t xml:space="preserve">Pl download this template as a Word doc or copy-paste it into your google drive for your use. This is a master copy and can be edited only by CLT. </w:t>
      </w:r>
    </w:p>
    <w:p>
      <w:pPr>
        <w:jc w:val="center"/>
        <w:rPr>
          <w:rFonts w:asciiTheme="majorHAnsi" w:hAnsiTheme="majorHAnsi" w:cstheme="majorHAnsi"/>
          <w:b/>
          <w:i/>
          <w:sz w:val="24"/>
          <w:szCs w:val="24"/>
        </w:rPr>
      </w:pPr>
    </w:p>
    <w:p>
      <w:pPr>
        <w:jc w:val="center"/>
        <w:rPr>
          <w:rFonts w:asciiTheme="majorHAnsi" w:hAnsiTheme="majorHAnsi" w:cstheme="majorHAnsi"/>
          <w:b/>
          <w:i/>
          <w:sz w:val="24"/>
          <w:szCs w:val="24"/>
        </w:rPr>
      </w:pPr>
      <w:r>
        <w:rPr>
          <w:rFonts w:asciiTheme="majorHAnsi" w:hAnsiTheme="majorHAnsi" w:cstheme="majorHAnsi"/>
          <w:b/>
          <w:i/>
          <w:sz w:val="24"/>
          <w:szCs w:val="24"/>
        </w:rPr>
        <w:t>A link to this word doc is also posted on the top bar of your Moodle account</w:t>
      </w:r>
    </w:p>
    <w:p>
      <w:pPr>
        <w:rPr>
          <w:rFonts w:asciiTheme="majorHAnsi" w:hAnsiTheme="majorHAnsi" w:cstheme="majorHAnsi"/>
          <w:sz w:val="24"/>
          <w:szCs w:val="24"/>
        </w:rPr>
      </w:pPr>
    </w:p>
    <w:tbl>
      <w:tblPr>
        <w:tblStyle w:val="17"/>
        <w:tblW w:w="108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00" w:type="dxa"/>
          <w:left w:w="100" w:type="dxa"/>
          <w:bottom w:w="100" w:type="dxa"/>
          <w:right w:w="100" w:type="dxa"/>
        </w:tblCellMar>
      </w:tblPr>
      <w:tblGrid>
        <w:gridCol w:w="3606"/>
        <w:gridCol w:w="3027"/>
        <w:gridCol w:w="4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605" w:hRule="atLeast"/>
        </w:trPr>
        <w:tc>
          <w:tcPr>
            <w:tcW w:w="10800" w:type="dxa"/>
            <w:gridSpan w:val="3"/>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tcPr>
          <w:p>
            <w:pPr>
              <w:spacing w:line="240" w:lineRule="auto"/>
              <w:rPr>
                <w:rFonts w:asciiTheme="majorHAnsi" w:hAnsiTheme="majorHAnsi" w:cstheme="majorHAnsi"/>
                <w:b/>
                <w:sz w:val="24"/>
                <w:szCs w:val="24"/>
                <w:u w:val="single"/>
              </w:rPr>
            </w:pPr>
            <w:r>
              <w:rPr>
                <w:rFonts w:asciiTheme="majorHAnsi" w:hAnsiTheme="majorHAnsi" w:cstheme="majorHAnsi"/>
                <w:b/>
                <w:sz w:val="24"/>
                <w:szCs w:val="24"/>
              </w:rPr>
              <w:t>Course Name:</w:t>
            </w:r>
            <w:r>
              <w:rPr>
                <w:rFonts w:hint="default" w:asciiTheme="majorHAnsi" w:hAnsiTheme="majorHAnsi" w:cstheme="majorHAnsi"/>
                <w:b/>
                <w:sz w:val="24"/>
                <w:szCs w:val="24"/>
                <w:lang w:val="en-US"/>
              </w:rPr>
              <w:t xml:space="preserve"> Research Methodology   </w:t>
            </w:r>
            <w:r>
              <w:rPr>
                <w:rFonts w:asciiTheme="majorHAnsi" w:hAnsiTheme="majorHAnsi" w:cstheme="majorHAnsi"/>
                <w:b/>
                <w:sz w:val="28"/>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420" w:hRule="atLeast"/>
        </w:trPr>
        <w:tc>
          <w:tcPr>
            <w:tcW w:w="3606"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rPr>
                <w:rFonts w:hint="default" w:ascii="Calibri" w:hAnsi="Calibri" w:cs="Calibri"/>
                <w:b/>
                <w:bCs/>
                <w:sz w:val="24"/>
                <w:szCs w:val="24"/>
                <w:lang w:val="en-US"/>
              </w:rPr>
            </w:pPr>
            <w:r>
              <w:rPr>
                <w:rFonts w:asciiTheme="majorHAnsi" w:hAnsiTheme="majorHAnsi" w:cstheme="majorHAnsi"/>
                <w:b/>
                <w:sz w:val="24"/>
                <w:szCs w:val="24"/>
              </w:rPr>
              <w:t>Course Code:</w:t>
            </w:r>
            <w:r>
              <w:rPr>
                <w:rFonts w:asciiTheme="majorHAnsi" w:hAnsiTheme="majorHAnsi" w:cstheme="majorHAnsi"/>
                <w:sz w:val="24"/>
                <w:szCs w:val="24"/>
              </w:rPr>
              <w:t xml:space="preserve"> </w:t>
            </w:r>
            <w:r>
              <w:rPr>
                <w:rFonts w:hint="default" w:asciiTheme="majorHAnsi" w:hAnsiTheme="majorHAnsi" w:cstheme="majorHAnsi"/>
                <w:b/>
                <w:bCs/>
                <w:sz w:val="24"/>
                <w:szCs w:val="24"/>
                <w:lang w:val="en-US"/>
              </w:rPr>
              <w:t>400</w:t>
            </w:r>
          </w:p>
          <w:p>
            <w:pPr>
              <w:spacing w:line="240" w:lineRule="auto"/>
              <w:rPr>
                <w:rFonts w:asciiTheme="majorHAnsi" w:hAnsiTheme="majorHAnsi" w:cstheme="majorHAnsi"/>
                <w:b/>
                <w:sz w:val="24"/>
                <w:szCs w:val="24"/>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rPr>
                <w:rFonts w:asciiTheme="majorHAnsi" w:hAnsiTheme="majorHAnsi" w:cstheme="majorHAnsi"/>
                <w:b/>
                <w:sz w:val="24"/>
                <w:szCs w:val="24"/>
              </w:rPr>
            </w:pPr>
            <w:r>
              <w:rPr>
                <w:rFonts w:asciiTheme="majorHAnsi" w:hAnsiTheme="majorHAnsi" w:cstheme="majorHAnsi"/>
                <w:b/>
                <w:sz w:val="24"/>
                <w:szCs w:val="24"/>
              </w:rPr>
              <w:t>Course Type (elective, major)</w:t>
            </w:r>
          </w:p>
        </w:tc>
        <w:tc>
          <w:tcPr>
            <w:tcW w:w="4167"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pStyle w:val="16"/>
              <w:spacing w:after="0" w:line="240" w:lineRule="auto"/>
              <w:rPr>
                <w:rFonts w:asciiTheme="majorHAnsi" w:hAnsiTheme="majorHAnsi" w:cstheme="majorHAnsi"/>
                <w:sz w:val="24"/>
                <w:szCs w:val="24"/>
              </w:rPr>
            </w:pPr>
            <w:bookmarkStart w:id="4" w:name="_riguqtlqlk8q" w:colFirst="0" w:colLast="0"/>
            <w:bookmarkEnd w:id="4"/>
            <w:r>
              <w:rPr>
                <w:rFonts w:asciiTheme="majorHAnsi" w:hAnsiTheme="majorHAnsi" w:cstheme="majorHAnsi"/>
                <w:b/>
                <w:sz w:val="24"/>
                <w:szCs w:val="24"/>
              </w:rPr>
              <w:t>Course Credits:</w:t>
            </w:r>
            <w:r>
              <w:rPr>
                <w:rFonts w:asciiTheme="majorHAnsi" w:hAnsiTheme="majorHAnsi" w:cstheme="majorHAnsi"/>
                <w:b/>
                <w:sz w:val="24"/>
                <w:szCs w:val="24"/>
              </w:rPr>
              <w:tab/>
            </w:r>
            <w:r>
              <w:rPr>
                <w:rFonts w:asciiTheme="majorHAnsi" w:hAnsiTheme="majorHAnsi" w:cstheme="majorHAnsi"/>
                <w:b/>
                <w:sz w:val="24"/>
                <w:szCs w:val="24"/>
              </w:rPr>
              <w:t>3 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600" w:hRule="atLeast"/>
        </w:trPr>
        <w:tc>
          <w:tcPr>
            <w:tcW w:w="3606"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pStyle w:val="16"/>
              <w:spacing w:after="0" w:line="240" w:lineRule="auto"/>
              <w:rPr>
                <w:rFonts w:hint="default" w:ascii="Calibri" w:hAnsi="Calibri" w:cs="Calibri"/>
                <w:b/>
                <w:bCs/>
                <w:sz w:val="24"/>
                <w:szCs w:val="24"/>
                <w:u w:val="single"/>
                <w:lang w:val="en-US"/>
              </w:rPr>
            </w:pPr>
            <w:bookmarkStart w:id="5" w:name="_l4gl2yo3bkli" w:colFirst="0" w:colLast="0"/>
            <w:bookmarkEnd w:id="5"/>
            <w:r>
              <w:rPr>
                <w:rFonts w:asciiTheme="majorHAnsi" w:hAnsiTheme="majorHAnsi" w:cstheme="majorHAnsi"/>
                <w:b/>
                <w:sz w:val="24"/>
                <w:szCs w:val="24"/>
                <w:u w:val="single"/>
              </w:rPr>
              <w:t>Class Timings:</w:t>
            </w:r>
            <w:r>
              <w:rPr>
                <w:rFonts w:hint="default" w:ascii="Calibri" w:hAnsi="Calibri" w:cs="Calibri"/>
                <w:b/>
                <w:bCs/>
                <w:sz w:val="24"/>
                <w:szCs w:val="24"/>
              </w:rPr>
              <w:t xml:space="preserve"> </w:t>
            </w:r>
            <w:r>
              <w:rPr>
                <w:rFonts w:hint="default" w:ascii="Calibri" w:hAnsi="Calibri" w:cs="Calibri"/>
                <w:b/>
                <w:bCs/>
                <w:sz w:val="24"/>
                <w:szCs w:val="24"/>
                <w:lang w:val="en-US"/>
              </w:rPr>
              <w:t>9:30-10:45 am</w:t>
            </w:r>
          </w:p>
          <w:p>
            <w:pPr>
              <w:rPr>
                <w:rFonts w:asciiTheme="majorHAnsi" w:hAnsiTheme="majorHAnsi" w:cstheme="majorHAnsi"/>
                <w:sz w:val="24"/>
                <w:szCs w:val="24"/>
                <w:u w:val="single"/>
              </w:rPr>
            </w:pPr>
          </w:p>
          <w:p>
            <w:pPr>
              <w:rPr>
                <w:rFonts w:hint="default" w:asciiTheme="majorHAnsi" w:hAnsiTheme="majorHAnsi" w:cstheme="majorHAnsi"/>
                <w:b/>
                <w:sz w:val="24"/>
                <w:szCs w:val="24"/>
                <w:lang w:val="en-US"/>
              </w:rPr>
            </w:pPr>
            <w:r>
              <w:rPr>
                <w:rFonts w:asciiTheme="majorHAnsi" w:hAnsiTheme="majorHAnsi" w:cstheme="majorHAnsi"/>
                <w:b/>
                <w:sz w:val="24"/>
                <w:szCs w:val="24"/>
                <w:u w:val="single"/>
              </w:rPr>
              <w:t>Class Room: E-</w:t>
            </w:r>
            <w:r>
              <w:rPr>
                <w:rFonts w:hint="default" w:asciiTheme="majorHAnsi" w:hAnsiTheme="majorHAnsi" w:cstheme="majorHAnsi"/>
                <w:b/>
                <w:sz w:val="24"/>
                <w:szCs w:val="24"/>
                <w:u w:val="single"/>
                <w:lang w:val="en-US"/>
              </w:rPr>
              <w:t xml:space="preserve"> </w:t>
            </w:r>
            <w:r>
              <w:rPr>
                <w:rFonts w:asciiTheme="majorHAnsi" w:hAnsiTheme="majorHAnsi" w:cstheme="majorHAnsi"/>
                <w:b/>
                <w:sz w:val="24"/>
                <w:szCs w:val="24"/>
                <w:u w:val="single"/>
              </w:rPr>
              <w:t>03</w:t>
            </w:r>
            <w:r>
              <w:rPr>
                <w:rFonts w:hint="default" w:asciiTheme="majorHAnsi" w:hAnsiTheme="majorHAnsi" w:cstheme="majorHAnsi"/>
                <w:b/>
                <w:sz w:val="24"/>
                <w:szCs w:val="24"/>
                <w:u w:val="single"/>
                <w:lang w:val="en-US"/>
              </w:rPr>
              <w:t>9</w:t>
            </w:r>
          </w:p>
        </w:tc>
        <w:tc>
          <w:tcPr>
            <w:tcW w:w="3027"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pStyle w:val="16"/>
              <w:spacing w:after="0" w:line="240" w:lineRule="auto"/>
              <w:rPr>
                <w:rFonts w:asciiTheme="majorHAnsi" w:hAnsiTheme="majorHAnsi" w:cstheme="majorHAnsi"/>
                <w:b/>
                <w:sz w:val="24"/>
                <w:szCs w:val="24"/>
              </w:rPr>
            </w:pPr>
            <w:bookmarkStart w:id="6" w:name="_gohi999l0xm0" w:colFirst="0" w:colLast="0"/>
            <w:bookmarkEnd w:id="6"/>
            <w:r>
              <w:rPr>
                <w:rFonts w:asciiTheme="majorHAnsi" w:hAnsiTheme="majorHAnsi" w:cstheme="majorHAnsi"/>
                <w:b/>
                <w:sz w:val="24"/>
                <w:szCs w:val="24"/>
              </w:rPr>
              <w:t>Section:</w:t>
            </w:r>
            <w:r>
              <w:rPr>
                <w:rFonts w:asciiTheme="majorHAnsi" w:hAnsiTheme="majorHAnsi" w:cstheme="majorHAnsi"/>
                <w:b/>
                <w:sz w:val="24"/>
                <w:szCs w:val="24"/>
              </w:rPr>
              <w:tab/>
            </w:r>
            <w:r>
              <w:rPr>
                <w:rFonts w:asciiTheme="majorHAnsi" w:hAnsiTheme="majorHAnsi" w:cstheme="majorHAnsi"/>
                <w:b/>
                <w:sz w:val="24"/>
                <w:szCs w:val="24"/>
              </w:rPr>
              <w:t>A</w:t>
            </w:r>
          </w:p>
        </w:tc>
        <w:tc>
          <w:tcPr>
            <w:tcW w:w="4167" w:type="dxa"/>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pStyle w:val="16"/>
              <w:spacing w:after="0" w:line="240" w:lineRule="auto"/>
              <w:jc w:val="both"/>
              <w:rPr>
                <w:rFonts w:asciiTheme="majorHAnsi" w:hAnsiTheme="majorHAnsi" w:cstheme="majorHAnsi"/>
                <w:sz w:val="24"/>
                <w:szCs w:val="24"/>
              </w:rPr>
            </w:pPr>
            <w:bookmarkStart w:id="7" w:name="_gncj39h0aiv5" w:colFirst="0" w:colLast="0"/>
            <w:bookmarkEnd w:id="7"/>
            <w:r>
              <w:rPr>
                <w:rFonts w:asciiTheme="majorHAnsi" w:hAnsiTheme="majorHAnsi" w:cstheme="majorHAnsi"/>
                <w:b/>
                <w:sz w:val="24"/>
                <w:szCs w:val="24"/>
              </w:rPr>
              <w:t>Student Meeting Hours/ Office Hours:</w:t>
            </w:r>
          </w:p>
          <w:p>
            <w:pPr>
              <w:rPr>
                <w:rFonts w:hint="default" w:ascii="Calibri" w:hAnsi="Calibri" w:cs="Calibri"/>
                <w:sz w:val="24"/>
                <w:szCs w:val="24"/>
              </w:rPr>
            </w:pPr>
            <w:r>
              <w:rPr>
                <w:rFonts w:hint="default" w:ascii="Calibri" w:hAnsi="Calibri" w:cs="Calibri"/>
                <w:sz w:val="24"/>
                <w:szCs w:val="24"/>
              </w:rPr>
              <w:t xml:space="preserve">Office Hours: Monday, </w:t>
            </w:r>
            <w:r>
              <w:rPr>
                <w:rFonts w:hint="default" w:ascii="Calibri" w:hAnsi="Calibri" w:cs="Calibri"/>
                <w:sz w:val="24"/>
                <w:szCs w:val="24"/>
                <w:lang w:val="en-US"/>
              </w:rPr>
              <w:t>3-4</w:t>
            </w:r>
            <w:r>
              <w:rPr>
                <w:rFonts w:hint="default" w:ascii="Calibri" w:hAnsi="Calibri" w:cs="Calibri"/>
                <w:sz w:val="24"/>
                <w:szCs w:val="24"/>
              </w:rPr>
              <w:t>pm,</w:t>
            </w:r>
            <w:r>
              <w:rPr>
                <w:rFonts w:hint="default" w:ascii="Calibri" w:hAnsi="Calibri" w:cs="Calibri"/>
                <w:sz w:val="24"/>
                <w:szCs w:val="24"/>
                <w:lang w:val="en-US"/>
              </w:rPr>
              <w:t xml:space="preserve"> </w:t>
            </w:r>
            <w:r>
              <w:rPr>
                <w:rFonts w:hint="default" w:ascii="Calibri" w:hAnsi="Calibri" w:cs="Calibri"/>
                <w:sz w:val="24"/>
                <w:szCs w:val="24"/>
              </w:rPr>
              <w:t xml:space="preserve">Wednesday, </w:t>
            </w:r>
            <w:r>
              <w:rPr>
                <w:rFonts w:hint="default" w:ascii="Calibri" w:hAnsi="Calibri" w:cs="Calibri"/>
                <w:sz w:val="24"/>
                <w:szCs w:val="24"/>
                <w:lang w:val="en-US"/>
              </w:rPr>
              <w:t>3</w:t>
            </w:r>
            <w:r>
              <w:rPr>
                <w:rFonts w:hint="default" w:ascii="Calibri" w:hAnsi="Calibri" w:cs="Calibri"/>
                <w:sz w:val="24"/>
                <w:szCs w:val="24"/>
              </w:rPr>
              <w:t>-</w:t>
            </w:r>
            <w:r>
              <w:rPr>
                <w:rFonts w:hint="default" w:ascii="Calibri" w:hAnsi="Calibri" w:cs="Calibri"/>
                <w:sz w:val="24"/>
                <w:szCs w:val="24"/>
                <w:lang w:val="en-US"/>
              </w:rPr>
              <w:t>4</w:t>
            </w:r>
            <w:r>
              <w:rPr>
                <w:rFonts w:hint="default" w:ascii="Calibri" w:hAnsi="Calibri" w:cs="Calibri"/>
                <w:sz w:val="24"/>
                <w:szCs w:val="24"/>
              </w:rPr>
              <w:t xml:space="preserve"> pm and by</w:t>
            </w:r>
            <w:r>
              <w:rPr>
                <w:rFonts w:hint="default" w:ascii="Calibri" w:hAnsi="Calibri" w:cs="Calibri"/>
                <w:sz w:val="24"/>
                <w:szCs w:val="24"/>
                <w:lang w:val="en-US"/>
              </w:rPr>
              <w:t xml:space="preserve"> </w:t>
            </w:r>
            <w:r>
              <w:rPr>
                <w:rFonts w:hint="default" w:ascii="Calibri" w:hAnsi="Calibri" w:cs="Calibri"/>
                <w:sz w:val="24"/>
                <w:szCs w:val="24"/>
              </w:rPr>
              <w:t xml:space="preserve">Appointment </w:t>
            </w:r>
            <w:r>
              <w:rPr>
                <w:rFonts w:hint="default" w:ascii="Calibri" w:hAnsi="Calibri" w:cs="Calibri"/>
                <w:sz w:val="24"/>
                <w:szCs w:val="24"/>
              </w:rPr>
              <w:tab/>
            </w:r>
          </w:p>
          <w:p>
            <w:pPr>
              <w:rPr>
                <w:rFonts w:asciiTheme="majorHAnsi" w:hAnsiTheme="majorHAnsi" w:cstheme="majorHAnsi"/>
                <w:b/>
                <w:sz w:val="24"/>
                <w:szCs w:val="24"/>
                <w:u w:val="single"/>
              </w:rPr>
            </w:pPr>
            <w:r>
              <w:rPr>
                <w:rFonts w:asciiTheme="majorHAnsi" w:hAnsiTheme="majorHAnsi" w:cstheme="majorHAnsi"/>
                <w:b/>
                <w:sz w:val="24"/>
                <w:szCs w:val="24"/>
                <w:u w:val="single"/>
              </w:rPr>
              <w:t>Office: E-037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510" w:hRule="atLeast"/>
        </w:trPr>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rPr>
                <w:rFonts w:asciiTheme="majorHAnsi" w:hAnsiTheme="majorHAnsi" w:cstheme="majorHAnsi"/>
                <w:b/>
                <w:sz w:val="24"/>
                <w:szCs w:val="24"/>
              </w:rPr>
            </w:pPr>
            <w:r>
              <w:rPr>
                <w:rFonts w:asciiTheme="majorHAnsi" w:hAnsiTheme="majorHAnsi" w:cstheme="majorHAnsi"/>
                <w:b/>
                <w:sz w:val="24"/>
                <w:szCs w:val="24"/>
              </w:rPr>
              <w:t>Instructor Name:</w:t>
            </w:r>
            <w:r>
              <w:rPr>
                <w:rFonts w:asciiTheme="majorHAnsi" w:hAnsiTheme="majorHAnsi" w:cstheme="majorHAnsi"/>
                <w:sz w:val="24"/>
                <w:szCs w:val="24"/>
              </w:rPr>
              <w:t xml:space="preserve"> </w:t>
            </w:r>
            <w:r>
              <w:rPr>
                <w:rFonts w:asciiTheme="majorHAnsi" w:hAnsiTheme="majorHAnsi" w:cstheme="majorHAnsi"/>
                <w:b/>
                <w:sz w:val="24"/>
                <w:szCs w:val="24"/>
              </w:rPr>
              <w:t>Dr. Sikandar Hayat (Distinguished Professor of History and Public Policy)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0" w:hRule="atLeast"/>
        </w:trPr>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rPr>
                <w:rFonts w:asciiTheme="majorHAnsi" w:hAnsiTheme="majorHAnsi" w:cstheme="majorHAnsi"/>
                <w:b/>
                <w:sz w:val="24"/>
                <w:szCs w:val="24"/>
              </w:rPr>
            </w:pPr>
            <w:r>
              <w:rPr>
                <w:rFonts w:asciiTheme="majorHAnsi" w:hAnsiTheme="majorHAnsi" w:cstheme="majorHAnsi"/>
                <w:b/>
                <w:sz w:val="24"/>
                <w:szCs w:val="24"/>
              </w:rPr>
              <w:t>A Note from the Instructor:</w:t>
            </w:r>
          </w:p>
          <w:p>
            <w:pPr>
              <w:spacing w:line="240" w:lineRule="auto"/>
              <w:rPr>
                <w:rFonts w:hint="default" w:ascii="Calibri" w:hAnsi="Calibri" w:cs="Calibri"/>
                <w:b w:val="0"/>
                <w:bCs/>
                <w:sz w:val="24"/>
                <w:szCs w:val="24"/>
              </w:rPr>
            </w:pPr>
            <w:r>
              <w:rPr>
                <w:rFonts w:hint="default" w:ascii="Calibri" w:hAnsi="Calibri" w:cs="Calibri"/>
                <w:b w:val="0"/>
                <w:bCs/>
                <w:sz w:val="24"/>
                <w:szCs w:val="24"/>
                <w:u w:val="single"/>
              </w:rPr>
              <w:t>Pre-requisite:</w:t>
            </w:r>
            <w:r>
              <w:rPr>
                <w:rFonts w:hint="default" w:ascii="Calibri" w:hAnsi="Calibri" w:cs="Calibri"/>
                <w:b w:val="0"/>
                <w:bCs/>
                <w:sz w:val="24"/>
                <w:szCs w:val="24"/>
              </w:rPr>
              <w:t xml:space="preserve"> HIST 201</w:t>
            </w:r>
          </w:p>
          <w:p>
            <w:pPr>
              <w:spacing w:line="240" w:lineRule="auto"/>
              <w:rPr>
                <w:rFonts w:ascii="Times New Roman" w:hAnsi="Times New Roman" w:cs="Times New Roman"/>
                <w:b/>
                <w:sz w:val="24"/>
                <w:szCs w:val="24"/>
              </w:rPr>
            </w:pPr>
          </w:p>
          <w:p>
            <w:pPr>
              <w:spacing w:line="240" w:lineRule="auto"/>
              <w:rPr>
                <w:u w:val="single"/>
              </w:rPr>
            </w:pPr>
            <w:r>
              <w:rPr>
                <w:rFonts w:asciiTheme="majorHAnsi" w:hAnsiTheme="majorHAnsi" w:cstheme="majorHAnsi"/>
                <w:b/>
                <w:bCs/>
                <w:sz w:val="24"/>
                <w:szCs w:val="24"/>
              </w:rPr>
              <w:t xml:space="preserve">Ethics and Integrity: </w:t>
            </w:r>
            <w:r>
              <w:rPr>
                <w:u w:val="single"/>
              </w:rPr>
              <w:t xml:space="preserve"> </w:t>
            </w:r>
          </w:p>
          <w:p>
            <w:pPr>
              <w:pStyle w:val="25"/>
              <w:ind w:left="0" w:leftChars="0" w:firstLine="0" w:firstLineChars="0"/>
              <w:rPr>
                <w:rFonts w:hint="default" w:asciiTheme="majorHAnsi" w:hAnsiTheme="majorHAnsi" w:cstheme="majorHAnsi"/>
                <w:b/>
                <w:sz w:val="24"/>
                <w:szCs w:val="24"/>
                <w:lang w:val="en-US"/>
              </w:rPr>
            </w:pPr>
            <w:r>
              <w:rPr>
                <w:rFonts w:hint="default" w:ascii="Calibri" w:hAnsi="Calibri" w:cs="Calibri"/>
                <w:sz w:val="24"/>
                <w:szCs w:val="24"/>
              </w:rPr>
              <w:t xml:space="preserve">Academic integrity is integral to learning, research, indeed scholarship. Students are expected to be honest in their pursuits and to maintain high standard of personal and professional conduct. Its Violation includes, but is not limited to, plagiarism, cheating on others’ work, collusion, and manipulation and distortion of source material.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665" w:hRule="atLeast"/>
        </w:trPr>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rPr>
                <w:rFonts w:asciiTheme="majorHAnsi" w:hAnsiTheme="majorHAnsi" w:cstheme="majorHAnsi"/>
                <w:b/>
                <w:sz w:val="24"/>
                <w:szCs w:val="24"/>
              </w:rPr>
            </w:pPr>
            <w:r>
              <w:rPr>
                <w:rFonts w:asciiTheme="majorHAnsi" w:hAnsiTheme="majorHAnsi" w:cstheme="majorHAnsi"/>
                <w:b/>
                <w:sz w:val="24"/>
                <w:szCs w:val="24"/>
              </w:rPr>
              <w:t>Instructor Contact Details</w:t>
            </w:r>
          </w:p>
          <w:p>
            <w:pPr>
              <w:spacing w:line="240" w:lineRule="auto"/>
              <w:rPr>
                <w:rFonts w:asciiTheme="majorHAnsi" w:hAnsiTheme="majorHAnsi" w:cstheme="majorHAnsi"/>
                <w:sz w:val="24"/>
                <w:szCs w:val="24"/>
              </w:rPr>
            </w:pPr>
          </w:p>
          <w:p>
            <w:pPr>
              <w:spacing w:line="240" w:lineRule="auto"/>
              <w:rPr>
                <w:rFonts w:asciiTheme="majorHAnsi" w:hAnsiTheme="majorHAnsi" w:cstheme="majorHAnsi"/>
                <w:sz w:val="24"/>
                <w:szCs w:val="24"/>
              </w:rPr>
            </w:pPr>
            <w:r>
              <w:rPr>
                <w:rFonts w:asciiTheme="majorHAnsi" w:hAnsiTheme="majorHAnsi" w:cstheme="majorHAnsi"/>
                <w:sz w:val="24"/>
                <w:szCs w:val="24"/>
              </w:rPr>
              <w:t>Email: sikandarhayat@fccollege.edu.pk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872" w:hRule="atLeast"/>
        </w:trPr>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rPr>
                <w:rFonts w:asciiTheme="majorHAnsi" w:hAnsiTheme="majorHAnsi" w:cstheme="majorHAnsi"/>
                <w:sz w:val="24"/>
                <w:szCs w:val="24"/>
              </w:rPr>
            </w:pPr>
            <w:r>
              <w:rPr>
                <w:rFonts w:asciiTheme="majorHAnsi" w:hAnsiTheme="majorHAnsi" w:cstheme="majorHAnsi"/>
                <w:b/>
                <w:sz w:val="24"/>
                <w:szCs w:val="24"/>
              </w:rPr>
              <w:t>TA Name and Contact Details (if applicable):</w:t>
            </w:r>
          </w:p>
          <w:p>
            <w:pPr>
              <w:spacing w:line="240" w:lineRule="auto"/>
              <w:rPr>
                <w:rFonts w:asciiTheme="majorHAnsi" w:hAnsiTheme="majorHAnsi" w:cstheme="majorHAnsi"/>
                <w:sz w:val="24"/>
                <w:szCs w:val="24"/>
              </w:rPr>
            </w:pPr>
            <w:r>
              <w:rPr>
                <w:rFonts w:asciiTheme="majorHAnsi" w:hAnsiTheme="majorHAnsi" w:cstheme="majorHAnsi"/>
                <w:sz w:val="24"/>
                <w:szCs w:val="24"/>
              </w:rPr>
              <w:t xml:space="preserve">Name:                                                               Email: </w:t>
            </w:r>
          </w:p>
          <w:p>
            <w:pPr>
              <w:spacing w:line="240" w:lineRule="auto"/>
              <w:rPr>
                <w:rFonts w:asciiTheme="majorHAnsi" w:hAnsiTheme="majorHAnsi" w:cstheme="majorHAnsi"/>
                <w:sz w:val="24"/>
                <w:szCs w:val="24"/>
              </w:rPr>
            </w:pPr>
            <w:r>
              <w:rPr>
                <w:rFonts w:asciiTheme="majorHAnsi" w:hAnsiTheme="majorHAnsi" w:cstheme="majorHAnsi"/>
                <w:sz w:val="24"/>
                <w:szCs w:val="24"/>
              </w:rPr>
              <w:t>Other:                                                               Office Hours:</w:t>
            </w:r>
          </w:p>
          <w:p>
            <w:pPr>
              <w:spacing w:line="240" w:lineRule="auto"/>
              <w:rPr>
                <w:rFonts w:asciiTheme="majorHAnsi" w:hAnsiTheme="majorHAnsi" w:cstheme="majorHAnsi"/>
                <w:sz w:val="24"/>
                <w:szCs w:val="24"/>
              </w:rPr>
            </w:pPr>
            <w:r>
              <w:rPr>
                <w:rFonts w:asciiTheme="majorHAnsi" w:hAnsiTheme="majorHAnsi" w:cstheme="majorHAnsi"/>
                <w:sz w:val="24"/>
                <w:szCs w:val="24"/>
              </w:rPr>
              <w:t xml:space="preserve">Guidelines for contacting TA/s: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065" w:hRule="atLeast"/>
        </w:trPr>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jc w:val="both"/>
              <w:rPr>
                <w:rFonts w:hint="default" w:ascii="Calibri" w:hAnsi="Calibri" w:cs="Calibri"/>
                <w:sz w:val="24"/>
                <w:szCs w:val="24"/>
              </w:rPr>
            </w:pPr>
            <w:r>
              <w:rPr>
                <w:rFonts w:hint="default" w:ascii="Calibri" w:hAnsi="Calibri" w:cs="Calibri"/>
                <w:b/>
                <w:sz w:val="24"/>
                <w:szCs w:val="24"/>
              </w:rPr>
              <w:t>Course Description</w:t>
            </w:r>
            <w:r>
              <w:rPr>
                <w:rFonts w:hint="default" w:ascii="Calibri" w:hAnsi="Calibri" w:cs="Calibri"/>
                <w:sz w:val="24"/>
                <w:szCs w:val="24"/>
              </w:rPr>
              <w:t>:</w:t>
            </w:r>
          </w:p>
          <w:p>
            <w:pPr>
              <w:spacing w:line="240" w:lineRule="auto"/>
              <w:rPr>
                <w:rFonts w:hint="default" w:ascii="Calibri" w:hAnsi="Calibri" w:cs="Calibri"/>
                <w:sz w:val="24"/>
                <w:szCs w:val="24"/>
              </w:rPr>
            </w:pPr>
          </w:p>
          <w:p>
            <w:pPr>
              <w:rPr>
                <w:rFonts w:hint="default" w:ascii="Calibri" w:hAnsi="Calibri" w:cs="Calibri"/>
                <w:sz w:val="24"/>
                <w:szCs w:val="24"/>
              </w:rPr>
            </w:pPr>
            <w:r>
              <w:rPr>
                <w:rFonts w:hint="default" w:ascii="Calibri" w:hAnsi="Calibri" w:cs="Calibri"/>
                <w:sz w:val="24"/>
                <w:szCs w:val="24"/>
              </w:rPr>
              <w:t xml:space="preserve">This course is a follow-up on a pre-requisite course— Hist.201 (Research Methods). It is designed to help students learn </w:t>
            </w:r>
            <w:r>
              <w:rPr>
                <w:rFonts w:hint="default" w:ascii="Calibri" w:hAnsi="Calibri" w:cs="Calibri"/>
                <w:b/>
                <w:sz w:val="24"/>
                <w:szCs w:val="24"/>
              </w:rPr>
              <w:t>historical research and historiography.</w:t>
            </w:r>
            <w:r>
              <w:rPr>
                <w:rFonts w:hint="default" w:ascii="Calibri" w:hAnsi="Calibri" w:cs="Calibri"/>
                <w:sz w:val="24"/>
                <w:szCs w:val="24"/>
              </w:rPr>
              <w:t xml:space="preserve"> It will cover main historiography theories, traditions, and debates, both in the West and in Pakistan. The idea is to help the students understand history, history–writing, and the necessary research methods for the purpose. The course will concentrate upon two critical areas of research, </w:t>
            </w:r>
            <w:r>
              <w:rPr>
                <w:rFonts w:hint="default" w:ascii="Calibri" w:hAnsi="Calibri" w:cs="Calibri"/>
                <w:b/>
                <w:sz w:val="24"/>
                <w:szCs w:val="24"/>
              </w:rPr>
              <w:t xml:space="preserve">Thesis Statement </w:t>
            </w:r>
            <w:r>
              <w:rPr>
                <w:rFonts w:hint="default" w:ascii="Calibri" w:hAnsi="Calibri" w:cs="Calibri"/>
                <w:sz w:val="24"/>
                <w:szCs w:val="24"/>
              </w:rPr>
              <w:t>and the</w:t>
            </w:r>
            <w:r>
              <w:rPr>
                <w:rFonts w:hint="default" w:ascii="Calibri" w:hAnsi="Calibri" w:cs="Calibri"/>
                <w:b/>
                <w:sz w:val="24"/>
                <w:szCs w:val="24"/>
              </w:rPr>
              <w:t xml:space="preserve"> Literature Review</w:t>
            </w:r>
            <w:r>
              <w:rPr>
                <w:rFonts w:hint="default" w:ascii="Calibri" w:hAnsi="Calibri" w:cs="Calibri"/>
                <w:sz w:val="24"/>
                <w:szCs w:val="24"/>
              </w:rPr>
              <w:t>, followed by the necessary steps to write</w:t>
            </w:r>
            <w:r>
              <w:rPr>
                <w:rFonts w:hint="default" w:ascii="Calibri" w:hAnsi="Calibri" w:cs="Calibri"/>
                <w:b/>
                <w:sz w:val="24"/>
                <w:szCs w:val="24"/>
              </w:rPr>
              <w:t xml:space="preserve"> a good history paper.</w:t>
            </w:r>
            <w:r>
              <w:rPr>
                <w:rFonts w:hint="default" w:ascii="Calibri" w:hAnsi="Calibri" w:cs="Calibri"/>
                <w:sz w:val="24"/>
                <w:szCs w:val="24"/>
              </w:rPr>
              <w:t xml:space="preserve"> The course will end with </w:t>
            </w:r>
            <w:r>
              <w:rPr>
                <w:rFonts w:hint="default" w:ascii="Calibri" w:hAnsi="Calibri" w:cs="Calibri"/>
                <w:b/>
                <w:sz w:val="24"/>
                <w:szCs w:val="24"/>
              </w:rPr>
              <w:t>ethics</w:t>
            </w:r>
            <w:r>
              <w:rPr>
                <w:rFonts w:hint="default" w:ascii="Calibri" w:hAnsi="Calibri" w:cs="Calibri"/>
                <w:sz w:val="24"/>
                <w:szCs w:val="24"/>
              </w:rPr>
              <w:t xml:space="preserve"> in research.</w:t>
            </w:r>
            <w:r>
              <w:rPr>
                <w:rFonts w:hint="default" w:ascii="Calibri" w:hAnsi="Calibri" w:cs="Calibri"/>
                <w:sz w:val="24"/>
                <w:szCs w:val="24"/>
                <w:lang w:val="en-US"/>
              </w:rPr>
              <w:t xml:space="preserve"> </w:t>
            </w:r>
            <w:r>
              <w:rPr>
                <w:rFonts w:hint="default" w:ascii="Calibri" w:hAnsi="Calibri" w:cs="Calibri"/>
                <w:sz w:val="24"/>
                <w:szCs w:val="24"/>
              </w:rPr>
              <w:t xml:space="preserve">Turabian style and form will be used for </w:t>
            </w:r>
            <w:r>
              <w:rPr>
                <w:rFonts w:hint="default" w:ascii="Calibri" w:hAnsi="Calibri" w:cs="Calibri"/>
                <w:b/>
                <w:sz w:val="24"/>
                <w:szCs w:val="24"/>
              </w:rPr>
              <w:t xml:space="preserve">Citations.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320" w:hRule="atLeast"/>
        </w:trPr>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rPr>
                <w:rFonts w:asciiTheme="majorHAnsi" w:hAnsiTheme="majorHAnsi" w:cstheme="majorHAnsi"/>
                <w:b/>
                <w:sz w:val="24"/>
                <w:szCs w:val="24"/>
              </w:rPr>
            </w:pPr>
            <w:r>
              <w:rPr>
                <w:rFonts w:asciiTheme="majorHAnsi" w:hAnsiTheme="majorHAnsi" w:cstheme="majorHAnsi"/>
                <w:b/>
                <w:sz w:val="24"/>
                <w:szCs w:val="24"/>
              </w:rPr>
              <w:t xml:space="preserve">Main Mode of Instruction: </w:t>
            </w:r>
            <w:r>
              <w:rPr>
                <w:rFonts w:asciiTheme="majorHAnsi" w:hAnsiTheme="majorHAnsi" w:cstheme="majorHAnsi"/>
                <w:i/>
                <w:sz w:val="24"/>
                <w:szCs w:val="24"/>
              </w:rPr>
              <w:t>(Moodle, Zoom, MS teams, etc.)</w:t>
            </w:r>
          </w:p>
          <w:p>
            <w:pPr>
              <w:spacing w:line="240" w:lineRule="auto"/>
              <w:rPr>
                <w:rFonts w:asciiTheme="majorHAnsi" w:hAnsiTheme="majorHAnsi" w:cstheme="majorHAnsi"/>
                <w:sz w:val="24"/>
                <w:szCs w:val="24"/>
              </w:rPr>
            </w:pPr>
            <w:r>
              <w:rPr>
                <w:rFonts w:asciiTheme="majorHAnsi" w:hAnsiTheme="majorHAnsi" w:cstheme="majorHAnsi"/>
                <w:b/>
                <w:sz w:val="24"/>
                <w:szCs w:val="24"/>
              </w:rPr>
              <w:t>Technology Requirements</w:t>
            </w:r>
            <w:r>
              <w:rPr>
                <w:rFonts w:asciiTheme="majorHAnsi" w:hAnsiTheme="majorHAnsi" w:cstheme="majorHAnsi"/>
                <w:sz w:val="24"/>
                <w:szCs w:val="24"/>
              </w:rPr>
              <w:t xml:space="preserve"> </w:t>
            </w:r>
            <w:r>
              <w:rPr>
                <w:rFonts w:asciiTheme="majorHAnsi" w:hAnsiTheme="majorHAnsi" w:cstheme="majorHAnsi"/>
                <w:i/>
                <w:sz w:val="24"/>
                <w:szCs w:val="24"/>
              </w:rPr>
              <w:t>(What do students need to know or do, in order to engage with your course activities?)</w:t>
            </w:r>
          </w:p>
          <w:p>
            <w:pPr>
              <w:spacing w:line="240" w:lineRule="auto"/>
              <w:rPr>
                <w:rFonts w:asciiTheme="majorHAnsi" w:hAnsiTheme="majorHAnsi" w:cstheme="majorHAnsi"/>
                <w:b/>
                <w:sz w:val="24"/>
                <w:szCs w:val="24"/>
              </w:rPr>
            </w:pPr>
            <w:r>
              <w:rPr>
                <w:rFonts w:asciiTheme="majorHAnsi" w:hAnsiTheme="majorHAnsi" w:cstheme="majorHAnsi"/>
                <w:b/>
                <w:sz w:val="24"/>
                <w:szCs w:val="24"/>
              </w:rPr>
              <w:t xml:space="preserve">Technology Etiquettes </w:t>
            </w:r>
            <w:r>
              <w:rPr>
                <w:rFonts w:asciiTheme="majorHAnsi" w:hAnsiTheme="majorHAnsi" w:cstheme="majorHAnsi"/>
                <w:i/>
                <w:sz w:val="24"/>
                <w:szCs w:val="24"/>
              </w:rPr>
              <w:t xml:space="preserve">(What do you define as appropriate or inappropriate engagement with technology in your course? For example, see </w:t>
            </w:r>
            <w:r>
              <w:fldChar w:fldCharType="begin"/>
            </w:r>
            <w:r>
              <w:instrText xml:space="preserve"> HYPERLINK "https://docs.google.com/document/d/121V-o4JeSKcvWPWoJcNMEfruRsvxqYOvIuKtLbvgAfM/edit" \h </w:instrText>
            </w:r>
            <w:r>
              <w:fldChar w:fldCharType="separate"/>
            </w:r>
            <w:r>
              <w:rPr>
                <w:rFonts w:asciiTheme="majorHAnsi" w:hAnsiTheme="majorHAnsi" w:cstheme="majorHAnsi"/>
                <w:i/>
                <w:color w:val="1155CC"/>
                <w:sz w:val="24"/>
                <w:szCs w:val="24"/>
                <w:u w:val="single"/>
              </w:rPr>
              <w:t>here</w:t>
            </w:r>
            <w:r>
              <w:rPr>
                <w:rFonts w:asciiTheme="majorHAnsi" w:hAnsiTheme="majorHAnsi" w:cstheme="majorHAnsi"/>
                <w:i/>
                <w:color w:val="1155CC"/>
                <w:sz w:val="24"/>
                <w:szCs w:val="24"/>
                <w:u w:val="single"/>
              </w:rPr>
              <w:fldChar w:fldCharType="end"/>
            </w:r>
            <w:r>
              <w:rPr>
                <w:rFonts w:asciiTheme="majorHAnsi" w:hAnsiTheme="majorHAnsi" w:cstheme="majorHAnsi"/>
                <w:i/>
                <w:sz w:val="24"/>
                <w:szCs w:val="24"/>
              </w:rPr>
              <w:t>.)</w:t>
            </w:r>
          </w:p>
          <w:p>
            <w:pPr>
              <w:spacing w:line="240" w:lineRule="auto"/>
              <w:rPr>
                <w:rFonts w:asciiTheme="majorHAnsi" w:hAnsiTheme="majorHAnsi" w:cstheme="majorHAnsi"/>
                <w:b/>
                <w:sz w:val="24"/>
                <w:szCs w:val="24"/>
              </w:rPr>
            </w:pPr>
            <w:r>
              <w:rPr>
                <w:rFonts w:asciiTheme="majorHAnsi" w:hAnsiTheme="majorHAnsi" w:cstheme="majorHAnsi"/>
                <w:b/>
                <w:sz w:val="24"/>
                <w:szCs w:val="24"/>
              </w:rPr>
              <w:t>Considerations for Students with Limited Internet/Technology Access: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300" w:hRule="atLeast"/>
        </w:trPr>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pStyle w:val="16"/>
              <w:spacing w:after="0" w:line="240" w:lineRule="auto"/>
              <w:jc w:val="both"/>
              <w:rPr>
                <w:rFonts w:asciiTheme="majorHAnsi" w:hAnsiTheme="majorHAnsi" w:cstheme="majorHAnsi"/>
                <w:b/>
                <w:sz w:val="24"/>
                <w:szCs w:val="24"/>
              </w:rPr>
            </w:pPr>
            <w:bookmarkStart w:id="8" w:name="_zeh9d8nfs1n1" w:colFirst="0" w:colLast="0"/>
            <w:bookmarkEnd w:id="8"/>
            <w:r>
              <w:rPr>
                <w:rFonts w:asciiTheme="majorHAnsi" w:hAnsiTheme="majorHAnsi" w:cstheme="majorHAnsi"/>
                <w:b/>
                <w:sz w:val="24"/>
                <w:szCs w:val="24"/>
              </w:rPr>
              <w:t>Lab Resources (if relevant):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900" w:hRule="atLeast"/>
        </w:trPr>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rPr>
                <w:rFonts w:asciiTheme="majorHAnsi" w:hAnsiTheme="majorHAnsi" w:cstheme="majorHAnsi"/>
                <w:sz w:val="24"/>
                <w:szCs w:val="24"/>
              </w:rPr>
            </w:pPr>
            <w:r>
              <w:rPr>
                <w:rFonts w:asciiTheme="majorHAnsi" w:hAnsiTheme="majorHAnsi" w:cstheme="majorHAnsi"/>
                <w:b/>
                <w:sz w:val="24"/>
                <w:szCs w:val="24"/>
              </w:rPr>
              <w:t xml:space="preserve">[OPTIONAL]:  Program Objectives Addressed </w:t>
            </w:r>
            <w:r>
              <w:rPr>
                <w:rFonts w:asciiTheme="majorHAnsi" w:hAnsiTheme="majorHAnsi" w:cstheme="majorHAnsi"/>
                <w:sz w:val="24"/>
                <w:szCs w:val="24"/>
              </w:rPr>
              <w:t>(which goals of the academic program/department does this course address?)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00" w:type="dxa"/>
            <w:left w:w="100" w:type="dxa"/>
            <w:bottom w:w="100" w:type="dxa"/>
            <w:right w:w="100" w:type="dxa"/>
          </w:tblCellMar>
        </w:tblPrEx>
        <w:trPr>
          <w:trHeight w:val="1230" w:hRule="atLeast"/>
        </w:trPr>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tcMar>
              <w:top w:w="100" w:type="dxa"/>
              <w:left w:w="100" w:type="dxa"/>
              <w:bottom w:w="100" w:type="dxa"/>
              <w:right w:w="100" w:type="dxa"/>
            </w:tcMar>
          </w:tcPr>
          <w:p>
            <w:pPr>
              <w:spacing w:line="240" w:lineRule="auto"/>
              <w:rPr>
                <w:rFonts w:hint="default" w:ascii="Calibri" w:hAnsi="Calibri" w:cs="Calibri"/>
                <w:b/>
                <w:sz w:val="24"/>
                <w:szCs w:val="24"/>
              </w:rPr>
            </w:pPr>
            <w:r>
              <w:rPr>
                <w:rFonts w:asciiTheme="majorHAnsi" w:hAnsiTheme="majorHAnsi" w:cstheme="majorHAnsi"/>
                <w:b/>
                <w:sz w:val="24"/>
                <w:szCs w:val="24"/>
              </w:rPr>
              <w:t>C</w:t>
            </w:r>
            <w:r>
              <w:rPr>
                <w:rFonts w:hint="default" w:ascii="Calibri" w:hAnsi="Calibri" w:cs="Calibri"/>
                <w:b/>
                <w:sz w:val="24"/>
                <w:szCs w:val="24"/>
              </w:rPr>
              <w:t xml:space="preserve">ourse Objectives or </w:t>
            </w:r>
            <w:r>
              <w:rPr>
                <w:rFonts w:hint="default" w:ascii="Calibri" w:hAnsi="Calibri" w:cs="Calibri"/>
              </w:rPr>
              <w:fldChar w:fldCharType="begin"/>
            </w:r>
            <w:r>
              <w:rPr>
                <w:rFonts w:hint="default" w:ascii="Calibri" w:hAnsi="Calibri" w:cs="Calibri"/>
              </w:rPr>
              <w:instrText xml:space="preserve"> HYPERLINK "https://docs.google.com/document/d/1me9vpl8iKR_zNX9gIODm7gkVFY9VkuSKpUJe1VyI57M/edit" \h </w:instrText>
            </w:r>
            <w:r>
              <w:rPr>
                <w:rFonts w:hint="default" w:ascii="Calibri" w:hAnsi="Calibri" w:cs="Calibri"/>
              </w:rPr>
              <w:fldChar w:fldCharType="separate"/>
            </w:r>
            <w:r>
              <w:rPr>
                <w:rFonts w:hint="default" w:ascii="Calibri" w:hAnsi="Calibri" w:cs="Calibri"/>
                <w:b/>
                <w:color w:val="1155CC"/>
                <w:sz w:val="24"/>
                <w:szCs w:val="24"/>
                <w:u w:val="single"/>
              </w:rPr>
              <w:t xml:space="preserve">Student Learning Outcomes </w:t>
            </w:r>
            <w:r>
              <w:rPr>
                <w:rFonts w:hint="default" w:ascii="Calibri" w:hAnsi="Calibri" w:cs="Calibri"/>
                <w:b/>
                <w:color w:val="1155CC"/>
                <w:sz w:val="24"/>
                <w:szCs w:val="24"/>
                <w:u w:val="single"/>
              </w:rPr>
              <w:fldChar w:fldCharType="end"/>
            </w:r>
            <w:r>
              <w:rPr>
                <w:rFonts w:hint="default" w:ascii="Calibri" w:hAnsi="Calibri" w:cs="Calibri"/>
                <w:b/>
                <w:sz w:val="24"/>
                <w:szCs w:val="24"/>
              </w:rPr>
              <w:t>(SLOs)</w:t>
            </w:r>
          </w:p>
          <w:p>
            <w:pPr>
              <w:spacing w:line="240" w:lineRule="auto"/>
              <w:rPr>
                <w:rFonts w:hint="default" w:ascii="Calibri" w:hAnsi="Calibri" w:cs="Calibri"/>
                <w:i/>
                <w:sz w:val="24"/>
                <w:szCs w:val="24"/>
              </w:rPr>
            </w:pPr>
            <w:r>
              <w:rPr>
                <w:rFonts w:hint="default" w:ascii="Calibri" w:hAnsi="Calibri" w:cs="Calibri"/>
                <w:i/>
                <w:sz w:val="24"/>
                <w:szCs w:val="24"/>
              </w:rPr>
              <w:t>What will your students be able to do as a result of this course that they could not do (or do as well) before? What purpose does this course and its material serve? Are there discipline-specific objectives, larger metacognitive goals, or both?</w:t>
            </w:r>
          </w:p>
          <w:p>
            <w:pPr>
              <w:spacing w:line="240" w:lineRule="auto"/>
              <w:rPr>
                <w:rFonts w:hint="default" w:ascii="Calibri" w:hAnsi="Calibri" w:cs="Calibri"/>
                <w:i/>
                <w:sz w:val="24"/>
                <w:szCs w:val="24"/>
              </w:rPr>
            </w:pPr>
          </w:p>
          <w:p>
            <w:pPr>
              <w:pStyle w:val="25"/>
              <w:numPr>
                <w:ilvl w:val="0"/>
                <w:numId w:val="1"/>
              </w:numPr>
              <w:rPr>
                <w:rFonts w:hint="default" w:ascii="Calibri" w:hAnsi="Calibri" w:cs="Calibri"/>
                <w:sz w:val="24"/>
                <w:szCs w:val="24"/>
              </w:rPr>
            </w:pPr>
            <w:r>
              <w:rPr>
                <w:rFonts w:hint="default" w:ascii="Calibri" w:hAnsi="Calibri" w:cs="Calibri"/>
                <w:sz w:val="24"/>
                <w:szCs w:val="24"/>
              </w:rPr>
              <w:t xml:space="preserve">To familiarize students with history and processes of social research. </w:t>
            </w:r>
          </w:p>
          <w:p>
            <w:pPr>
              <w:pStyle w:val="25"/>
              <w:numPr>
                <w:ilvl w:val="0"/>
                <w:numId w:val="1"/>
              </w:numPr>
              <w:rPr>
                <w:rFonts w:hint="default" w:ascii="Calibri" w:hAnsi="Calibri" w:cs="Calibri"/>
                <w:sz w:val="24"/>
                <w:szCs w:val="24"/>
              </w:rPr>
            </w:pPr>
            <w:r>
              <w:rPr>
                <w:rFonts w:hint="default" w:ascii="Calibri" w:hAnsi="Calibri" w:cs="Calibri"/>
                <w:sz w:val="24"/>
                <w:szCs w:val="24"/>
              </w:rPr>
              <w:t xml:space="preserve">To familiarize students with the state of Historiography, its main issues, concerns, and debates. </w:t>
            </w:r>
          </w:p>
          <w:p>
            <w:pPr>
              <w:pStyle w:val="25"/>
              <w:numPr>
                <w:ilvl w:val="0"/>
                <w:numId w:val="1"/>
              </w:numPr>
              <w:rPr>
                <w:rFonts w:hint="default" w:ascii="Calibri" w:hAnsi="Calibri" w:cs="Calibri"/>
                <w:sz w:val="24"/>
                <w:szCs w:val="24"/>
              </w:rPr>
            </w:pPr>
            <w:r>
              <w:rPr>
                <w:rFonts w:hint="default" w:ascii="Calibri" w:hAnsi="Calibri" w:cs="Calibri"/>
                <w:sz w:val="24"/>
                <w:szCs w:val="24"/>
              </w:rPr>
              <w:t xml:space="preserve">To familiarize students with the state of Historiography in Pakistan. </w:t>
            </w:r>
          </w:p>
          <w:p>
            <w:pPr>
              <w:pStyle w:val="25"/>
              <w:numPr>
                <w:ilvl w:val="0"/>
                <w:numId w:val="1"/>
              </w:numPr>
              <w:rPr>
                <w:rFonts w:asciiTheme="majorHAnsi" w:hAnsiTheme="majorHAnsi" w:cstheme="majorHAnsi"/>
                <w:sz w:val="24"/>
                <w:szCs w:val="24"/>
              </w:rPr>
            </w:pPr>
            <w:r>
              <w:rPr>
                <w:rFonts w:hint="default" w:ascii="Calibri" w:hAnsi="Calibri" w:cs="Calibri"/>
                <w:sz w:val="24"/>
                <w:szCs w:val="24"/>
              </w:rPr>
              <w:t>To familiarize students with the issues of ethics in research.</w:t>
            </w:r>
          </w:p>
        </w:tc>
      </w:tr>
    </w:tbl>
    <w:p>
      <w:pPr>
        <w:pStyle w:val="16"/>
        <w:spacing w:after="0" w:line="240" w:lineRule="auto"/>
        <w:rPr>
          <w:rFonts w:asciiTheme="majorHAnsi" w:hAnsiTheme="majorHAnsi" w:cstheme="majorHAnsi"/>
          <w:b/>
          <w:sz w:val="24"/>
          <w:szCs w:val="24"/>
        </w:rPr>
      </w:pPr>
      <w:bookmarkStart w:id="9" w:name="_wmt8powtsdu4" w:colFirst="0" w:colLast="0"/>
      <w:bookmarkEnd w:id="9"/>
    </w:p>
    <w:p>
      <w:pPr>
        <w:rPr>
          <w:rFonts w:asciiTheme="majorHAnsi" w:hAnsiTheme="majorHAnsi" w:cstheme="majorHAnsi"/>
          <w:sz w:val="24"/>
          <w:szCs w:val="24"/>
        </w:rPr>
      </w:pPr>
      <w:bookmarkStart w:id="10" w:name="_qaeui9j596nn" w:colFirst="0" w:colLast="0"/>
      <w:bookmarkEnd w:id="10"/>
    </w:p>
    <w:p>
      <w:pPr>
        <w:pStyle w:val="16"/>
        <w:spacing w:after="0" w:line="240" w:lineRule="auto"/>
        <w:jc w:val="center"/>
        <w:rPr>
          <w:rFonts w:asciiTheme="majorHAnsi" w:hAnsiTheme="majorHAnsi" w:cstheme="majorHAnsi"/>
          <w:b/>
          <w:sz w:val="24"/>
          <w:szCs w:val="24"/>
        </w:rPr>
      </w:pPr>
      <w:bookmarkStart w:id="11" w:name="_2p6ekzff1vel" w:colFirst="0" w:colLast="0"/>
      <w:bookmarkEnd w:id="11"/>
      <w:r>
        <w:rPr>
          <w:rFonts w:asciiTheme="majorHAnsi" w:hAnsiTheme="majorHAnsi" w:cstheme="majorHAnsi"/>
          <w:b/>
          <w:sz w:val="24"/>
          <w:szCs w:val="24"/>
        </w:rPr>
        <w:t xml:space="preserve">Course Content, Learning Material &amp; Activities Schedule </w:t>
      </w:r>
    </w:p>
    <w:p>
      <w:pPr>
        <w:pStyle w:val="16"/>
        <w:spacing w:after="0" w:line="240" w:lineRule="auto"/>
        <w:jc w:val="center"/>
        <w:rPr>
          <w:rFonts w:asciiTheme="majorHAnsi" w:hAnsiTheme="majorHAnsi" w:cstheme="majorHAnsi"/>
          <w:sz w:val="24"/>
          <w:szCs w:val="24"/>
        </w:rPr>
      </w:pPr>
      <w:bookmarkStart w:id="12" w:name="_u59amn93t7lt" w:colFirst="0" w:colLast="0"/>
      <w:bookmarkEnd w:id="12"/>
      <w:r>
        <w:rPr>
          <w:rFonts w:asciiTheme="majorHAnsi" w:hAnsiTheme="majorHAnsi" w:cstheme="majorHAnsi"/>
          <w:sz w:val="24"/>
          <w:szCs w:val="24"/>
        </w:rPr>
        <w:t>(Please modify as needed)</w:t>
      </w:r>
    </w:p>
    <w:p>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The schedule is tentative because it is not possible to anticipate exactly how much time each topic will require. </w:t>
      </w:r>
    </w:p>
    <w:p>
      <w:pPr>
        <w:spacing w:line="240" w:lineRule="auto"/>
        <w:jc w:val="both"/>
        <w:rPr>
          <w:rFonts w:asciiTheme="majorHAnsi" w:hAnsiTheme="majorHAnsi" w:cstheme="majorHAnsi"/>
          <w:sz w:val="24"/>
          <w:szCs w:val="24"/>
        </w:rPr>
      </w:pPr>
    </w:p>
    <w:p>
      <w:pPr>
        <w:rPr>
          <w:rFonts w:hint="default" w:ascii="Calibri" w:hAnsi="Calibri" w:cs="Calibri"/>
          <w:b/>
          <w:bCs/>
          <w:sz w:val="24"/>
          <w:szCs w:val="24"/>
          <w:u w:val="single"/>
        </w:rPr>
      </w:pPr>
      <w:r>
        <w:rPr>
          <w:rFonts w:hint="default" w:ascii="Calibri" w:hAnsi="Calibri" w:cs="Calibri"/>
          <w:b/>
          <w:bCs/>
          <w:sz w:val="24"/>
          <w:szCs w:val="24"/>
          <w:u w:val="single"/>
        </w:rPr>
        <w:t xml:space="preserve">Schedule of classes and Required Readings: </w:t>
      </w:r>
    </w:p>
    <w:p>
      <w:pPr>
        <w:rPr>
          <w:rFonts w:hint="default" w:ascii="Calibri" w:hAnsi="Calibri" w:cs="Calibri"/>
          <w:b/>
          <w:bCs/>
          <w:sz w:val="24"/>
          <w:szCs w:val="24"/>
          <w:u w:val="single"/>
        </w:rPr>
      </w:pP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Week-1: Introduction to the Course:</w:t>
      </w:r>
    </w:p>
    <w:p>
      <w:pPr>
        <w:tabs>
          <w:tab w:val="left" w:pos="0"/>
        </w:tabs>
        <w:ind w:left="720"/>
        <w:jc w:val="both"/>
        <w:rPr>
          <w:rFonts w:hint="default" w:ascii="Calibri" w:hAnsi="Calibri" w:cs="Calibri"/>
          <w:sz w:val="24"/>
          <w:szCs w:val="24"/>
        </w:rPr>
      </w:pPr>
      <w:r>
        <w:rPr>
          <w:rFonts w:hint="default" w:ascii="Calibri" w:hAnsi="Calibri" w:cs="Calibri"/>
          <w:sz w:val="24"/>
          <w:szCs w:val="24"/>
        </w:rPr>
        <w:t xml:space="preserve">      Instructor</w:t>
      </w:r>
    </w:p>
    <w:p>
      <w:pPr>
        <w:tabs>
          <w:tab w:val="left" w:pos="0"/>
        </w:tabs>
        <w:jc w:val="both"/>
        <w:rPr>
          <w:rFonts w:hint="default" w:ascii="Calibri" w:hAnsi="Calibri" w:cs="Calibri"/>
          <w:b/>
          <w:bCs/>
          <w:sz w:val="24"/>
          <w:szCs w:val="24"/>
          <w:u w:val="single"/>
        </w:rPr>
      </w:pPr>
    </w:p>
    <w:p>
      <w:pPr>
        <w:tabs>
          <w:tab w:val="left" w:pos="0"/>
        </w:tabs>
        <w:jc w:val="both"/>
        <w:rPr>
          <w:rFonts w:hint="default" w:ascii="Calibri" w:hAnsi="Calibri" w:cs="Calibri"/>
          <w:b/>
          <w:bCs/>
          <w:sz w:val="24"/>
          <w:szCs w:val="24"/>
          <w:u w:val="single"/>
        </w:rPr>
      </w:pP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Week-2: The Evolution of Research Methods:</w:t>
      </w:r>
    </w:p>
    <w:p>
      <w:pPr>
        <w:numPr>
          <w:ilvl w:val="0"/>
          <w:numId w:val="2"/>
        </w:numPr>
        <w:tabs>
          <w:tab w:val="left" w:pos="0"/>
        </w:tabs>
        <w:spacing w:after="0" w:line="240" w:lineRule="auto"/>
        <w:jc w:val="both"/>
        <w:rPr>
          <w:rFonts w:hint="default" w:ascii="Calibri" w:hAnsi="Calibri" w:cs="Calibri"/>
          <w:sz w:val="24"/>
          <w:szCs w:val="24"/>
        </w:rPr>
      </w:pPr>
      <w:r>
        <w:rPr>
          <w:rFonts w:hint="default" w:ascii="Calibri" w:hAnsi="Calibri" w:cs="Calibri"/>
          <w:sz w:val="24"/>
          <w:szCs w:val="24"/>
        </w:rPr>
        <w:t xml:space="preserve">Marja Alastalo, ‘The History of Social Research Methods’, in </w:t>
      </w:r>
      <w:r>
        <w:rPr>
          <w:rFonts w:hint="default" w:ascii="Calibri" w:hAnsi="Calibri" w:cs="Calibri"/>
          <w:i/>
          <w:sz w:val="24"/>
          <w:szCs w:val="24"/>
        </w:rPr>
        <w:t>Social Research Methods</w:t>
      </w:r>
      <w:r>
        <w:rPr>
          <w:rFonts w:hint="default" w:ascii="Calibri" w:hAnsi="Calibri" w:cs="Calibri"/>
          <w:sz w:val="24"/>
          <w:szCs w:val="24"/>
        </w:rPr>
        <w:t>, eds., Pretti Alauutrai, Leonard Bickman, Julia Brannen (Los Angeles: SAGE, 2008), 26-41.</w:t>
      </w:r>
    </w:p>
    <w:p>
      <w:pPr>
        <w:tabs>
          <w:tab w:val="left" w:pos="0"/>
        </w:tabs>
        <w:spacing w:after="0" w:line="240" w:lineRule="auto"/>
        <w:jc w:val="both"/>
        <w:rPr>
          <w:rFonts w:hint="default" w:ascii="Calibri" w:hAnsi="Calibri" w:cs="Calibri"/>
          <w:b/>
          <w:i/>
          <w:sz w:val="24"/>
          <w:szCs w:val="24"/>
          <w:u w:val="single"/>
        </w:rPr>
      </w:pPr>
    </w:p>
    <w:p>
      <w:pPr>
        <w:tabs>
          <w:tab w:val="left" w:pos="0"/>
        </w:tabs>
        <w:spacing w:after="0" w:line="240" w:lineRule="auto"/>
        <w:jc w:val="both"/>
        <w:rPr>
          <w:rFonts w:hint="default" w:ascii="Calibri" w:hAnsi="Calibri" w:cs="Calibri"/>
          <w:b/>
          <w:i/>
          <w:sz w:val="24"/>
          <w:szCs w:val="24"/>
          <w:u w:val="single"/>
        </w:rPr>
      </w:pP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Week-3: Qualitative Research:</w:t>
      </w:r>
    </w:p>
    <w:p>
      <w:pPr>
        <w:numPr>
          <w:ilvl w:val="0"/>
          <w:numId w:val="2"/>
        </w:numPr>
        <w:tabs>
          <w:tab w:val="left" w:pos="0"/>
        </w:tabs>
        <w:spacing w:after="0" w:line="240" w:lineRule="auto"/>
        <w:jc w:val="both"/>
        <w:rPr>
          <w:rFonts w:hint="default" w:ascii="Calibri" w:hAnsi="Calibri" w:cs="Calibri"/>
          <w:sz w:val="24"/>
          <w:szCs w:val="24"/>
        </w:rPr>
      </w:pPr>
      <w:r>
        <w:rPr>
          <w:rFonts w:hint="default" w:ascii="Calibri" w:hAnsi="Calibri" w:cs="Calibri"/>
          <w:sz w:val="24"/>
          <w:szCs w:val="24"/>
        </w:rPr>
        <w:t xml:space="preserve">David E.McNabb, </w:t>
      </w:r>
      <w:r>
        <w:rPr>
          <w:rFonts w:hint="default" w:ascii="Calibri" w:hAnsi="Calibri" w:cs="Calibri"/>
          <w:i/>
          <w:sz w:val="24"/>
          <w:szCs w:val="24"/>
        </w:rPr>
        <w:t>Research Methods in Public Administration and Nonprofit Management</w:t>
      </w:r>
      <w:r>
        <w:rPr>
          <w:rFonts w:hint="default" w:ascii="Calibri" w:hAnsi="Calibri" w:cs="Calibri"/>
          <w:sz w:val="24"/>
          <w:szCs w:val="24"/>
        </w:rPr>
        <w:t>, 2nd ed.(Almoak, New York : M.E.Sharpe, 2008), Ch.22,</w:t>
      </w:r>
    </w:p>
    <w:p>
      <w:pPr>
        <w:tabs>
          <w:tab w:val="left" w:pos="0"/>
        </w:tabs>
        <w:ind w:left="1080"/>
        <w:jc w:val="both"/>
        <w:rPr>
          <w:rFonts w:hint="default" w:ascii="Calibri" w:hAnsi="Calibri" w:cs="Calibri"/>
          <w:sz w:val="24"/>
          <w:szCs w:val="24"/>
        </w:rPr>
      </w:pPr>
      <w:r>
        <w:rPr>
          <w:rFonts w:hint="default" w:ascii="Calibri" w:hAnsi="Calibri" w:cs="Calibri"/>
          <w:sz w:val="24"/>
          <w:szCs w:val="24"/>
        </w:rPr>
        <w:t>‘Introduction to Qualitative Research’, 273-86.</w:t>
      </w: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 4: Historical Research</w:t>
      </w:r>
    </w:p>
    <w:p>
      <w:pPr>
        <w:pStyle w:val="25"/>
        <w:numPr>
          <w:ilvl w:val="0"/>
          <w:numId w:val="2"/>
        </w:numPr>
        <w:tabs>
          <w:tab w:val="left" w:pos="0"/>
        </w:tabs>
        <w:jc w:val="both"/>
        <w:rPr>
          <w:rFonts w:hint="default" w:ascii="Calibri" w:hAnsi="Calibri" w:cs="Calibri"/>
          <w:sz w:val="24"/>
          <w:szCs w:val="24"/>
        </w:rPr>
      </w:pPr>
      <w:r>
        <w:rPr>
          <w:rFonts w:hint="default" w:ascii="Calibri" w:hAnsi="Calibri" w:cs="Calibri"/>
          <w:sz w:val="24"/>
          <w:szCs w:val="24"/>
        </w:rPr>
        <w:t>Jovita Junilla, ‘Historical Research: A Qualitative Research Method’, pdf. Academia.edu</w:t>
      </w: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Week-5: Data Collection:</w:t>
      </w:r>
    </w:p>
    <w:p>
      <w:pPr>
        <w:pStyle w:val="25"/>
        <w:numPr>
          <w:ilvl w:val="0"/>
          <w:numId w:val="2"/>
        </w:numPr>
        <w:tabs>
          <w:tab w:val="left" w:pos="0"/>
        </w:tabs>
        <w:jc w:val="both"/>
        <w:rPr>
          <w:rFonts w:hint="default" w:ascii="Calibri" w:hAnsi="Calibri" w:cs="Calibri"/>
          <w:sz w:val="24"/>
          <w:szCs w:val="24"/>
          <w:u w:val="single"/>
        </w:rPr>
      </w:pPr>
      <w:r>
        <w:rPr>
          <w:rFonts w:hint="default" w:ascii="Calibri" w:hAnsi="Calibri" w:cs="Calibri"/>
          <w:sz w:val="24"/>
          <w:szCs w:val="24"/>
        </w:rPr>
        <w:t xml:space="preserve">Loraine Blaxter, Christina Hughes, and Malcolm Tight, </w:t>
      </w:r>
      <w:r>
        <w:rPr>
          <w:rFonts w:hint="default" w:ascii="Calibri" w:hAnsi="Calibri" w:cs="Calibri"/>
          <w:i/>
          <w:sz w:val="24"/>
          <w:szCs w:val="24"/>
        </w:rPr>
        <w:t>How to Research</w:t>
      </w:r>
      <w:r>
        <w:rPr>
          <w:rFonts w:hint="default" w:ascii="Calibri" w:hAnsi="Calibri" w:cs="Calibri"/>
          <w:sz w:val="24"/>
          <w:szCs w:val="24"/>
        </w:rPr>
        <w:t xml:space="preserve"> (New Delhi: Viva Books, 1999), Ch.6, ‘Collecting Data’, 141-72. </w:t>
      </w: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Week-6: The Growth and Development of History:</w:t>
      </w:r>
    </w:p>
    <w:p>
      <w:pPr>
        <w:numPr>
          <w:ilvl w:val="0"/>
          <w:numId w:val="2"/>
        </w:numPr>
        <w:tabs>
          <w:tab w:val="left" w:pos="0"/>
        </w:tabs>
        <w:spacing w:after="0" w:line="240" w:lineRule="auto"/>
        <w:jc w:val="both"/>
        <w:rPr>
          <w:rFonts w:hint="default" w:ascii="Calibri" w:hAnsi="Calibri" w:cs="Calibri"/>
          <w:sz w:val="24"/>
          <w:szCs w:val="24"/>
        </w:rPr>
      </w:pPr>
      <w:r>
        <w:rPr>
          <w:rFonts w:hint="default" w:ascii="Calibri" w:hAnsi="Calibri" w:cs="Calibri"/>
          <w:sz w:val="24"/>
          <w:szCs w:val="24"/>
        </w:rPr>
        <w:t xml:space="preserve">Richard J. Evan, </w:t>
      </w:r>
      <w:r>
        <w:rPr>
          <w:rFonts w:hint="default" w:ascii="Calibri" w:hAnsi="Calibri" w:cs="Calibri"/>
          <w:i/>
          <w:sz w:val="24"/>
          <w:szCs w:val="24"/>
        </w:rPr>
        <w:t>In Defense of History</w:t>
      </w:r>
      <w:r>
        <w:rPr>
          <w:rFonts w:hint="default" w:ascii="Calibri" w:hAnsi="Calibri" w:cs="Calibri"/>
          <w:sz w:val="24"/>
          <w:szCs w:val="24"/>
        </w:rPr>
        <w:t xml:space="preserve"> (New York: W.W Norton &amp; Co., 1999), Ch.1, ‘The History of History’, 13-37. </w:t>
      </w:r>
    </w:p>
    <w:p>
      <w:pPr>
        <w:numPr>
          <w:ilvl w:val="0"/>
          <w:numId w:val="2"/>
        </w:numPr>
        <w:tabs>
          <w:tab w:val="left" w:pos="0"/>
        </w:tabs>
        <w:spacing w:after="0" w:line="240" w:lineRule="auto"/>
        <w:jc w:val="both"/>
        <w:rPr>
          <w:rFonts w:hint="default" w:ascii="Calibri" w:hAnsi="Calibri" w:cs="Calibri"/>
          <w:sz w:val="24"/>
          <w:szCs w:val="24"/>
        </w:rPr>
      </w:pP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Week-7: Historical Interpretation:</w:t>
      </w:r>
    </w:p>
    <w:p>
      <w:pPr>
        <w:numPr>
          <w:ilvl w:val="0"/>
          <w:numId w:val="2"/>
        </w:numPr>
        <w:tabs>
          <w:tab w:val="left" w:pos="0"/>
        </w:tabs>
        <w:spacing w:after="0" w:line="240" w:lineRule="auto"/>
        <w:jc w:val="both"/>
        <w:rPr>
          <w:rFonts w:hint="default" w:ascii="Calibri" w:hAnsi="Calibri" w:cs="Calibri"/>
          <w:sz w:val="24"/>
          <w:szCs w:val="24"/>
        </w:rPr>
      </w:pPr>
      <w:r>
        <w:rPr>
          <w:rFonts w:hint="default" w:ascii="Calibri" w:hAnsi="Calibri" w:cs="Calibri"/>
          <w:sz w:val="24"/>
          <w:szCs w:val="24"/>
        </w:rPr>
        <w:t xml:space="preserve">E.H Carr, </w:t>
      </w:r>
      <w:r>
        <w:rPr>
          <w:rFonts w:hint="default" w:ascii="Calibri" w:hAnsi="Calibri" w:cs="Calibri"/>
          <w:i/>
          <w:sz w:val="24"/>
          <w:szCs w:val="24"/>
        </w:rPr>
        <w:t xml:space="preserve">What is History? </w:t>
      </w:r>
      <w:r>
        <w:rPr>
          <w:rFonts w:hint="default" w:ascii="Calibri" w:hAnsi="Calibri" w:cs="Calibri"/>
          <w:sz w:val="24"/>
          <w:szCs w:val="24"/>
        </w:rPr>
        <w:t>(New York: Vintage, 1961), Ch1. ‘The Historian and His Facts’,1-24.</w:t>
      </w:r>
    </w:p>
    <w:p>
      <w:pPr>
        <w:tabs>
          <w:tab w:val="left" w:pos="0"/>
        </w:tabs>
        <w:spacing w:after="0" w:line="240" w:lineRule="auto"/>
        <w:ind w:left="1080"/>
        <w:jc w:val="both"/>
        <w:rPr>
          <w:rFonts w:hint="default" w:ascii="Calibri" w:hAnsi="Calibri" w:cs="Calibri"/>
          <w:sz w:val="24"/>
          <w:szCs w:val="24"/>
        </w:rPr>
      </w:pP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Weeks-8: Historical Objectivity:</w:t>
      </w:r>
    </w:p>
    <w:p>
      <w:pPr>
        <w:numPr>
          <w:ilvl w:val="0"/>
          <w:numId w:val="2"/>
        </w:numPr>
        <w:tabs>
          <w:tab w:val="left" w:pos="0"/>
        </w:tabs>
        <w:spacing w:after="0" w:line="240" w:lineRule="auto"/>
        <w:jc w:val="both"/>
        <w:rPr>
          <w:rFonts w:hint="default" w:ascii="Calibri" w:hAnsi="Calibri" w:cs="Calibri"/>
          <w:sz w:val="24"/>
          <w:szCs w:val="24"/>
          <w:u w:val="single"/>
        </w:rPr>
      </w:pPr>
      <w:r>
        <w:rPr>
          <w:rFonts w:hint="default" w:ascii="Calibri" w:hAnsi="Calibri" w:cs="Calibri"/>
          <w:sz w:val="24"/>
          <w:szCs w:val="24"/>
        </w:rPr>
        <w:t xml:space="preserve">Josh Tosh, </w:t>
      </w:r>
      <w:r>
        <w:rPr>
          <w:rFonts w:hint="default" w:ascii="Calibri" w:hAnsi="Calibri" w:cs="Calibri"/>
          <w:i/>
          <w:sz w:val="24"/>
          <w:szCs w:val="24"/>
        </w:rPr>
        <w:t xml:space="preserve">The Pursuit of History </w:t>
      </w:r>
      <w:r>
        <w:rPr>
          <w:rFonts w:hint="default" w:ascii="Calibri" w:hAnsi="Calibri" w:cs="Calibri"/>
          <w:sz w:val="24"/>
          <w:szCs w:val="24"/>
        </w:rPr>
        <w:t>(London: Longman,1984), Ch 7, ‘The Limits of Historical Knowledge’,108-26.</w:t>
      </w:r>
    </w:p>
    <w:p>
      <w:pPr>
        <w:tabs>
          <w:tab w:val="left" w:pos="0"/>
        </w:tabs>
        <w:spacing w:after="0" w:line="240" w:lineRule="auto"/>
        <w:ind w:left="1080"/>
        <w:jc w:val="both"/>
        <w:rPr>
          <w:rFonts w:hint="default" w:ascii="Calibri" w:hAnsi="Calibri" w:cs="Calibri"/>
          <w:sz w:val="24"/>
          <w:szCs w:val="24"/>
          <w:u w:val="single"/>
        </w:rPr>
      </w:pP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 xml:space="preserve">Week-9: Postmodern History and its Challenge to Modernist Historiography: </w:t>
      </w:r>
    </w:p>
    <w:p>
      <w:pPr>
        <w:numPr>
          <w:ilvl w:val="0"/>
          <w:numId w:val="2"/>
        </w:numPr>
        <w:tabs>
          <w:tab w:val="left" w:pos="0"/>
        </w:tabs>
        <w:spacing w:after="0" w:line="240" w:lineRule="auto"/>
        <w:jc w:val="both"/>
        <w:rPr>
          <w:rFonts w:hint="default" w:ascii="Calibri" w:hAnsi="Calibri" w:cs="Calibri"/>
          <w:sz w:val="24"/>
          <w:szCs w:val="24"/>
          <w:u w:val="single"/>
        </w:rPr>
      </w:pPr>
      <w:r>
        <w:rPr>
          <w:rFonts w:hint="default" w:ascii="Calibri" w:hAnsi="Calibri" w:cs="Calibri"/>
          <w:sz w:val="24"/>
          <w:szCs w:val="24"/>
        </w:rPr>
        <w:t xml:space="preserve">Evan, </w:t>
      </w:r>
      <w:r>
        <w:rPr>
          <w:rFonts w:hint="default" w:ascii="Calibri" w:hAnsi="Calibri" w:cs="Calibri"/>
          <w:i/>
          <w:sz w:val="24"/>
          <w:szCs w:val="24"/>
        </w:rPr>
        <w:t xml:space="preserve">In Defense of History, </w:t>
      </w:r>
      <w:r>
        <w:rPr>
          <w:rFonts w:hint="default" w:ascii="Calibri" w:hAnsi="Calibri" w:cs="Calibri"/>
          <w:sz w:val="24"/>
          <w:szCs w:val="24"/>
        </w:rPr>
        <w:t>Ch 8, ‘Objectivity and its Limits’, 193-220.</w:t>
      </w:r>
      <w:r>
        <w:rPr>
          <w:rFonts w:hint="default" w:ascii="Calibri" w:hAnsi="Calibri" w:cs="Calibri"/>
          <w:sz w:val="24"/>
          <w:szCs w:val="24"/>
          <w:u w:val="single"/>
        </w:rPr>
        <w:t xml:space="preserve"> </w:t>
      </w:r>
    </w:p>
    <w:p>
      <w:pPr>
        <w:tabs>
          <w:tab w:val="left" w:pos="0"/>
        </w:tabs>
        <w:spacing w:after="0" w:line="240" w:lineRule="auto"/>
        <w:ind w:left="1080"/>
        <w:jc w:val="both"/>
        <w:rPr>
          <w:rFonts w:hint="default" w:ascii="Calibri" w:hAnsi="Calibri" w:cs="Calibri"/>
          <w:sz w:val="24"/>
          <w:szCs w:val="24"/>
          <w:u w:val="single"/>
        </w:rPr>
      </w:pP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Weeks-10-11: Pakistani Historiography:</w:t>
      </w:r>
    </w:p>
    <w:p>
      <w:pPr>
        <w:numPr>
          <w:ilvl w:val="0"/>
          <w:numId w:val="2"/>
        </w:numPr>
        <w:tabs>
          <w:tab w:val="left" w:pos="0"/>
        </w:tabs>
        <w:spacing w:after="0" w:line="240" w:lineRule="auto"/>
        <w:ind w:left="720"/>
        <w:jc w:val="both"/>
        <w:rPr>
          <w:rFonts w:hint="default" w:ascii="Calibri" w:hAnsi="Calibri" w:cs="Calibri"/>
          <w:sz w:val="24"/>
          <w:szCs w:val="24"/>
          <w:u w:val="single"/>
        </w:rPr>
      </w:pPr>
      <w:r>
        <w:rPr>
          <w:rFonts w:hint="default" w:ascii="Calibri" w:hAnsi="Calibri" w:cs="Calibri"/>
          <w:sz w:val="24"/>
          <w:szCs w:val="24"/>
        </w:rPr>
        <w:t xml:space="preserve">Sharif al Mujahid, ‘History - the State of the Discipline: An Overview’, in </w:t>
      </w:r>
      <w:r>
        <w:rPr>
          <w:rFonts w:hint="default" w:ascii="Calibri" w:hAnsi="Calibri" w:cs="Calibri"/>
          <w:i/>
          <w:sz w:val="24"/>
          <w:szCs w:val="24"/>
        </w:rPr>
        <w:t>Challenges of History Writing in South Asia</w:t>
      </w:r>
      <w:r>
        <w:rPr>
          <w:rFonts w:hint="default" w:ascii="Calibri" w:hAnsi="Calibri" w:cs="Calibri"/>
          <w:sz w:val="24"/>
          <w:szCs w:val="24"/>
        </w:rPr>
        <w:t>, ed., Syed Jaffer Ahmed (Karachi: Pakistan Study Centre,2013),50-80.</w:t>
      </w:r>
    </w:p>
    <w:p>
      <w:pPr>
        <w:tabs>
          <w:tab w:val="left" w:pos="0"/>
        </w:tabs>
        <w:spacing w:after="0" w:line="240" w:lineRule="auto"/>
        <w:ind w:left="720"/>
        <w:jc w:val="both"/>
        <w:rPr>
          <w:rFonts w:hint="default" w:ascii="Calibri" w:hAnsi="Calibri" w:cs="Calibri"/>
          <w:sz w:val="24"/>
          <w:szCs w:val="24"/>
          <w:u w:val="single"/>
        </w:rPr>
      </w:pP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Week-12: Critical Elements of a Paper:</w:t>
      </w:r>
    </w:p>
    <w:p>
      <w:pPr>
        <w:pStyle w:val="25"/>
        <w:numPr>
          <w:ilvl w:val="0"/>
          <w:numId w:val="2"/>
        </w:numPr>
        <w:tabs>
          <w:tab w:val="left" w:pos="0"/>
        </w:tabs>
        <w:spacing w:after="0" w:line="240" w:lineRule="auto"/>
        <w:ind w:left="1080" w:leftChars="0" w:hanging="360" w:firstLineChars="0"/>
        <w:jc w:val="both"/>
        <w:rPr>
          <w:rFonts w:hint="default" w:ascii="Calibri" w:hAnsi="Calibri" w:cs="Calibri"/>
          <w:sz w:val="24"/>
          <w:szCs w:val="24"/>
          <w:u w:val="single"/>
        </w:rPr>
      </w:pPr>
      <w:r>
        <w:rPr>
          <w:rFonts w:hint="default" w:ascii="Calibri" w:hAnsi="Calibri" w:cs="Calibri"/>
          <w:sz w:val="24"/>
          <w:szCs w:val="24"/>
        </w:rPr>
        <w:t xml:space="preserve">‘Writing a Thesis and Making an Argument’. History. College of Liberal Arts and Sciences, University of Iowa. </w:t>
      </w:r>
      <w:r>
        <w:rPr>
          <w:rFonts w:hint="default" w:ascii="Calibri" w:hAnsi="Calibri" w:cs="Calibri"/>
        </w:rPr>
        <w:fldChar w:fldCharType="begin"/>
      </w:r>
      <w:r>
        <w:rPr>
          <w:rFonts w:hint="default" w:ascii="Calibri" w:hAnsi="Calibri" w:cs="Calibri"/>
        </w:rPr>
        <w:instrText xml:space="preserve"> HYPERLINK "https://clas.uiowa.edu/history/teaching-and-writing-center/guides/argumentation" </w:instrText>
      </w:r>
      <w:r>
        <w:rPr>
          <w:rFonts w:hint="default" w:ascii="Calibri" w:hAnsi="Calibri" w:cs="Calibri"/>
        </w:rPr>
        <w:fldChar w:fldCharType="separate"/>
      </w:r>
      <w:r>
        <w:rPr>
          <w:rStyle w:val="13"/>
          <w:rFonts w:hint="default" w:ascii="Calibri" w:hAnsi="Calibri" w:cs="Calibri"/>
          <w:sz w:val="24"/>
          <w:szCs w:val="24"/>
        </w:rPr>
        <w:t>https://clas.uiowa.edu/history/teaching-and-writing-center/guides/argumentation</w:t>
      </w:r>
      <w:r>
        <w:rPr>
          <w:rStyle w:val="13"/>
          <w:rFonts w:hint="default" w:ascii="Calibri" w:hAnsi="Calibri" w:cs="Calibri"/>
          <w:sz w:val="24"/>
          <w:szCs w:val="24"/>
        </w:rPr>
        <w:fldChar w:fldCharType="end"/>
      </w:r>
      <w:r>
        <w:rPr>
          <w:rFonts w:hint="default" w:ascii="Calibri" w:hAnsi="Calibri" w:cs="Calibri"/>
          <w:sz w:val="24"/>
          <w:szCs w:val="24"/>
        </w:rPr>
        <w:t xml:space="preserve"> </w:t>
      </w:r>
    </w:p>
    <w:p>
      <w:pPr>
        <w:pStyle w:val="25"/>
        <w:numPr>
          <w:ilvl w:val="0"/>
          <w:numId w:val="2"/>
        </w:numPr>
        <w:tabs>
          <w:tab w:val="left" w:pos="0"/>
        </w:tabs>
        <w:spacing w:after="0" w:line="240" w:lineRule="auto"/>
        <w:jc w:val="both"/>
        <w:rPr>
          <w:rFonts w:hint="default" w:ascii="Calibri" w:hAnsi="Calibri" w:cs="Calibri"/>
          <w:sz w:val="24"/>
          <w:szCs w:val="24"/>
          <w:u w:val="single"/>
        </w:rPr>
      </w:pPr>
      <w:r>
        <w:rPr>
          <w:rFonts w:hint="default" w:ascii="Calibri" w:hAnsi="Calibri" w:cs="Calibri"/>
          <w:sz w:val="24"/>
          <w:szCs w:val="24"/>
        </w:rPr>
        <w:t xml:space="preserve">‘Literature Review Guidelines’. College of Arts and Sciences, History and American Studies University of Mary Washington.   </w:t>
      </w:r>
    </w:p>
    <w:p>
      <w:pPr>
        <w:pStyle w:val="25"/>
        <w:tabs>
          <w:tab w:val="left" w:pos="0"/>
        </w:tabs>
        <w:spacing w:after="0" w:line="240" w:lineRule="auto"/>
        <w:ind w:left="1080"/>
        <w:jc w:val="both"/>
        <w:rPr>
          <w:rFonts w:hint="default" w:ascii="Calibri" w:hAnsi="Calibri" w:cs="Calibri"/>
          <w:sz w:val="24"/>
          <w:szCs w:val="24"/>
        </w:rPr>
      </w:pPr>
      <w:r>
        <w:rPr>
          <w:rFonts w:hint="default" w:ascii="Calibri" w:hAnsi="Calibri" w:cs="Calibri"/>
        </w:rPr>
        <w:fldChar w:fldCharType="begin"/>
      </w:r>
      <w:r>
        <w:rPr>
          <w:rFonts w:hint="default" w:ascii="Calibri" w:hAnsi="Calibri" w:cs="Calibri"/>
        </w:rPr>
        <w:instrText xml:space="preserve"> HYPERLINK "https://cas.umw.edu/historyamericanstudies/history-department-resources/historiography/literature-review-guidelines/" </w:instrText>
      </w:r>
      <w:r>
        <w:rPr>
          <w:rFonts w:hint="default" w:ascii="Calibri" w:hAnsi="Calibri" w:cs="Calibri"/>
        </w:rPr>
        <w:fldChar w:fldCharType="separate"/>
      </w:r>
      <w:r>
        <w:rPr>
          <w:rStyle w:val="13"/>
          <w:rFonts w:hint="default" w:ascii="Calibri" w:hAnsi="Calibri" w:cs="Calibri"/>
          <w:sz w:val="24"/>
          <w:szCs w:val="24"/>
        </w:rPr>
        <w:t>https://cas.umw.edu/historyamericanstudies/history-department-resources/historiography/literature-review-guidelines/</w:t>
      </w:r>
      <w:r>
        <w:rPr>
          <w:rStyle w:val="13"/>
          <w:rFonts w:hint="default" w:ascii="Calibri" w:hAnsi="Calibri" w:cs="Calibri"/>
          <w:sz w:val="24"/>
          <w:szCs w:val="24"/>
        </w:rPr>
        <w:fldChar w:fldCharType="end"/>
      </w:r>
    </w:p>
    <w:p>
      <w:pPr>
        <w:pStyle w:val="25"/>
        <w:tabs>
          <w:tab w:val="left" w:pos="0"/>
        </w:tabs>
        <w:spacing w:after="0" w:line="240" w:lineRule="auto"/>
        <w:ind w:left="1080"/>
        <w:jc w:val="both"/>
        <w:rPr>
          <w:rFonts w:hint="default" w:ascii="Calibri" w:hAnsi="Calibri" w:cs="Calibri"/>
          <w:sz w:val="24"/>
          <w:szCs w:val="24"/>
        </w:rPr>
      </w:pPr>
    </w:p>
    <w:p>
      <w:pPr>
        <w:pStyle w:val="25"/>
        <w:tabs>
          <w:tab w:val="left" w:pos="0"/>
        </w:tabs>
        <w:spacing w:after="0" w:line="240" w:lineRule="auto"/>
        <w:ind w:left="0" w:leftChars="0" w:firstLine="0" w:firstLineChars="0"/>
        <w:jc w:val="both"/>
        <w:rPr>
          <w:rFonts w:hint="default" w:ascii="Calibri" w:hAnsi="Calibri" w:cs="Calibri"/>
          <w:b/>
          <w:bCs/>
          <w:sz w:val="24"/>
          <w:szCs w:val="24"/>
          <w:u w:val="single"/>
        </w:rPr>
      </w:pPr>
      <w:r>
        <w:rPr>
          <w:rFonts w:hint="default" w:ascii="Calibri" w:hAnsi="Calibri" w:cs="Calibri"/>
          <w:b/>
          <w:bCs/>
          <w:sz w:val="24"/>
          <w:szCs w:val="24"/>
          <w:u w:val="single"/>
        </w:rPr>
        <w:t>Week-13: Write Up! :</w:t>
      </w:r>
    </w:p>
    <w:p>
      <w:pPr>
        <w:tabs>
          <w:tab w:val="left" w:pos="0"/>
        </w:tabs>
        <w:spacing w:after="0" w:line="240" w:lineRule="auto"/>
        <w:jc w:val="both"/>
        <w:rPr>
          <w:rFonts w:hint="default" w:ascii="Calibri" w:hAnsi="Calibri" w:cs="Calibri"/>
          <w:b/>
          <w:sz w:val="24"/>
          <w:szCs w:val="24"/>
          <w:u w:val="single"/>
        </w:rPr>
      </w:pPr>
    </w:p>
    <w:p>
      <w:pPr>
        <w:pStyle w:val="25"/>
        <w:numPr>
          <w:ilvl w:val="0"/>
          <w:numId w:val="3"/>
        </w:numPr>
        <w:tabs>
          <w:tab w:val="left" w:pos="0"/>
        </w:tabs>
        <w:spacing w:after="0" w:line="240" w:lineRule="auto"/>
        <w:jc w:val="both"/>
        <w:rPr>
          <w:rFonts w:hint="default" w:ascii="Calibri" w:hAnsi="Calibri" w:cs="Calibri"/>
          <w:sz w:val="24"/>
          <w:szCs w:val="24"/>
        </w:rPr>
      </w:pPr>
      <w:r>
        <w:rPr>
          <w:rFonts w:hint="default" w:ascii="Calibri" w:hAnsi="Calibri" w:cs="Calibri"/>
          <w:sz w:val="24"/>
          <w:szCs w:val="24"/>
        </w:rPr>
        <w:t>‘Writing a Good History Paper’, Hamilton College. Hamilton.edu</w:t>
      </w:r>
    </w:p>
    <w:p>
      <w:pPr>
        <w:pStyle w:val="25"/>
        <w:tabs>
          <w:tab w:val="left" w:pos="0"/>
        </w:tabs>
        <w:spacing w:after="0" w:line="240" w:lineRule="auto"/>
        <w:jc w:val="both"/>
        <w:rPr>
          <w:rFonts w:hint="default" w:ascii="Calibri" w:hAnsi="Calibri" w:cs="Calibri"/>
          <w:sz w:val="24"/>
          <w:szCs w:val="24"/>
        </w:rPr>
      </w:pPr>
    </w:p>
    <w:p>
      <w:pPr>
        <w:tabs>
          <w:tab w:val="left" w:pos="0"/>
        </w:tabs>
        <w:jc w:val="both"/>
        <w:rPr>
          <w:rFonts w:hint="default" w:ascii="Calibri" w:hAnsi="Calibri" w:cs="Calibri"/>
          <w:b/>
          <w:bCs/>
          <w:sz w:val="24"/>
          <w:szCs w:val="24"/>
          <w:u w:val="single"/>
        </w:rPr>
      </w:pPr>
    </w:p>
    <w:p>
      <w:pPr>
        <w:tabs>
          <w:tab w:val="left" w:pos="0"/>
        </w:tabs>
        <w:jc w:val="both"/>
        <w:rPr>
          <w:rFonts w:hint="default" w:ascii="Calibri" w:hAnsi="Calibri" w:cs="Calibri"/>
          <w:b/>
          <w:bCs/>
          <w:sz w:val="24"/>
          <w:szCs w:val="24"/>
          <w:u w:val="single"/>
        </w:rPr>
      </w:pPr>
    </w:p>
    <w:p>
      <w:pPr>
        <w:tabs>
          <w:tab w:val="left" w:pos="0"/>
        </w:tabs>
        <w:jc w:val="both"/>
        <w:rPr>
          <w:rFonts w:hint="default" w:ascii="Calibri" w:hAnsi="Calibri" w:cs="Calibri"/>
          <w:b/>
          <w:bCs/>
          <w:sz w:val="24"/>
          <w:szCs w:val="24"/>
          <w:u w:val="single"/>
        </w:rPr>
      </w:pPr>
    </w:p>
    <w:p>
      <w:pPr>
        <w:tabs>
          <w:tab w:val="left" w:pos="0"/>
        </w:tabs>
        <w:jc w:val="both"/>
        <w:rPr>
          <w:rFonts w:hint="default" w:ascii="Calibri" w:hAnsi="Calibri" w:cs="Calibri"/>
          <w:b/>
          <w:bCs/>
          <w:sz w:val="24"/>
          <w:szCs w:val="24"/>
          <w:u w:val="single"/>
        </w:rPr>
      </w:pPr>
      <w:r>
        <w:rPr>
          <w:rFonts w:hint="default" w:ascii="Calibri" w:hAnsi="Calibri" w:cs="Calibri"/>
          <w:b/>
          <w:bCs/>
          <w:sz w:val="24"/>
          <w:szCs w:val="24"/>
          <w:u w:val="single"/>
        </w:rPr>
        <w:t>Week-14: Ethics and Research:</w:t>
      </w:r>
    </w:p>
    <w:p>
      <w:pPr>
        <w:numPr>
          <w:ilvl w:val="0"/>
          <w:numId w:val="4"/>
        </w:numPr>
        <w:tabs>
          <w:tab w:val="left" w:pos="0"/>
        </w:tabs>
        <w:spacing w:after="0" w:line="240" w:lineRule="auto"/>
        <w:ind w:left="720"/>
        <w:jc w:val="both"/>
        <w:rPr>
          <w:rFonts w:hint="default" w:ascii="Calibri" w:hAnsi="Calibri" w:cs="Calibri"/>
          <w:b/>
          <w:sz w:val="24"/>
          <w:szCs w:val="24"/>
          <w:u w:val="single"/>
        </w:rPr>
      </w:pPr>
      <w:r>
        <w:rPr>
          <w:rFonts w:hint="default" w:ascii="Calibri" w:hAnsi="Calibri" w:cs="Calibri"/>
          <w:sz w:val="24"/>
          <w:szCs w:val="24"/>
        </w:rPr>
        <w:t xml:space="preserve">Lawrence F. Locke, Waneen Wyrick Spirduso, and Stephen J. Silverman, </w:t>
      </w:r>
      <w:r>
        <w:rPr>
          <w:rFonts w:hint="default" w:ascii="Calibri" w:hAnsi="Calibri" w:cs="Calibri"/>
          <w:i/>
          <w:sz w:val="24"/>
          <w:szCs w:val="24"/>
        </w:rPr>
        <w:t xml:space="preserve">Proposals that Work: A Guideline for Planning Dissertation and Grant Proposals, </w:t>
      </w:r>
      <w:r>
        <w:rPr>
          <w:rFonts w:hint="default" w:ascii="Calibri" w:hAnsi="Calibri" w:cs="Calibri"/>
          <w:sz w:val="24"/>
          <w:szCs w:val="24"/>
        </w:rPr>
        <w:t>5</w:t>
      </w:r>
      <w:r>
        <w:rPr>
          <w:rFonts w:hint="default" w:ascii="Calibri" w:hAnsi="Calibri" w:cs="Calibri"/>
          <w:sz w:val="24"/>
          <w:szCs w:val="24"/>
          <w:vertAlign w:val="superscript"/>
        </w:rPr>
        <w:t>th</w:t>
      </w:r>
      <w:r>
        <w:rPr>
          <w:rFonts w:hint="default" w:ascii="Calibri" w:hAnsi="Calibri" w:cs="Calibri"/>
          <w:sz w:val="24"/>
          <w:szCs w:val="24"/>
        </w:rPr>
        <w:t xml:space="preserve"> ed. (London: SAGE, 2007), Ch.2 ‘Doing the Right Thing: The Habit of Truth’, 25-40.</w:t>
      </w:r>
    </w:p>
    <w:p>
      <w:pPr>
        <w:tabs>
          <w:tab w:val="left" w:pos="0"/>
          <w:tab w:val="left" w:pos="720"/>
        </w:tabs>
        <w:jc w:val="both"/>
        <w:rPr>
          <w:rFonts w:hint="default" w:ascii="Calibri" w:hAnsi="Calibri" w:cs="Calibri"/>
          <w:b/>
          <w:sz w:val="24"/>
          <w:szCs w:val="24"/>
          <w:u w:val="single"/>
        </w:rPr>
      </w:pPr>
    </w:p>
    <w:p>
      <w:pPr>
        <w:tabs>
          <w:tab w:val="left" w:pos="0"/>
          <w:tab w:val="left" w:pos="720"/>
        </w:tabs>
        <w:jc w:val="both"/>
        <w:rPr>
          <w:rFonts w:hint="default" w:ascii="Calibri" w:hAnsi="Calibri" w:cs="Calibri"/>
          <w:b/>
          <w:sz w:val="24"/>
          <w:szCs w:val="24"/>
          <w:u w:val="single"/>
        </w:rPr>
      </w:pPr>
      <w:r>
        <w:rPr>
          <w:rFonts w:hint="default" w:ascii="Calibri" w:hAnsi="Calibri" w:cs="Calibri"/>
          <w:b/>
          <w:sz w:val="24"/>
          <w:szCs w:val="24"/>
          <w:u w:val="single"/>
        </w:rPr>
        <w:t xml:space="preserve">Note: for citations, both Notes and Bibliography see, </w:t>
      </w:r>
      <w:r>
        <w:rPr>
          <w:rFonts w:hint="default" w:ascii="Calibri" w:hAnsi="Calibri" w:cs="Calibri"/>
          <w:sz w:val="24"/>
          <w:szCs w:val="24"/>
        </w:rPr>
        <w:t xml:space="preserve">Sikandar Hayat, ‘Research Methodology Manual’, Section-3, based on Kate L. Turabian (Revised by Wayne C. Booth, Gregory G. Colomb, Joseph Williams and the University of Chicago Press Editorial Staff), </w:t>
      </w:r>
      <w:r>
        <w:rPr>
          <w:rFonts w:hint="default" w:ascii="Calibri" w:hAnsi="Calibri" w:cs="Calibri"/>
          <w:i/>
          <w:sz w:val="24"/>
          <w:szCs w:val="24"/>
        </w:rPr>
        <w:t>A Manual for Writers of Research Papers, Theses, and Dissertations</w:t>
      </w:r>
      <w:r>
        <w:rPr>
          <w:rFonts w:hint="default" w:ascii="Calibri" w:hAnsi="Calibri" w:cs="Calibri"/>
          <w:sz w:val="24"/>
          <w:szCs w:val="24"/>
        </w:rPr>
        <w:t>, 8</w:t>
      </w:r>
      <w:r>
        <w:rPr>
          <w:rFonts w:hint="default" w:ascii="Calibri" w:hAnsi="Calibri" w:cs="Calibri"/>
          <w:sz w:val="24"/>
          <w:szCs w:val="24"/>
          <w:vertAlign w:val="superscript"/>
        </w:rPr>
        <w:t>th</w:t>
      </w:r>
      <w:r>
        <w:rPr>
          <w:rFonts w:hint="default" w:ascii="Calibri" w:hAnsi="Calibri" w:cs="Calibri"/>
          <w:sz w:val="24"/>
          <w:szCs w:val="24"/>
        </w:rPr>
        <w:t xml:space="preserve"> ed. (Chicago: The University of Chicago Press, 2013), </w:t>
      </w:r>
      <w:r>
        <w:rPr>
          <w:rFonts w:hint="default" w:ascii="Calibri" w:hAnsi="Calibri" w:cs="Calibri"/>
          <w:sz w:val="24"/>
          <w:szCs w:val="24"/>
          <w:u w:val="single"/>
        </w:rPr>
        <w:t>Chs</w:t>
      </w:r>
      <w:r>
        <w:rPr>
          <w:rFonts w:hint="default" w:ascii="Calibri" w:hAnsi="Calibri" w:cs="Calibri"/>
          <w:sz w:val="24"/>
          <w:szCs w:val="24"/>
        </w:rPr>
        <w:t>. 16, ‘ Notes and Bibliography Style: The Basic Form” pp. 144-63; and Ch.17, ‘Notes and Bibliography Style: Citing Specific Types of Source’, pp. 164-215.</w:t>
      </w:r>
    </w:p>
    <w:p>
      <w:pPr>
        <w:rPr>
          <w:rFonts w:hint="default" w:ascii="Calibri" w:hAnsi="Calibri" w:cs="Calibri"/>
          <w:b/>
          <w:bCs/>
          <w:sz w:val="24"/>
          <w:szCs w:val="24"/>
          <w:u w:val="single"/>
        </w:rPr>
      </w:pPr>
    </w:p>
    <w:p>
      <w:pPr>
        <w:rPr>
          <w:rFonts w:hint="default" w:ascii="Calibri" w:hAnsi="Calibri" w:cs="Calibri"/>
          <w:sz w:val="24"/>
          <w:szCs w:val="24"/>
          <w:u w:val="single"/>
        </w:rPr>
      </w:pPr>
      <w:r>
        <w:rPr>
          <w:rFonts w:hint="default" w:ascii="Calibri" w:hAnsi="Calibri" w:cs="Calibri"/>
          <w:b/>
          <w:bCs/>
          <w:sz w:val="24"/>
          <w:szCs w:val="24"/>
          <w:u w:val="single"/>
        </w:rPr>
        <w:t>Please Note</w:t>
      </w:r>
      <w:r>
        <w:rPr>
          <w:rFonts w:hint="default" w:ascii="Calibri" w:hAnsi="Calibri" w:cs="Calibri"/>
          <w:sz w:val="24"/>
          <w:szCs w:val="24"/>
          <w:u w:val="single"/>
        </w:rPr>
        <w:t xml:space="preserve">: </w:t>
      </w:r>
      <w:r>
        <w:rPr>
          <w:rFonts w:hint="default" w:ascii="Calibri" w:hAnsi="Calibri" w:cs="Calibri"/>
          <w:i/>
          <w:iCs/>
          <w:sz w:val="24"/>
          <w:szCs w:val="24"/>
          <w:u w:val="single"/>
        </w:rPr>
        <w:t>Schedule of Classes, if need be, may be adjusted/ re- adjusted to cover all the given topics.</w:t>
      </w:r>
      <w:r>
        <w:rPr>
          <w:rFonts w:hint="default" w:ascii="Calibri" w:hAnsi="Calibri" w:cs="Calibri"/>
          <w:sz w:val="24"/>
          <w:szCs w:val="24"/>
          <w:u w:val="single"/>
        </w:rPr>
        <w:t xml:space="preserve"> </w:t>
      </w:r>
    </w:p>
    <w:p>
      <w:pPr>
        <w:spacing w:line="240" w:lineRule="auto"/>
        <w:rPr>
          <w:rFonts w:asciiTheme="majorHAnsi" w:hAnsiTheme="majorHAnsi" w:cstheme="majorHAnsi"/>
          <w:b/>
          <w:sz w:val="24"/>
          <w:szCs w:val="24"/>
        </w:rPr>
      </w:pPr>
    </w:p>
    <w:p>
      <w:pPr>
        <w:spacing w:line="360" w:lineRule="auto"/>
        <w:rPr>
          <w:rFonts w:hint="default" w:ascii="Calibri" w:hAnsi="Calibri" w:cs="Calibri"/>
          <w:b/>
          <w:bCs/>
          <w:sz w:val="24"/>
          <w:szCs w:val="24"/>
          <w:u w:val="single"/>
        </w:rPr>
      </w:pPr>
      <w:r>
        <w:rPr>
          <w:rFonts w:hint="default" w:ascii="Calibri" w:hAnsi="Calibri" w:cs="Calibri"/>
          <w:b/>
          <w:bCs/>
          <w:sz w:val="24"/>
          <w:szCs w:val="24"/>
          <w:u w:val="single"/>
        </w:rPr>
        <w:t>Course Requirements:</w:t>
      </w:r>
    </w:p>
    <w:p>
      <w:pPr>
        <w:pStyle w:val="25"/>
        <w:ind w:left="0" w:leftChars="0" w:firstLine="0" w:firstLineChars="0"/>
        <w:jc w:val="both"/>
        <w:rPr>
          <w:rFonts w:hint="default" w:ascii="Calibri" w:hAnsi="Calibri" w:cs="Calibri"/>
          <w:sz w:val="24"/>
          <w:szCs w:val="24"/>
        </w:rPr>
      </w:pPr>
      <w:r>
        <w:rPr>
          <w:rFonts w:hint="default" w:ascii="Calibri" w:hAnsi="Calibri" w:cs="Calibri"/>
          <w:sz w:val="24"/>
          <w:szCs w:val="24"/>
        </w:rPr>
        <w:t xml:space="preserve">The students are required to attend classes regularly. </w:t>
      </w:r>
      <w:r>
        <w:rPr>
          <w:rFonts w:hint="default" w:ascii="Calibri" w:hAnsi="Calibri" w:cs="Calibri"/>
          <w:b/>
          <w:sz w:val="24"/>
          <w:szCs w:val="24"/>
        </w:rPr>
        <w:t>70% attendance is mandatory.</w:t>
      </w:r>
      <w:r>
        <w:rPr>
          <w:rFonts w:hint="default" w:ascii="Calibri" w:hAnsi="Calibri" w:cs="Calibri"/>
          <w:sz w:val="24"/>
          <w:szCs w:val="24"/>
        </w:rPr>
        <w:t xml:space="preserve"> Students must have read the assigned reading/s before attending the class. </w:t>
      </w:r>
      <w:r>
        <w:rPr>
          <w:rFonts w:hint="default" w:ascii="Calibri" w:hAnsi="Calibri" w:cs="Calibri"/>
          <w:b/>
          <w:sz w:val="24"/>
          <w:szCs w:val="24"/>
          <w:u w:val="single"/>
        </w:rPr>
        <w:t>10% marks are allocated to attendance and participation in classes</w:t>
      </w:r>
      <w:r>
        <w:rPr>
          <w:rFonts w:hint="default" w:ascii="Calibri" w:hAnsi="Calibri" w:cs="Calibri"/>
          <w:sz w:val="24"/>
          <w:szCs w:val="24"/>
        </w:rPr>
        <w:t>.</w:t>
      </w:r>
    </w:p>
    <w:p>
      <w:pPr>
        <w:pStyle w:val="25"/>
        <w:ind w:left="0" w:leftChars="0" w:firstLine="0" w:firstLineChars="0"/>
        <w:jc w:val="both"/>
        <w:rPr>
          <w:rFonts w:hint="default" w:ascii="Calibri" w:hAnsi="Calibri" w:cs="Calibri"/>
          <w:sz w:val="24"/>
          <w:szCs w:val="24"/>
        </w:rPr>
      </w:pPr>
      <w:r>
        <w:rPr>
          <w:rFonts w:hint="default" w:ascii="Calibri" w:hAnsi="Calibri" w:cs="Calibri"/>
          <w:sz w:val="24"/>
          <w:szCs w:val="24"/>
        </w:rPr>
        <w:t xml:space="preserve">The students will be required to prepare </w:t>
      </w:r>
      <w:r>
        <w:rPr>
          <w:rFonts w:hint="default" w:ascii="Calibri" w:hAnsi="Calibri" w:cs="Calibri"/>
          <w:b/>
          <w:sz w:val="24"/>
          <w:szCs w:val="24"/>
        </w:rPr>
        <w:t>‘Research Proposal’</w:t>
      </w:r>
      <w:r>
        <w:rPr>
          <w:rFonts w:hint="default" w:ascii="Calibri" w:hAnsi="Calibri" w:cs="Calibri"/>
          <w:sz w:val="24"/>
          <w:szCs w:val="24"/>
        </w:rPr>
        <w:t xml:space="preserve">, with all its essential components as suggested by the Instructor in the classroom, </w:t>
      </w:r>
      <w:r>
        <w:rPr>
          <w:rFonts w:hint="default" w:ascii="Calibri" w:hAnsi="Calibri" w:cs="Calibri"/>
          <w:sz w:val="24"/>
          <w:szCs w:val="24"/>
          <w:u w:val="single"/>
        </w:rPr>
        <w:t>on a topic approved by him</w:t>
      </w:r>
      <w:r>
        <w:rPr>
          <w:rFonts w:hint="default" w:ascii="Calibri" w:hAnsi="Calibri" w:cs="Calibri"/>
          <w:sz w:val="24"/>
          <w:szCs w:val="24"/>
        </w:rPr>
        <w:t>. This proposal will carry 50</w:t>
      </w:r>
      <w:r>
        <w:rPr>
          <w:rFonts w:hint="default" w:ascii="Calibri" w:hAnsi="Calibri" w:cs="Calibri"/>
          <w:sz w:val="24"/>
          <w:szCs w:val="24"/>
          <w:lang w:val="en-US"/>
        </w:rPr>
        <w:t>%</w:t>
      </w:r>
      <w:r>
        <w:rPr>
          <w:rFonts w:hint="default" w:ascii="Calibri" w:hAnsi="Calibri" w:cs="Calibri"/>
          <w:sz w:val="24"/>
          <w:szCs w:val="24"/>
        </w:rPr>
        <w:t xml:space="preserve"> marks, and will be due</w:t>
      </w:r>
      <w:r>
        <w:rPr>
          <w:rFonts w:hint="default" w:ascii="Calibri" w:hAnsi="Calibri" w:cs="Calibri"/>
          <w:sz w:val="24"/>
          <w:szCs w:val="24"/>
          <w:lang w:val="en-US"/>
        </w:rPr>
        <w:t xml:space="preserve"> one week</w:t>
      </w:r>
      <w:r>
        <w:rPr>
          <w:rFonts w:hint="default" w:ascii="Calibri" w:hAnsi="Calibri" w:cs="Calibri"/>
          <w:sz w:val="24"/>
          <w:szCs w:val="24"/>
        </w:rPr>
        <w:t xml:space="preserve"> before the end of the semester. There will be no extensions or exceptions. </w:t>
      </w:r>
    </w:p>
    <w:p>
      <w:pPr>
        <w:pStyle w:val="25"/>
        <w:ind w:left="0" w:leftChars="0" w:firstLine="0" w:firstLineChars="0"/>
        <w:jc w:val="both"/>
        <w:rPr>
          <w:rFonts w:hint="default" w:ascii="Calibri" w:hAnsi="Calibri" w:cs="Calibri"/>
          <w:sz w:val="24"/>
          <w:szCs w:val="24"/>
        </w:rPr>
      </w:pPr>
      <w:r>
        <w:rPr>
          <w:rFonts w:hint="default" w:ascii="Calibri" w:hAnsi="Calibri" w:cs="Calibri"/>
          <w:sz w:val="24"/>
          <w:szCs w:val="24"/>
        </w:rPr>
        <w:t xml:space="preserve">In addition, A </w:t>
      </w:r>
      <w:r>
        <w:rPr>
          <w:rFonts w:hint="default" w:ascii="Calibri" w:hAnsi="Calibri" w:cs="Calibri"/>
          <w:b/>
          <w:sz w:val="24"/>
          <w:szCs w:val="24"/>
        </w:rPr>
        <w:t xml:space="preserve">Historiographic Essay </w:t>
      </w:r>
      <w:r>
        <w:rPr>
          <w:rFonts w:hint="default" w:ascii="Calibri" w:hAnsi="Calibri" w:cs="Calibri"/>
          <w:sz w:val="24"/>
          <w:szCs w:val="24"/>
        </w:rPr>
        <w:t>on a subject of your choice, covering three (3) books will carry 30% marks.</w:t>
      </w:r>
      <w:r>
        <w:rPr>
          <w:rFonts w:hint="default" w:ascii="Calibri" w:hAnsi="Calibri" w:cs="Calibri"/>
          <w:b/>
          <w:sz w:val="24"/>
          <w:szCs w:val="24"/>
        </w:rPr>
        <w:t xml:space="preserve"> </w:t>
      </w:r>
    </w:p>
    <w:p>
      <w:pPr>
        <w:pStyle w:val="25"/>
        <w:ind w:left="0" w:leftChars="0" w:firstLine="0" w:firstLineChars="0"/>
        <w:jc w:val="both"/>
        <w:rPr>
          <w:rFonts w:hint="default" w:ascii="Calibri" w:hAnsi="Calibri" w:cs="Calibri"/>
          <w:sz w:val="24"/>
          <w:szCs w:val="24"/>
        </w:rPr>
      </w:pPr>
      <w:r>
        <w:rPr>
          <w:rFonts w:hint="default" w:ascii="Calibri" w:hAnsi="Calibri" w:cs="Calibri"/>
          <w:sz w:val="24"/>
          <w:szCs w:val="24"/>
        </w:rPr>
        <w:t xml:space="preserve">There will be a </w:t>
      </w:r>
      <w:r>
        <w:rPr>
          <w:rFonts w:hint="default" w:ascii="Calibri" w:hAnsi="Calibri" w:cs="Calibri"/>
          <w:b/>
          <w:sz w:val="24"/>
          <w:szCs w:val="24"/>
        </w:rPr>
        <w:t>Quiz</w:t>
      </w:r>
      <w:r>
        <w:rPr>
          <w:rFonts w:hint="default" w:ascii="Calibri" w:hAnsi="Calibri" w:cs="Calibri"/>
          <w:sz w:val="24"/>
          <w:szCs w:val="24"/>
        </w:rPr>
        <w:t xml:space="preserve"> too on the citation of sources (</w:t>
      </w:r>
      <w:r>
        <w:rPr>
          <w:rFonts w:hint="default" w:ascii="Calibri" w:hAnsi="Calibri" w:cs="Calibri"/>
          <w:sz w:val="24"/>
          <w:szCs w:val="24"/>
          <w:lang w:val="en-US"/>
        </w:rPr>
        <w:t>Turabian</w:t>
      </w:r>
      <w:r>
        <w:rPr>
          <w:rFonts w:hint="default" w:ascii="Calibri" w:hAnsi="Calibri" w:cs="Calibri"/>
          <w:sz w:val="24"/>
          <w:szCs w:val="24"/>
        </w:rPr>
        <w:t xml:space="preserve"> Style, as given in the Research Methodology Manual) and will have a weightage of </w:t>
      </w:r>
      <w:r>
        <w:rPr>
          <w:rFonts w:hint="default" w:ascii="Calibri" w:hAnsi="Calibri" w:cs="Calibri"/>
          <w:sz w:val="24"/>
          <w:szCs w:val="24"/>
          <w:u w:val="single"/>
        </w:rPr>
        <w:t>10 marks</w:t>
      </w:r>
      <w:r>
        <w:rPr>
          <w:rFonts w:hint="default" w:ascii="Calibri" w:hAnsi="Calibri" w:cs="Calibri"/>
          <w:sz w:val="24"/>
          <w:szCs w:val="24"/>
        </w:rPr>
        <w:t xml:space="preserve">. Final grade will be a cumulative grade.  </w:t>
      </w:r>
    </w:p>
    <w:p>
      <w:pPr>
        <w:jc w:val="center"/>
        <w:rPr>
          <w:rFonts w:hint="default" w:ascii="Calibri" w:hAnsi="Calibri" w:cs="Calibri"/>
          <w:sz w:val="24"/>
          <w:szCs w:val="24"/>
          <w:u w:val="single"/>
        </w:rPr>
      </w:pPr>
    </w:p>
    <w:p>
      <w:pPr>
        <w:ind w:firstLine="2761" w:firstLineChars="1150"/>
        <w:jc w:val="both"/>
        <w:rPr>
          <w:rFonts w:hint="default" w:ascii="Calibri" w:hAnsi="Calibri" w:cs="Calibri"/>
          <w:b/>
          <w:bCs/>
          <w:sz w:val="24"/>
          <w:szCs w:val="24"/>
          <w:u w:val="single"/>
        </w:rPr>
      </w:pPr>
      <w:r>
        <w:rPr>
          <w:rFonts w:hint="default" w:ascii="Calibri" w:hAnsi="Calibri" w:cs="Calibri"/>
          <w:b/>
          <w:bCs/>
          <w:sz w:val="24"/>
          <w:szCs w:val="24"/>
          <w:u w:val="single"/>
        </w:rPr>
        <w:t>Percentages of the Assignments/ Exams</w:t>
      </w:r>
    </w:p>
    <w:tbl>
      <w:tblPr>
        <w:tblStyle w:val="9"/>
        <w:tblpPr w:leftFromText="180" w:rightFromText="180" w:vertAnchor="text" w:horzAnchor="page" w:tblpX="2396" w:tblpY="32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60"/>
        <w:gridCol w:w="3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0" w:type="dxa"/>
          </w:tcPr>
          <w:p>
            <w:pPr>
              <w:tabs>
                <w:tab w:val="left" w:pos="390"/>
              </w:tabs>
              <w:rPr>
                <w:rFonts w:hint="default" w:ascii="Calibri" w:hAnsi="Calibri" w:cs="Calibri"/>
                <w:sz w:val="24"/>
                <w:szCs w:val="24"/>
              </w:rPr>
            </w:pPr>
            <w:r>
              <w:rPr>
                <w:rFonts w:hint="default" w:ascii="Calibri" w:hAnsi="Calibri" w:cs="Calibri"/>
                <w:sz w:val="24"/>
                <w:szCs w:val="24"/>
              </w:rPr>
              <w:t>Attendance and Participation</w:t>
            </w:r>
          </w:p>
        </w:tc>
        <w:tc>
          <w:tcPr>
            <w:tcW w:w="3330" w:type="dxa"/>
          </w:tcPr>
          <w:p>
            <w:pPr>
              <w:jc w:val="center"/>
              <w:rPr>
                <w:rFonts w:hint="default" w:ascii="Calibri" w:hAnsi="Calibri" w:cs="Calibri"/>
                <w:sz w:val="24"/>
                <w:szCs w:val="24"/>
              </w:rPr>
            </w:pPr>
            <w:r>
              <w:rPr>
                <w:rFonts w:hint="default" w:ascii="Calibri" w:hAnsi="Calibri" w:cs="Calibri"/>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0" w:type="dxa"/>
          </w:tcPr>
          <w:p>
            <w:pPr>
              <w:rPr>
                <w:rFonts w:hint="default" w:ascii="Calibri" w:hAnsi="Calibri" w:cs="Calibri"/>
                <w:sz w:val="24"/>
                <w:szCs w:val="24"/>
              </w:rPr>
            </w:pPr>
            <w:r>
              <w:rPr>
                <w:rFonts w:hint="default" w:ascii="Calibri" w:hAnsi="Calibri" w:cs="Calibri"/>
                <w:sz w:val="24"/>
                <w:szCs w:val="24"/>
              </w:rPr>
              <w:t>Research Proposal (on an approved topic)</w:t>
            </w:r>
          </w:p>
        </w:tc>
        <w:tc>
          <w:tcPr>
            <w:tcW w:w="3330" w:type="dxa"/>
          </w:tcPr>
          <w:p>
            <w:pPr>
              <w:jc w:val="center"/>
              <w:rPr>
                <w:rFonts w:hint="default" w:ascii="Calibri" w:hAnsi="Calibri" w:cs="Calibri"/>
                <w:sz w:val="24"/>
                <w:szCs w:val="24"/>
              </w:rPr>
            </w:pPr>
            <w:r>
              <w:rPr>
                <w:rFonts w:hint="default" w:ascii="Calibri" w:hAnsi="Calibri" w:cs="Calibri"/>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0" w:type="dxa"/>
          </w:tcPr>
          <w:p>
            <w:pPr>
              <w:rPr>
                <w:rFonts w:hint="default" w:ascii="Calibri" w:hAnsi="Calibri" w:cs="Calibri"/>
                <w:sz w:val="24"/>
                <w:szCs w:val="24"/>
              </w:rPr>
            </w:pPr>
            <w:r>
              <w:rPr>
                <w:rFonts w:hint="default" w:ascii="Calibri" w:hAnsi="Calibri" w:cs="Calibri"/>
                <w:sz w:val="24"/>
                <w:szCs w:val="24"/>
              </w:rPr>
              <w:t>Historiographic Essay</w:t>
            </w:r>
          </w:p>
        </w:tc>
        <w:tc>
          <w:tcPr>
            <w:tcW w:w="3330" w:type="dxa"/>
          </w:tcPr>
          <w:p>
            <w:pPr>
              <w:jc w:val="center"/>
              <w:rPr>
                <w:rFonts w:hint="default" w:ascii="Calibri" w:hAnsi="Calibri" w:cs="Calibri"/>
                <w:sz w:val="24"/>
                <w:szCs w:val="24"/>
              </w:rPr>
            </w:pPr>
            <w:r>
              <w:rPr>
                <w:rFonts w:hint="default" w:ascii="Calibri" w:hAnsi="Calibri" w:cs="Calibri"/>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0" w:type="dxa"/>
          </w:tcPr>
          <w:p>
            <w:pPr>
              <w:rPr>
                <w:rFonts w:hint="default" w:ascii="Calibri" w:hAnsi="Calibri" w:cs="Calibri"/>
                <w:sz w:val="24"/>
                <w:szCs w:val="24"/>
              </w:rPr>
            </w:pPr>
            <w:r>
              <w:rPr>
                <w:rFonts w:hint="default" w:ascii="Calibri" w:hAnsi="Calibri" w:cs="Calibri"/>
                <w:sz w:val="24"/>
                <w:szCs w:val="24"/>
              </w:rPr>
              <w:t>Notes and Bibliography Quiz</w:t>
            </w:r>
          </w:p>
        </w:tc>
        <w:tc>
          <w:tcPr>
            <w:tcW w:w="3330" w:type="dxa"/>
          </w:tcPr>
          <w:p>
            <w:pPr>
              <w:jc w:val="center"/>
              <w:rPr>
                <w:rFonts w:hint="default" w:ascii="Calibri" w:hAnsi="Calibri" w:cs="Calibri"/>
                <w:sz w:val="24"/>
                <w:szCs w:val="24"/>
              </w:rPr>
            </w:pPr>
            <w:r>
              <w:rPr>
                <w:rFonts w:hint="default" w:ascii="Calibri" w:hAnsi="Calibri" w:cs="Calibri"/>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60" w:type="dxa"/>
          </w:tcPr>
          <w:p>
            <w:pPr>
              <w:rPr>
                <w:rFonts w:hint="default" w:ascii="Calibri" w:hAnsi="Calibri" w:cs="Calibri"/>
                <w:sz w:val="24"/>
                <w:szCs w:val="24"/>
              </w:rPr>
            </w:pPr>
            <w:r>
              <w:rPr>
                <w:rFonts w:hint="default" w:ascii="Calibri" w:hAnsi="Calibri" w:cs="Calibri"/>
                <w:sz w:val="24"/>
                <w:szCs w:val="24"/>
              </w:rPr>
              <w:t>Total</w:t>
            </w:r>
          </w:p>
        </w:tc>
        <w:tc>
          <w:tcPr>
            <w:tcW w:w="3330" w:type="dxa"/>
          </w:tcPr>
          <w:p>
            <w:pPr>
              <w:jc w:val="center"/>
              <w:rPr>
                <w:rFonts w:hint="default" w:ascii="Calibri" w:hAnsi="Calibri" w:cs="Calibri"/>
                <w:sz w:val="24"/>
                <w:szCs w:val="24"/>
              </w:rPr>
            </w:pPr>
            <w:r>
              <w:rPr>
                <w:rFonts w:hint="default" w:ascii="Calibri" w:hAnsi="Calibri" w:cs="Calibri"/>
                <w:sz w:val="24"/>
                <w:szCs w:val="24"/>
              </w:rPr>
              <w:t>100 %</w:t>
            </w:r>
          </w:p>
        </w:tc>
      </w:tr>
    </w:tbl>
    <w:p>
      <w:pPr>
        <w:ind w:firstLine="2760" w:firstLineChars="1150"/>
        <w:jc w:val="both"/>
        <w:rPr>
          <w:rFonts w:hint="default" w:ascii="Calibri" w:hAnsi="Calibri" w:cs="Calibri"/>
          <w:sz w:val="24"/>
          <w:szCs w:val="24"/>
          <w:u w:val="single"/>
        </w:rPr>
      </w:pPr>
    </w:p>
    <w:p>
      <w:pPr>
        <w:rPr>
          <w:u w:val="single"/>
        </w:rPr>
      </w:pPr>
    </w:p>
    <w:p>
      <w:pPr>
        <w:rPr>
          <w:rFonts w:hint="default" w:ascii="Calibri" w:hAnsi="Calibri" w:cs="Calibri"/>
          <w:b/>
          <w:bCs/>
          <w:sz w:val="24"/>
          <w:szCs w:val="24"/>
          <w:u w:val="single"/>
        </w:rPr>
      </w:pPr>
    </w:p>
    <w:p>
      <w:pPr>
        <w:rPr>
          <w:rFonts w:hint="default" w:ascii="Calibri" w:hAnsi="Calibri" w:cs="Calibri"/>
          <w:b/>
          <w:bCs/>
          <w:sz w:val="24"/>
          <w:szCs w:val="24"/>
          <w:u w:val="single"/>
        </w:rPr>
      </w:pPr>
    </w:p>
    <w:p>
      <w:pPr>
        <w:rPr>
          <w:rFonts w:hint="default" w:ascii="Calibri" w:hAnsi="Calibri" w:cs="Calibri"/>
          <w:b/>
          <w:bCs/>
          <w:sz w:val="24"/>
          <w:szCs w:val="24"/>
          <w:u w:val="single"/>
        </w:rPr>
      </w:pPr>
    </w:p>
    <w:p>
      <w:pPr>
        <w:rPr>
          <w:rFonts w:hint="default" w:ascii="Calibri" w:hAnsi="Calibri" w:cs="Calibri"/>
          <w:b/>
          <w:bCs/>
          <w:sz w:val="24"/>
          <w:szCs w:val="24"/>
          <w:u w:val="single"/>
        </w:rPr>
      </w:pPr>
    </w:p>
    <w:p>
      <w:pPr>
        <w:rPr>
          <w:rFonts w:hint="default" w:ascii="Calibri" w:hAnsi="Calibri" w:cs="Calibri"/>
          <w:b/>
          <w:bCs/>
          <w:sz w:val="24"/>
          <w:szCs w:val="24"/>
          <w:u w:val="single"/>
        </w:rPr>
      </w:pPr>
    </w:p>
    <w:p>
      <w:pPr>
        <w:rPr>
          <w:rFonts w:hint="default" w:ascii="Calibri" w:hAnsi="Calibri" w:cs="Calibri"/>
          <w:b/>
          <w:bCs/>
          <w:sz w:val="24"/>
          <w:szCs w:val="24"/>
          <w:u w:val="single"/>
        </w:rPr>
      </w:pPr>
    </w:p>
    <w:p>
      <w:pPr>
        <w:rPr>
          <w:rFonts w:hint="default" w:ascii="Calibri" w:hAnsi="Calibri" w:cs="Calibri"/>
          <w:b/>
          <w:bCs/>
          <w:sz w:val="24"/>
          <w:szCs w:val="24"/>
          <w:u w:val="single"/>
        </w:rPr>
      </w:pPr>
    </w:p>
    <w:p>
      <w:pPr>
        <w:rPr>
          <w:rFonts w:hint="default" w:ascii="Calibri" w:hAnsi="Calibri" w:cs="Calibri"/>
          <w:b w:val="0"/>
          <w:bCs w:val="0"/>
          <w:sz w:val="24"/>
          <w:szCs w:val="24"/>
          <w:u w:val="single"/>
        </w:rPr>
      </w:pPr>
      <w:r>
        <w:rPr>
          <w:rFonts w:hint="default" w:ascii="Calibri" w:hAnsi="Calibri" w:cs="Calibri"/>
          <w:b/>
          <w:bCs/>
          <w:sz w:val="24"/>
          <w:szCs w:val="24"/>
          <w:u w:val="single"/>
        </w:rPr>
        <w:t xml:space="preserve">Note: </w:t>
      </w:r>
      <w:r>
        <w:rPr>
          <w:rFonts w:hint="default" w:ascii="Calibri" w:hAnsi="Calibri" w:cs="Calibri"/>
          <w:b w:val="0"/>
          <w:bCs w:val="0"/>
          <w:sz w:val="24"/>
          <w:szCs w:val="24"/>
          <w:u w:val="single"/>
        </w:rPr>
        <w:t xml:space="preserve">Final Grade will be a total of the marks obtained in the essay, </w:t>
      </w:r>
      <w:r>
        <w:rPr>
          <w:rFonts w:hint="default" w:ascii="Calibri" w:hAnsi="Calibri" w:cs="Calibri"/>
          <w:b w:val="0"/>
          <w:bCs w:val="0"/>
          <w:sz w:val="24"/>
          <w:szCs w:val="24"/>
          <w:u w:val="single"/>
          <w:lang w:val="en-US"/>
        </w:rPr>
        <w:t xml:space="preserve">two </w:t>
      </w:r>
      <w:r>
        <w:rPr>
          <w:rFonts w:hint="default" w:ascii="Calibri" w:hAnsi="Calibri" w:cs="Calibri"/>
          <w:b w:val="0"/>
          <w:bCs w:val="0"/>
          <w:sz w:val="24"/>
          <w:szCs w:val="24"/>
          <w:u w:val="single"/>
        </w:rPr>
        <w:t>exams, and the attendance.</w:t>
      </w:r>
    </w:p>
    <w:p>
      <w:pPr>
        <w:pStyle w:val="4"/>
        <w:shd w:val="clear" w:color="auto" w:fill="FFFFFF"/>
        <w:spacing w:before="0" w:after="0" w:line="240" w:lineRule="auto"/>
        <w:rPr>
          <w:rFonts w:asciiTheme="majorHAnsi" w:hAnsiTheme="majorHAnsi" w:cstheme="majorHAnsi"/>
          <w:b/>
          <w:color w:val="000000"/>
          <w:sz w:val="24"/>
          <w:szCs w:val="24"/>
        </w:rPr>
      </w:pPr>
    </w:p>
    <w:p>
      <w:pPr>
        <w:pStyle w:val="4"/>
        <w:shd w:val="clear" w:color="auto" w:fill="FFFFFF"/>
        <w:spacing w:before="0" w:after="0" w:line="240" w:lineRule="auto"/>
        <w:rPr>
          <w:rFonts w:asciiTheme="majorHAnsi" w:hAnsiTheme="majorHAnsi" w:cstheme="majorHAnsi"/>
          <w:b/>
          <w:color w:val="000000"/>
          <w:sz w:val="24"/>
          <w:szCs w:val="24"/>
        </w:rPr>
      </w:pPr>
      <w:bookmarkStart w:id="13" w:name="_krlufkw2hkkl" w:colFirst="0" w:colLast="0"/>
      <w:bookmarkEnd w:id="13"/>
      <w:r>
        <w:rPr>
          <w:rFonts w:asciiTheme="majorHAnsi" w:hAnsiTheme="majorHAnsi" w:cstheme="majorHAnsi"/>
          <w:b/>
          <w:color w:val="000000"/>
          <w:sz w:val="24"/>
          <w:szCs w:val="24"/>
        </w:rPr>
        <w:t>[OPTIONAL] Missed Assignments/ Make-Ups/ Extra Credit</w:t>
      </w:r>
    </w:p>
    <w:p>
      <w:pPr>
        <w:pStyle w:val="16"/>
        <w:shd w:val="clear" w:color="auto" w:fill="FFFFFF"/>
        <w:spacing w:after="0" w:line="240" w:lineRule="auto"/>
        <w:rPr>
          <w:rFonts w:asciiTheme="majorHAnsi" w:hAnsiTheme="majorHAnsi" w:cstheme="majorHAnsi"/>
          <w:i/>
          <w:sz w:val="24"/>
          <w:szCs w:val="24"/>
        </w:rPr>
      </w:pPr>
      <w:bookmarkStart w:id="14" w:name="_6zv75n8ecli6" w:colFirst="0" w:colLast="0"/>
      <w:bookmarkEnd w:id="14"/>
      <w:r>
        <w:rPr>
          <w:rFonts w:asciiTheme="majorHAnsi" w:hAnsiTheme="majorHAnsi" w:cstheme="majorHAnsi"/>
          <w:sz w:val="24"/>
          <w:szCs w:val="24"/>
        </w:rPr>
        <w:t xml:space="preserve">- </w:t>
      </w:r>
      <w:r>
        <w:rPr>
          <w:rFonts w:asciiTheme="majorHAnsi" w:hAnsiTheme="majorHAnsi" w:cstheme="majorHAnsi"/>
          <w:i/>
          <w:sz w:val="24"/>
          <w:szCs w:val="24"/>
        </w:rPr>
        <w:t>Add relevant policies here, if applicable.</w:t>
      </w:r>
    </w:p>
    <w:p>
      <w:pPr>
        <w:pStyle w:val="16"/>
        <w:shd w:val="clear" w:color="auto" w:fill="FFFFFF"/>
        <w:spacing w:after="0" w:line="240" w:lineRule="auto"/>
        <w:rPr>
          <w:rFonts w:asciiTheme="majorHAnsi" w:hAnsiTheme="majorHAnsi" w:cstheme="majorHAnsi"/>
          <w:b/>
          <w:sz w:val="24"/>
          <w:szCs w:val="24"/>
        </w:rPr>
      </w:pPr>
      <w:bookmarkStart w:id="15" w:name="_rvs3zo3iqwax" w:colFirst="0" w:colLast="0"/>
      <w:bookmarkEnd w:id="15"/>
    </w:p>
    <w:p>
      <w:pPr>
        <w:pStyle w:val="16"/>
        <w:shd w:val="clear" w:color="auto" w:fill="FFFFFF"/>
        <w:spacing w:after="0" w:line="240" w:lineRule="auto"/>
        <w:rPr>
          <w:rFonts w:eastAsia="Times New Roman" w:asciiTheme="majorHAnsi" w:hAnsiTheme="majorHAnsi" w:cstheme="majorHAnsi"/>
          <w:color w:val="1F497D"/>
          <w:sz w:val="24"/>
          <w:szCs w:val="24"/>
        </w:rPr>
      </w:pPr>
      <w:bookmarkStart w:id="16" w:name="_uh558ib4j7mt" w:colFirst="0" w:colLast="0"/>
      <w:bookmarkEnd w:id="16"/>
      <w:r>
        <w:rPr>
          <w:rFonts w:asciiTheme="majorHAnsi" w:hAnsiTheme="majorHAnsi" w:cstheme="majorHAnsi"/>
          <w:b/>
          <w:sz w:val="24"/>
          <w:szCs w:val="24"/>
        </w:rPr>
        <w:t>Attendance Policy:</w:t>
      </w:r>
      <w:r>
        <w:rPr>
          <w:rFonts w:eastAsia="Times New Roman" w:asciiTheme="majorHAnsi" w:hAnsiTheme="majorHAnsi" w:cstheme="majorHAnsi"/>
          <w:color w:val="1F497D"/>
          <w:sz w:val="24"/>
          <w:szCs w:val="24"/>
        </w:rPr>
        <w:t xml:space="preserve"> </w:t>
      </w:r>
    </w:p>
    <w:p>
      <w:pPr>
        <w:spacing w:line="240" w:lineRule="auto"/>
        <w:rPr>
          <w:rFonts w:hint="default" w:asciiTheme="majorHAnsi" w:hAnsiTheme="majorHAnsi" w:cstheme="majorHAnsi"/>
          <w:b/>
          <w:sz w:val="24"/>
          <w:szCs w:val="24"/>
          <w:lang w:val="en-US"/>
        </w:rPr>
      </w:pPr>
      <w:bookmarkStart w:id="17" w:name="_trishfqoc7qz" w:colFirst="0" w:colLast="0"/>
      <w:bookmarkEnd w:id="17"/>
      <w:r>
        <w:rPr>
          <w:sz w:val="24"/>
        </w:rPr>
        <mc:AlternateContent>
          <mc:Choice Requires="wps">
            <w:drawing>
              <wp:anchor distT="0" distB="0" distL="114300" distR="114300" simplePos="0" relativeHeight="251659264" behindDoc="0" locked="0" layoutInCell="1" allowOverlap="1">
                <wp:simplePos x="0" y="0"/>
                <wp:positionH relativeFrom="column">
                  <wp:posOffset>1095375</wp:posOffset>
                </wp:positionH>
                <wp:positionV relativeFrom="paragraph">
                  <wp:posOffset>84455</wp:posOffset>
                </wp:positionV>
                <wp:extent cx="78105" cy="8255"/>
                <wp:effectExtent l="34925" t="26035" r="39370" b="80010"/>
                <wp:wrapNone/>
                <wp:docPr id="3" name="Straight Connector 3"/>
                <wp:cNvGraphicFramePr/>
                <a:graphic xmlns:a="http://schemas.openxmlformats.org/drawingml/2006/main">
                  <a:graphicData uri="http://schemas.microsoft.com/office/word/2010/wordprocessingShape">
                    <wps:wsp>
                      <wps:cNvCnPr/>
                      <wps:spPr>
                        <a:xfrm flipV="1">
                          <a:off x="1552575" y="7812405"/>
                          <a:ext cx="78105" cy="82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6.25pt;margin-top:6.65pt;height:0.65pt;width:6.15pt;z-index:251659264;mso-width-relative:page;mso-height-relative:page;" filled="f" stroked="t" coordsize="21600,21600" o:gfxdata="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7xD7NYAAAAJAQAADwAAAAAAAAABACAAAAAiAAAAZHJzL2Rvd25yZXYueG1sUEsBAhQA&#10;FAAAAAgAh07iQM7lpTj0AQAA7QMAAA4AAAAAAAAAAQAgAAAAJQEAAGRycy9lMm9Eb2MueG1sUEsF&#10;BgAAAAAGAAYAWQEAAIsFAAAAAA==&#10;">
                <v:fill on="f" focussize="0,0"/>
                <v:stroke color="#000000 [3200]" joinstyle="round"/>
                <v:imagedata o:title=""/>
                <o:lock v:ext="edit" aspectratio="f"/>
              </v:line>
            </w:pict>
          </mc:Fallback>
        </mc:AlternateContent>
      </w:r>
      <w:r>
        <w:rPr>
          <w:rFonts w:hint="default" w:asciiTheme="majorHAnsi" w:hAnsiTheme="majorHAnsi" w:cstheme="majorHAnsi"/>
          <w:b w:val="0"/>
          <w:bCs/>
          <w:sz w:val="24"/>
          <w:szCs w:val="24"/>
          <w:lang w:val="en-US"/>
        </w:rPr>
        <w:t xml:space="preserve">-University policy    </w:t>
      </w:r>
      <w:r>
        <w:rPr>
          <w:rFonts w:hint="default" w:asciiTheme="majorHAnsi" w:hAnsiTheme="majorHAnsi" w:cstheme="majorHAnsi"/>
          <w:b w:val="0"/>
          <w:bCs/>
          <w:sz w:val="24"/>
          <w:szCs w:val="24"/>
          <w:u w:val="single"/>
          <w:lang w:val="en-US"/>
        </w:rPr>
        <w:t>70% attendance is mandatory.</w:t>
      </w:r>
      <w:r>
        <w:rPr>
          <w:rFonts w:hint="default" w:asciiTheme="majorHAnsi" w:hAnsiTheme="majorHAnsi" w:cstheme="majorHAnsi"/>
          <w:b w:val="0"/>
          <w:bCs/>
          <w:sz w:val="24"/>
          <w:szCs w:val="24"/>
          <w:lang w:val="en-US"/>
        </w:rPr>
        <w:t xml:space="preserve"> But, then, of course, </w:t>
      </w:r>
      <w:r>
        <w:rPr>
          <w:rFonts w:hint="default" w:asciiTheme="majorHAnsi" w:hAnsiTheme="majorHAnsi" w:cstheme="majorHAnsi"/>
          <w:b w:val="0"/>
          <w:bCs/>
          <w:sz w:val="24"/>
          <w:szCs w:val="24"/>
          <w:u w:val="single"/>
          <w:lang w:val="en-US"/>
        </w:rPr>
        <w:t xml:space="preserve">you also </w:t>
      </w:r>
      <w:bookmarkStart w:id="19" w:name="_GoBack"/>
      <w:bookmarkEnd w:id="19"/>
      <w:r>
        <w:rPr>
          <w:rFonts w:hint="default" w:asciiTheme="majorHAnsi" w:hAnsiTheme="majorHAnsi" w:cstheme="majorHAnsi"/>
          <w:b w:val="0"/>
          <w:bCs/>
          <w:sz w:val="24"/>
          <w:szCs w:val="24"/>
          <w:u w:val="single"/>
          <w:lang w:val="en-US"/>
        </w:rPr>
        <w:t>get credit for attendance,</w:t>
      </w:r>
      <w:r>
        <w:rPr>
          <w:rFonts w:hint="default" w:asciiTheme="majorHAnsi" w:hAnsiTheme="majorHAnsi" w:cstheme="majorHAnsi"/>
          <w:b w:val="0"/>
          <w:bCs/>
          <w:sz w:val="24"/>
          <w:szCs w:val="24"/>
          <w:lang w:val="en-US"/>
        </w:rPr>
        <w:t xml:space="preserve"> as indicated above, in the course requirements.</w:t>
      </w:r>
    </w:p>
    <w:p>
      <w:pPr>
        <w:spacing w:line="240" w:lineRule="auto"/>
        <w:rPr>
          <w:rFonts w:asciiTheme="majorHAnsi" w:hAnsiTheme="majorHAnsi" w:cstheme="majorHAnsi"/>
          <w:b/>
          <w:sz w:val="24"/>
          <w:szCs w:val="24"/>
        </w:rPr>
      </w:pPr>
    </w:p>
    <w:p>
      <w:pPr>
        <w:spacing w:line="240" w:lineRule="auto"/>
        <w:rPr>
          <w:rFonts w:asciiTheme="majorHAnsi" w:hAnsiTheme="majorHAnsi" w:cstheme="majorHAnsi"/>
          <w:b/>
          <w:sz w:val="24"/>
          <w:szCs w:val="24"/>
        </w:rPr>
      </w:pPr>
    </w:p>
    <w:p>
      <w:pPr>
        <w:spacing w:line="240" w:lineRule="auto"/>
        <w:rPr>
          <w:rFonts w:asciiTheme="majorHAnsi" w:hAnsiTheme="majorHAnsi" w:cstheme="majorHAnsi"/>
          <w:b/>
          <w:sz w:val="24"/>
          <w:szCs w:val="24"/>
        </w:rPr>
      </w:pPr>
    </w:p>
    <w:p>
      <w:pPr>
        <w:spacing w:line="240" w:lineRule="auto"/>
        <w:rPr>
          <w:rFonts w:asciiTheme="majorHAnsi" w:hAnsiTheme="majorHAnsi" w:cstheme="majorHAnsi"/>
          <w:b/>
          <w:sz w:val="24"/>
          <w:szCs w:val="24"/>
        </w:rPr>
      </w:pPr>
      <w:r>
        <w:rPr>
          <w:rFonts w:asciiTheme="majorHAnsi" w:hAnsiTheme="majorHAnsi" w:cstheme="majorHAnsi"/>
          <w:b/>
          <w:sz w:val="24"/>
          <w:szCs w:val="24"/>
        </w:rPr>
        <w:t xml:space="preserve">Classroom Participation: </w:t>
      </w:r>
    </w:p>
    <w:p>
      <w:pPr>
        <w:spacing w:line="240" w:lineRule="auto"/>
        <w:rPr>
          <w:rFonts w:asciiTheme="majorHAnsi" w:hAnsiTheme="majorHAnsi" w:cstheme="majorHAnsi"/>
          <w:b/>
          <w:i/>
          <w:sz w:val="24"/>
          <w:szCs w:val="24"/>
        </w:rPr>
      </w:pPr>
      <w:r>
        <w:rPr>
          <w:rFonts w:asciiTheme="majorHAnsi" w:hAnsiTheme="majorHAnsi" w:cstheme="majorHAnsi"/>
          <w:color w:val="1F497D"/>
          <w:sz w:val="24"/>
          <w:szCs w:val="24"/>
        </w:rPr>
        <w:t>-</w:t>
      </w:r>
      <w:r>
        <w:rPr>
          <w:rFonts w:asciiTheme="majorHAnsi" w:hAnsiTheme="majorHAnsi" w:cstheme="majorHAnsi"/>
          <w:i/>
          <w:sz w:val="24"/>
          <w:szCs w:val="24"/>
        </w:rPr>
        <w:t>Describe the function of classroom participation within the course as well as your expectations for how students should participate. Explain whether participation is required and how it will be assessed.</w:t>
      </w:r>
    </w:p>
    <w:p>
      <w:pPr>
        <w:spacing w:line="240" w:lineRule="auto"/>
        <w:rPr>
          <w:rFonts w:asciiTheme="majorHAnsi" w:hAnsiTheme="majorHAnsi" w:cstheme="majorHAnsi"/>
          <w:sz w:val="24"/>
          <w:szCs w:val="24"/>
        </w:rPr>
      </w:pPr>
    </w:p>
    <w:p>
      <w:pPr>
        <w:spacing w:line="240" w:lineRule="auto"/>
        <w:rPr>
          <w:rFonts w:asciiTheme="majorHAnsi" w:hAnsiTheme="majorHAnsi" w:cstheme="majorHAnsi"/>
          <w:b/>
          <w:sz w:val="24"/>
          <w:szCs w:val="24"/>
        </w:rPr>
      </w:pPr>
      <w:r>
        <w:rPr>
          <w:rFonts w:asciiTheme="majorHAnsi" w:hAnsiTheme="majorHAnsi" w:cstheme="majorHAnsi"/>
          <w:b/>
          <w:sz w:val="24"/>
          <w:szCs w:val="24"/>
        </w:rPr>
        <w:t>Grade Determination &amp; Course Assessment as per FCC Policy:</w:t>
      </w:r>
    </w:p>
    <w:p>
      <w:pPr>
        <w:spacing w:line="240" w:lineRule="auto"/>
        <w:rPr>
          <w:rFonts w:asciiTheme="majorHAnsi" w:hAnsiTheme="majorHAnsi" w:cstheme="majorHAnsi"/>
          <w:i/>
          <w:sz w:val="24"/>
          <w:szCs w:val="24"/>
        </w:rPr>
      </w:pPr>
      <w:r>
        <w:rPr>
          <w:rFonts w:asciiTheme="majorHAnsi" w:hAnsiTheme="majorHAnsi" w:cstheme="majorHAnsi"/>
          <w:i/>
          <w:sz w:val="24"/>
          <w:szCs w:val="24"/>
        </w:rPr>
        <w:t>- Provide a statement of your grading approach or philosophy that explains why you grade the way you do and offers some detail about how you will assess student work.</w:t>
      </w:r>
    </w:p>
    <w:p>
      <w:pPr>
        <w:spacing w:line="240" w:lineRule="auto"/>
        <w:rPr>
          <w:rFonts w:asciiTheme="majorHAnsi" w:hAnsiTheme="majorHAnsi" w:cstheme="majorHAnsi"/>
          <w:i/>
          <w:sz w:val="24"/>
          <w:szCs w:val="24"/>
        </w:rPr>
      </w:pPr>
    </w:p>
    <w:p>
      <w:pPr>
        <w:spacing w:line="240" w:lineRule="auto"/>
        <w:rPr>
          <w:rFonts w:asciiTheme="majorHAnsi" w:hAnsiTheme="majorHAnsi" w:cstheme="majorHAnsi"/>
          <w:b/>
          <w:i/>
          <w:sz w:val="24"/>
          <w:szCs w:val="24"/>
        </w:rPr>
      </w:pPr>
      <w:r>
        <w:rPr>
          <w:rFonts w:asciiTheme="majorHAnsi" w:hAnsiTheme="majorHAnsi" w:cstheme="majorHAnsi"/>
          <w:i/>
          <w:sz w:val="24"/>
          <w:szCs w:val="24"/>
        </w:rPr>
        <w:t xml:space="preserve">- Indicate your policy on late work, missed exams, and regrading. </w:t>
      </w:r>
    </w:p>
    <w:p>
      <w:pPr>
        <w:shd w:val="clear" w:color="auto" w:fill="FFFFFF"/>
        <w:spacing w:line="240" w:lineRule="auto"/>
        <w:rPr>
          <w:rFonts w:asciiTheme="majorHAnsi" w:hAnsiTheme="majorHAnsi" w:cstheme="majorHAnsi"/>
          <w:b/>
          <w:sz w:val="24"/>
          <w:szCs w:val="24"/>
        </w:rPr>
      </w:pPr>
    </w:p>
    <w:p>
      <w:pPr>
        <w:shd w:val="clear" w:color="auto" w:fill="FFFFFF"/>
        <w:spacing w:line="240" w:lineRule="auto"/>
        <w:rPr>
          <w:rFonts w:hint="default" w:asciiTheme="majorHAnsi" w:hAnsiTheme="majorHAnsi" w:cstheme="majorHAnsi"/>
          <w:b w:val="0"/>
          <w:bCs/>
          <w:sz w:val="24"/>
          <w:szCs w:val="24"/>
          <w:lang w:val="en-US"/>
        </w:rPr>
      </w:pPr>
      <w:r>
        <w:rPr>
          <w:rFonts w:hint="default" w:asciiTheme="majorHAnsi" w:hAnsiTheme="majorHAnsi" w:cstheme="majorHAnsi"/>
          <w:b w:val="0"/>
          <w:bCs/>
          <w:sz w:val="24"/>
          <w:szCs w:val="24"/>
          <w:lang w:val="en-US"/>
        </w:rPr>
        <w:t xml:space="preserve">You will be expected </w:t>
      </w:r>
      <w:r>
        <w:rPr>
          <w:rFonts w:hint="default" w:asciiTheme="majorHAnsi" w:hAnsiTheme="majorHAnsi" w:cstheme="majorHAnsi"/>
          <w:b w:val="0"/>
          <w:bCs/>
          <w:sz w:val="24"/>
          <w:szCs w:val="24"/>
          <w:u w:val="single"/>
          <w:lang w:val="en-US"/>
        </w:rPr>
        <w:t>to submit in time.</w:t>
      </w:r>
      <w:r>
        <w:rPr>
          <w:rFonts w:hint="default" w:asciiTheme="majorHAnsi" w:hAnsiTheme="majorHAnsi" w:cstheme="majorHAnsi"/>
          <w:b w:val="0"/>
          <w:bCs/>
          <w:sz w:val="24"/>
          <w:szCs w:val="24"/>
          <w:lang w:val="en-US"/>
        </w:rPr>
        <w:t xml:space="preserve"> Mid and Final Exams will follow the university schedule. </w:t>
      </w:r>
      <w:r>
        <w:rPr>
          <w:rFonts w:hint="default" w:asciiTheme="majorHAnsi" w:hAnsiTheme="majorHAnsi" w:cstheme="majorHAnsi"/>
          <w:b w:val="0"/>
          <w:bCs/>
          <w:sz w:val="24"/>
          <w:szCs w:val="24"/>
          <w:u w:val="single"/>
          <w:lang w:val="en-US"/>
        </w:rPr>
        <w:t>There will Not a repeat of the Final Exam.</w:t>
      </w:r>
    </w:p>
    <w:p>
      <w:pPr>
        <w:shd w:val="clear" w:color="auto" w:fill="FFFFFF"/>
        <w:spacing w:line="240" w:lineRule="auto"/>
        <w:rPr>
          <w:rFonts w:asciiTheme="majorHAnsi" w:hAnsiTheme="majorHAnsi" w:cstheme="majorHAnsi"/>
          <w:b/>
          <w:sz w:val="24"/>
          <w:szCs w:val="24"/>
        </w:rPr>
      </w:pPr>
    </w:p>
    <w:p>
      <w:pPr>
        <w:shd w:val="clear" w:color="auto" w:fill="FFFFFF"/>
        <w:spacing w:line="240" w:lineRule="auto"/>
        <w:rPr>
          <w:rFonts w:asciiTheme="majorHAnsi" w:hAnsiTheme="majorHAnsi" w:cstheme="majorHAnsi"/>
          <w:b/>
          <w:color w:val="222222"/>
          <w:sz w:val="24"/>
          <w:szCs w:val="24"/>
        </w:rPr>
      </w:pPr>
      <w:r>
        <w:rPr>
          <w:rFonts w:asciiTheme="majorHAnsi" w:hAnsiTheme="majorHAnsi" w:cstheme="majorHAnsi"/>
          <w:b/>
          <w:sz w:val="24"/>
          <w:szCs w:val="24"/>
        </w:rPr>
        <w:t>Grading Legend</w:t>
      </w:r>
    </w:p>
    <w:p>
      <w:pPr>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Below is the grading legend of FCCU (published in all catalogs and available on the FCCU website) </w:t>
      </w:r>
      <w:r>
        <w:rPr>
          <w:rFonts w:asciiTheme="majorHAnsi" w:hAnsiTheme="majorHAnsi" w:cstheme="majorHAnsi"/>
          <w:color w:val="222222"/>
          <w:sz w:val="24"/>
          <w:szCs w:val="24"/>
        </w:rPr>
        <w:t xml:space="preserve">as approved by the Academic Council </w:t>
      </w:r>
    </w:p>
    <w:tbl>
      <w:tblPr>
        <w:tblStyle w:val="20"/>
        <w:tblW w:w="8715" w:type="dxa"/>
        <w:tblInd w:w="9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380"/>
        <w:gridCol w:w="1740"/>
        <w:gridCol w:w="2520"/>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755" w:hRule="atLeast"/>
        </w:trPr>
        <w:tc>
          <w:tcPr>
            <w:tcW w:w="138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pPr>
              <w:spacing w:line="240" w:lineRule="auto"/>
              <w:ind w:left="100"/>
              <w:jc w:val="center"/>
              <w:rPr>
                <w:rFonts w:asciiTheme="majorHAnsi" w:hAnsiTheme="majorHAnsi" w:cstheme="majorHAnsi"/>
                <w:b/>
                <w:sz w:val="24"/>
                <w:szCs w:val="24"/>
              </w:rPr>
            </w:pPr>
            <w:r>
              <w:rPr>
                <w:rFonts w:asciiTheme="majorHAnsi" w:hAnsiTheme="majorHAnsi" w:cstheme="majorHAnsi"/>
                <w:b/>
                <w:sz w:val="24"/>
                <w:szCs w:val="24"/>
              </w:rPr>
              <w:t>Grade</w:t>
            </w:r>
          </w:p>
        </w:tc>
        <w:tc>
          <w:tcPr>
            <w:tcW w:w="174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line="240" w:lineRule="auto"/>
              <w:ind w:left="80"/>
              <w:jc w:val="center"/>
              <w:rPr>
                <w:rFonts w:asciiTheme="majorHAnsi" w:hAnsiTheme="majorHAnsi" w:cstheme="majorHAnsi"/>
                <w:b/>
                <w:sz w:val="24"/>
                <w:szCs w:val="24"/>
              </w:rPr>
            </w:pPr>
            <w:r>
              <w:rPr>
                <w:rFonts w:asciiTheme="majorHAnsi" w:hAnsiTheme="majorHAnsi" w:cstheme="majorHAnsi"/>
                <w:b/>
                <w:sz w:val="24"/>
                <w:szCs w:val="24"/>
              </w:rPr>
              <w:t>Point Value</w:t>
            </w:r>
          </w:p>
        </w:tc>
        <w:tc>
          <w:tcPr>
            <w:tcW w:w="2520"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line="240" w:lineRule="auto"/>
              <w:ind w:left="80"/>
              <w:jc w:val="center"/>
              <w:rPr>
                <w:rFonts w:asciiTheme="majorHAnsi" w:hAnsiTheme="majorHAnsi" w:cstheme="majorHAnsi"/>
                <w:b/>
                <w:sz w:val="24"/>
                <w:szCs w:val="24"/>
              </w:rPr>
            </w:pPr>
            <w:r>
              <w:rPr>
                <w:rFonts w:asciiTheme="majorHAnsi" w:hAnsiTheme="majorHAnsi" w:cstheme="majorHAnsi"/>
                <w:b/>
                <w:sz w:val="24"/>
                <w:szCs w:val="24"/>
              </w:rPr>
              <w:t>Numerical Value</w:t>
            </w:r>
          </w:p>
        </w:tc>
        <w:tc>
          <w:tcPr>
            <w:tcW w:w="3075" w:type="dxa"/>
            <w:tcBorders>
              <w:top w:val="single" w:color="000000" w:sz="8" w:space="0"/>
              <w:left w:val="nil"/>
              <w:bottom w:val="single" w:color="000000" w:sz="8" w:space="0"/>
              <w:right w:val="single" w:color="000000" w:sz="8" w:space="0"/>
            </w:tcBorders>
            <w:tcMar>
              <w:top w:w="100" w:type="dxa"/>
              <w:left w:w="100" w:type="dxa"/>
              <w:bottom w:w="100" w:type="dxa"/>
              <w:right w:w="100" w:type="dxa"/>
            </w:tcMar>
          </w:tcPr>
          <w:p>
            <w:pPr>
              <w:spacing w:line="240" w:lineRule="auto"/>
              <w:ind w:left="100"/>
              <w:jc w:val="center"/>
              <w:rPr>
                <w:rFonts w:asciiTheme="majorHAnsi" w:hAnsiTheme="majorHAnsi" w:cstheme="majorHAnsi"/>
                <w:b/>
                <w:sz w:val="24"/>
                <w:szCs w:val="24"/>
              </w:rPr>
            </w:pPr>
            <w:r>
              <w:rPr>
                <w:rFonts w:asciiTheme="majorHAnsi" w:hAnsiTheme="majorHAnsi" w:cstheme="majorHAnsi"/>
                <w:b/>
                <w:sz w:val="24"/>
                <w:szCs w:val="24"/>
              </w:rPr>
              <w:t>Meaning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5" w:hRule="atLeast"/>
        </w:trPr>
        <w:tc>
          <w:tcPr>
            <w:tcW w:w="138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A</w:t>
            </w:r>
          </w:p>
        </w:tc>
        <w:tc>
          <w:tcPr>
            <w:tcW w:w="1740" w:type="dxa"/>
            <w:tcBorders>
              <w:top w:val="nil"/>
              <w:left w:val="nil"/>
              <w:bottom w:val="single" w:color="000000" w:sz="8" w:space="0"/>
              <w:right w:val="single" w:color="000000" w:sz="8" w:space="0"/>
            </w:tcBorders>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4.00</w:t>
            </w:r>
          </w:p>
        </w:tc>
        <w:tc>
          <w:tcPr>
            <w:tcW w:w="2520" w:type="dxa"/>
            <w:tcBorders>
              <w:top w:val="nil"/>
              <w:left w:val="nil"/>
              <w:bottom w:val="single" w:color="000000" w:sz="8" w:space="0"/>
              <w:right w:val="single" w:color="000000" w:sz="8" w:space="0"/>
            </w:tcBorders>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93-100</w:t>
            </w:r>
          </w:p>
        </w:tc>
        <w:tc>
          <w:tcPr>
            <w:tcW w:w="3075" w:type="dxa"/>
            <w:vMerge w:val="restart"/>
            <w:tcBorders>
              <w:top w:val="nil"/>
              <w:left w:val="nil"/>
              <w:bottom w:val="single" w:color="000000" w:sz="8" w:space="0"/>
              <w:right w:val="single" w:color="000000" w:sz="8" w:space="0"/>
            </w:tcBorders>
            <w:tcMar>
              <w:top w:w="100" w:type="dxa"/>
              <w:left w:w="100" w:type="dxa"/>
              <w:bottom w:w="100" w:type="dxa"/>
              <w:right w:w="100" w:type="dxa"/>
            </w:tcMar>
            <w:vAlign w:val="cente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Superior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0" w:hRule="atLeast"/>
        </w:trPr>
        <w:tc>
          <w:tcPr>
            <w:tcW w:w="1380" w:type="dxa"/>
            <w:tcBorders>
              <w:top w:val="nil"/>
              <w:left w:val="single" w:color="000000" w:sz="8" w:space="0"/>
              <w:bottom w:val="single" w:color="000000" w:sz="8" w:space="0"/>
              <w:right w:val="single" w:color="000000" w:sz="8" w:space="0"/>
            </w:tcBorders>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A-</w:t>
            </w:r>
          </w:p>
        </w:tc>
        <w:tc>
          <w:tcPr>
            <w:tcW w:w="1740" w:type="dxa"/>
            <w:tcBorders>
              <w:top w:val="nil"/>
              <w:left w:val="nil"/>
              <w:bottom w:val="single" w:color="000000" w:sz="8" w:space="0"/>
              <w:right w:val="single" w:color="000000" w:sz="8" w:space="0"/>
            </w:tcBorders>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3.70</w:t>
            </w:r>
          </w:p>
        </w:tc>
        <w:tc>
          <w:tcPr>
            <w:tcW w:w="2520" w:type="dxa"/>
            <w:tcBorders>
              <w:top w:val="nil"/>
              <w:left w:val="nil"/>
              <w:bottom w:val="single" w:color="000000" w:sz="8" w:space="0"/>
              <w:right w:val="single" w:color="000000" w:sz="8" w:space="0"/>
            </w:tcBorders>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90-92</w:t>
            </w:r>
          </w:p>
        </w:tc>
        <w:tc>
          <w:tcPr>
            <w:tcW w:w="3075" w:type="dxa"/>
            <w:vMerge w:val="continue"/>
            <w:tcBorders>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20"/>
              <w:rPr>
                <w:rFonts w:asciiTheme="majorHAnsi" w:hAnsiTheme="majorHAnsi" w:cstheme="majorHAnsi"/>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138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B+</w:t>
            </w:r>
          </w:p>
        </w:tc>
        <w:tc>
          <w:tcPr>
            <w:tcW w:w="174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3.30</w:t>
            </w:r>
          </w:p>
        </w:tc>
        <w:tc>
          <w:tcPr>
            <w:tcW w:w="25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87-89</w:t>
            </w:r>
          </w:p>
        </w:tc>
        <w:tc>
          <w:tcPr>
            <w:tcW w:w="3075" w:type="dxa"/>
            <w:vMerge w:val="restar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Good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138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B</w:t>
            </w:r>
          </w:p>
        </w:tc>
        <w:tc>
          <w:tcPr>
            <w:tcW w:w="174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3.00</w:t>
            </w:r>
          </w:p>
        </w:tc>
        <w:tc>
          <w:tcPr>
            <w:tcW w:w="25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83-86</w:t>
            </w:r>
          </w:p>
        </w:tc>
        <w:tc>
          <w:tcPr>
            <w:tcW w:w="3075" w:type="dxa"/>
            <w:vMerge w:val="continue"/>
            <w:tcBorders>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20"/>
              <w:rPr>
                <w:rFonts w:asciiTheme="majorHAnsi" w:hAnsiTheme="majorHAnsi" w:cstheme="majorHAnsi"/>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138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B-</w:t>
            </w:r>
          </w:p>
        </w:tc>
        <w:tc>
          <w:tcPr>
            <w:tcW w:w="174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2.70</w:t>
            </w:r>
          </w:p>
        </w:tc>
        <w:tc>
          <w:tcPr>
            <w:tcW w:w="25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80-82</w:t>
            </w:r>
          </w:p>
        </w:tc>
        <w:tc>
          <w:tcPr>
            <w:tcW w:w="3075" w:type="dxa"/>
            <w:vMerge w:val="continue"/>
            <w:tcBorders>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20"/>
              <w:rPr>
                <w:rFonts w:asciiTheme="majorHAnsi" w:hAnsiTheme="majorHAnsi" w:cstheme="majorHAnsi"/>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138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C+</w:t>
            </w:r>
          </w:p>
        </w:tc>
        <w:tc>
          <w:tcPr>
            <w:tcW w:w="174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2.30</w:t>
            </w:r>
          </w:p>
        </w:tc>
        <w:tc>
          <w:tcPr>
            <w:tcW w:w="25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77-79</w:t>
            </w:r>
          </w:p>
        </w:tc>
        <w:tc>
          <w:tcPr>
            <w:tcW w:w="3075" w:type="dxa"/>
            <w:vMerge w:val="restar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Satisfactory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138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C</w:t>
            </w:r>
          </w:p>
        </w:tc>
        <w:tc>
          <w:tcPr>
            <w:tcW w:w="174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2.00</w:t>
            </w:r>
          </w:p>
        </w:tc>
        <w:tc>
          <w:tcPr>
            <w:tcW w:w="25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73-76</w:t>
            </w:r>
          </w:p>
        </w:tc>
        <w:tc>
          <w:tcPr>
            <w:tcW w:w="3075" w:type="dxa"/>
            <w:vMerge w:val="continue"/>
            <w:tcBorders>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20"/>
              <w:rPr>
                <w:rFonts w:asciiTheme="majorHAnsi" w:hAnsiTheme="majorHAnsi" w:cstheme="majorHAnsi"/>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138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C-</w:t>
            </w:r>
          </w:p>
        </w:tc>
        <w:tc>
          <w:tcPr>
            <w:tcW w:w="174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1.70</w:t>
            </w:r>
          </w:p>
        </w:tc>
        <w:tc>
          <w:tcPr>
            <w:tcW w:w="25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70-72</w:t>
            </w:r>
          </w:p>
        </w:tc>
        <w:tc>
          <w:tcPr>
            <w:tcW w:w="3075" w:type="dxa"/>
            <w:vMerge w:val="continue"/>
            <w:tcBorders>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20"/>
              <w:rPr>
                <w:rFonts w:asciiTheme="majorHAnsi" w:hAnsiTheme="majorHAnsi" w:cstheme="majorHAnsi"/>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138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D+</w:t>
            </w:r>
          </w:p>
        </w:tc>
        <w:tc>
          <w:tcPr>
            <w:tcW w:w="174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1.30</w:t>
            </w:r>
          </w:p>
        </w:tc>
        <w:tc>
          <w:tcPr>
            <w:tcW w:w="25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67-69</w:t>
            </w:r>
          </w:p>
        </w:tc>
        <w:tc>
          <w:tcPr>
            <w:tcW w:w="3075" w:type="dxa"/>
            <w:vMerge w:val="restart"/>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Passing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138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D</w:t>
            </w:r>
          </w:p>
        </w:tc>
        <w:tc>
          <w:tcPr>
            <w:tcW w:w="174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1.00</w:t>
            </w:r>
          </w:p>
        </w:tc>
        <w:tc>
          <w:tcPr>
            <w:tcW w:w="25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60-66</w:t>
            </w:r>
          </w:p>
        </w:tc>
        <w:tc>
          <w:tcPr>
            <w:tcW w:w="3075" w:type="dxa"/>
            <w:vMerge w:val="continue"/>
            <w:tcBorders>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20"/>
              <w:rPr>
                <w:rFonts w:asciiTheme="majorHAnsi" w:hAnsiTheme="majorHAnsi" w:cstheme="majorHAnsi"/>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5" w:hRule="atLeast"/>
        </w:trPr>
        <w:tc>
          <w:tcPr>
            <w:tcW w:w="1380" w:type="dxa"/>
            <w:tcBorders>
              <w:top w:val="nil"/>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F</w:t>
            </w:r>
          </w:p>
        </w:tc>
        <w:tc>
          <w:tcPr>
            <w:tcW w:w="174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0.00</w:t>
            </w:r>
          </w:p>
        </w:tc>
        <w:tc>
          <w:tcPr>
            <w:tcW w:w="2520"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tcPr>
          <w:p>
            <w:pPr>
              <w:spacing w:line="240" w:lineRule="auto"/>
              <w:ind w:left="80"/>
              <w:jc w:val="center"/>
              <w:rPr>
                <w:rFonts w:asciiTheme="majorHAnsi" w:hAnsiTheme="majorHAnsi" w:cstheme="majorHAnsi"/>
                <w:sz w:val="24"/>
                <w:szCs w:val="24"/>
              </w:rPr>
            </w:pPr>
            <w:r>
              <w:rPr>
                <w:rFonts w:asciiTheme="majorHAnsi" w:hAnsiTheme="majorHAnsi" w:cstheme="majorHAnsi"/>
                <w:sz w:val="24"/>
                <w:szCs w:val="24"/>
              </w:rPr>
              <w:t>59 or below</w:t>
            </w:r>
          </w:p>
        </w:tc>
        <w:tc>
          <w:tcPr>
            <w:tcW w:w="3075" w:type="dxa"/>
            <w:tcBorders>
              <w:top w:val="nil"/>
              <w:left w:val="nil"/>
              <w:bottom w:val="single" w:color="000000" w:sz="8" w:space="0"/>
              <w:right w:val="single" w:color="000000" w:sz="8" w:space="0"/>
            </w:tcBorders>
            <w:shd w:val="clear" w:color="auto" w:fill="auto"/>
            <w:tcMar>
              <w:top w:w="100" w:type="dxa"/>
              <w:left w:w="100" w:type="dxa"/>
              <w:bottom w:w="100" w:type="dxa"/>
              <w:right w:w="100" w:type="dxa"/>
            </w:tcMar>
            <w:vAlign w:val="center"/>
          </w:tcPr>
          <w:p>
            <w:pPr>
              <w:spacing w:line="240" w:lineRule="auto"/>
              <w:ind w:left="100"/>
              <w:jc w:val="center"/>
              <w:rPr>
                <w:rFonts w:asciiTheme="majorHAnsi" w:hAnsiTheme="majorHAnsi" w:cstheme="majorHAnsi"/>
                <w:sz w:val="24"/>
                <w:szCs w:val="24"/>
              </w:rPr>
            </w:pPr>
            <w:r>
              <w:rPr>
                <w:rFonts w:asciiTheme="majorHAnsi" w:hAnsiTheme="majorHAnsi" w:cstheme="majorHAnsi"/>
                <w:sz w:val="24"/>
                <w:szCs w:val="24"/>
              </w:rPr>
              <w:t>Failing</w:t>
            </w:r>
          </w:p>
        </w:tc>
      </w:tr>
    </w:tbl>
    <w:p>
      <w:pPr>
        <w:shd w:val="clear" w:color="auto" w:fill="FFFFFF"/>
        <w:spacing w:line="240" w:lineRule="auto"/>
        <w:rPr>
          <w:rFonts w:asciiTheme="majorHAnsi" w:hAnsiTheme="majorHAnsi" w:cstheme="majorHAnsi"/>
          <w:sz w:val="24"/>
          <w:szCs w:val="24"/>
        </w:rPr>
      </w:pPr>
    </w:p>
    <w:p>
      <w:pPr>
        <w:spacing w:line="240" w:lineRule="auto"/>
        <w:rPr>
          <w:rFonts w:asciiTheme="majorHAnsi" w:hAnsiTheme="majorHAnsi" w:cstheme="majorHAnsi"/>
          <w:b/>
          <w:sz w:val="24"/>
          <w:szCs w:val="24"/>
        </w:rPr>
      </w:pPr>
      <w:r>
        <w:rPr>
          <w:rFonts w:asciiTheme="majorHAnsi" w:hAnsiTheme="majorHAnsi" w:cstheme="majorHAnsi"/>
          <w:b/>
          <w:sz w:val="24"/>
          <w:szCs w:val="24"/>
        </w:rPr>
        <w:t>Student Conduct &amp; Other Issues:</w:t>
      </w:r>
    </w:p>
    <w:p>
      <w:pPr>
        <w:spacing w:line="240" w:lineRule="auto"/>
        <w:rPr>
          <w:rFonts w:asciiTheme="majorHAnsi" w:hAnsiTheme="majorHAnsi" w:cstheme="majorHAnsi"/>
          <w:i/>
          <w:sz w:val="24"/>
          <w:szCs w:val="24"/>
        </w:rPr>
      </w:pPr>
      <w:r>
        <w:rPr>
          <w:rFonts w:asciiTheme="majorHAnsi" w:hAnsiTheme="majorHAnsi" w:cstheme="majorHAnsi"/>
          <w:i/>
          <w:sz w:val="24"/>
          <w:szCs w:val="24"/>
        </w:rPr>
        <w:t>- Consider including ground rules for appropriate classroom interactions, as well as a clear statement of expectations that classroom interactions will remain civil, respectful, and supportive.</w:t>
      </w:r>
    </w:p>
    <w:p>
      <w:pPr>
        <w:spacing w:line="240" w:lineRule="auto"/>
        <w:rPr>
          <w:rFonts w:asciiTheme="majorHAnsi" w:hAnsiTheme="majorHAnsi" w:cstheme="majorHAnsi"/>
          <w:sz w:val="24"/>
          <w:szCs w:val="24"/>
        </w:rPr>
      </w:pPr>
    </w:p>
    <w:p>
      <w:pPr>
        <w:spacing w:line="240" w:lineRule="auto"/>
        <w:rPr>
          <w:rFonts w:asciiTheme="majorHAnsi" w:hAnsiTheme="majorHAnsi" w:cstheme="majorHAnsi"/>
          <w:sz w:val="24"/>
          <w:szCs w:val="24"/>
        </w:rPr>
      </w:pPr>
      <w:r>
        <w:rPr>
          <w:rFonts w:asciiTheme="majorHAnsi" w:hAnsiTheme="majorHAnsi" w:cstheme="majorHAnsi"/>
          <w:sz w:val="24"/>
          <w:szCs w:val="24"/>
        </w:rPr>
        <w:t xml:space="preserve">- If any student faces any issues or has any concerns regarding the classroom climate and interactions, please feel free to contact VR office ___ </w:t>
      </w:r>
      <w:r>
        <w:fldChar w:fldCharType="begin"/>
      </w:r>
      <w:r>
        <w:instrText xml:space="preserve"> HYPERLINK "mailto:gloriacalib@fccollege.edu.pk" \h </w:instrText>
      </w:r>
      <w:r>
        <w:fldChar w:fldCharType="separate"/>
      </w:r>
      <w:r>
        <w:rPr>
          <w:rFonts w:asciiTheme="majorHAnsi" w:hAnsiTheme="majorHAnsi" w:cstheme="majorHAnsi"/>
          <w:color w:val="1155CC"/>
          <w:sz w:val="24"/>
          <w:szCs w:val="24"/>
          <w:u w:val="single"/>
        </w:rPr>
        <w:t>gloriacalib@fccollege.edu.pk</w:t>
      </w:r>
      <w:r>
        <w:rPr>
          <w:rFonts w:asciiTheme="majorHAnsi" w:hAnsiTheme="majorHAnsi" w:cstheme="majorHAnsi"/>
          <w:color w:val="1155CC"/>
          <w:sz w:val="24"/>
          <w:szCs w:val="24"/>
          <w:u w:val="single"/>
        </w:rPr>
        <w:fldChar w:fldCharType="end"/>
      </w:r>
    </w:p>
    <w:p>
      <w:pPr>
        <w:spacing w:line="240" w:lineRule="auto"/>
        <w:rPr>
          <w:rFonts w:asciiTheme="majorHAnsi" w:hAnsiTheme="majorHAnsi" w:cstheme="majorHAnsi"/>
          <w:sz w:val="24"/>
          <w:szCs w:val="24"/>
        </w:rPr>
      </w:pPr>
    </w:p>
    <w:p>
      <w:pPr>
        <w:shd w:val="clear" w:color="auto" w:fill="FFFFFF"/>
        <w:spacing w:line="240" w:lineRule="auto"/>
        <w:jc w:val="both"/>
        <w:rPr>
          <w:rFonts w:asciiTheme="majorHAnsi" w:hAnsiTheme="majorHAnsi" w:cstheme="majorHAnsi"/>
          <w:b/>
          <w:sz w:val="24"/>
          <w:szCs w:val="24"/>
        </w:rPr>
      </w:pPr>
      <w:r>
        <w:rPr>
          <w:rFonts w:asciiTheme="majorHAnsi" w:hAnsiTheme="majorHAnsi" w:cstheme="majorHAnsi"/>
          <w:b/>
          <w:sz w:val="24"/>
          <w:szCs w:val="24"/>
        </w:rPr>
        <w:t>Changes to the Syllabus:</w:t>
      </w:r>
    </w:p>
    <w:p>
      <w:pPr>
        <w:spacing w:line="240" w:lineRule="auto"/>
        <w:rPr>
          <w:rFonts w:asciiTheme="majorHAnsi" w:hAnsiTheme="majorHAnsi" w:cstheme="majorHAnsi"/>
          <w:b/>
          <w:sz w:val="24"/>
          <w:szCs w:val="24"/>
        </w:rPr>
      </w:pPr>
      <w:r>
        <w:rPr>
          <w:rFonts w:asciiTheme="majorHAnsi" w:hAnsiTheme="majorHAnsi" w:cstheme="majorHAnsi"/>
          <w:sz w:val="24"/>
          <w:szCs w:val="24"/>
        </w:rPr>
        <w:t xml:space="preserve">This syllabus was designed to convey course information and requirements as accurately as possible. It is important to note however that it </w:t>
      </w:r>
      <w:r>
        <w:rPr>
          <w:rFonts w:asciiTheme="majorHAnsi" w:hAnsiTheme="majorHAnsi" w:cstheme="majorHAnsi"/>
          <w:b/>
          <w:sz w:val="24"/>
          <w:szCs w:val="24"/>
        </w:rPr>
        <w:t>may</w:t>
      </w:r>
      <w:r>
        <w:rPr>
          <w:rFonts w:asciiTheme="majorHAnsi" w:hAnsiTheme="majorHAnsi" w:cstheme="majorHAnsi"/>
          <w:sz w:val="24"/>
          <w:szCs w:val="24"/>
        </w:rPr>
        <w:t xml:space="preserve"> be subject to change during the course depending on the needs of the class and other situational factors. Such changes would be for your benefit and you will be notified of them as soon as possible.</w:t>
      </w:r>
    </w:p>
    <w:p>
      <w:pPr>
        <w:spacing w:line="240" w:lineRule="auto"/>
        <w:rPr>
          <w:rFonts w:asciiTheme="majorHAnsi" w:hAnsiTheme="majorHAnsi" w:cstheme="majorHAnsi"/>
          <w:b/>
          <w:sz w:val="24"/>
          <w:szCs w:val="24"/>
        </w:rPr>
      </w:pPr>
    </w:p>
    <w:p>
      <w:pPr>
        <w:spacing w:line="240" w:lineRule="auto"/>
        <w:rPr>
          <w:rFonts w:asciiTheme="majorHAnsi" w:hAnsiTheme="majorHAnsi" w:cstheme="majorHAnsi"/>
          <w:sz w:val="24"/>
          <w:szCs w:val="24"/>
        </w:rPr>
      </w:pPr>
      <w:r>
        <w:rPr>
          <w:rFonts w:asciiTheme="majorHAnsi" w:hAnsiTheme="majorHAnsi" w:cstheme="majorHAnsi"/>
          <w:b/>
          <w:sz w:val="24"/>
          <w:szCs w:val="24"/>
        </w:rPr>
        <w:t>Student Support Services</w:t>
      </w:r>
    </w:p>
    <w:p>
      <w:pPr>
        <w:keepLines/>
        <w:spacing w:line="240" w:lineRule="auto"/>
        <w:ind w:left="720"/>
        <w:rPr>
          <w:rFonts w:eastAsia="Trebuchet MS" w:asciiTheme="majorHAnsi" w:hAnsiTheme="majorHAnsi" w:cstheme="majorHAnsi"/>
          <w:color w:val="222222"/>
          <w:sz w:val="24"/>
          <w:szCs w:val="24"/>
          <w:highlight w:val="white"/>
        </w:rPr>
      </w:pPr>
      <w:r>
        <w:fldChar w:fldCharType="begin"/>
      </w:r>
      <w:r>
        <w:instrText xml:space="preserve"> HYPERLINK "https://www.fccollege.edu.pk/ccc/campus-counseling-center/" \h </w:instrText>
      </w:r>
      <w:r>
        <w:fldChar w:fldCharType="separate"/>
      </w:r>
      <w:r>
        <w:rPr>
          <w:rFonts w:asciiTheme="majorHAnsi" w:hAnsiTheme="majorHAnsi" w:cstheme="majorHAnsi"/>
          <w:color w:val="1155CC"/>
          <w:sz w:val="24"/>
          <w:szCs w:val="24"/>
          <w:u w:val="single"/>
        </w:rPr>
        <w:t>Student Counseling Services</w:t>
      </w:r>
      <w:r>
        <w:rPr>
          <w:rFonts w:asciiTheme="majorHAnsi" w:hAnsiTheme="majorHAnsi" w:cstheme="majorHAnsi"/>
          <w:color w:val="1155CC"/>
          <w:sz w:val="24"/>
          <w:szCs w:val="24"/>
          <w:u w:val="single"/>
        </w:rPr>
        <w:fldChar w:fldCharType="end"/>
      </w:r>
      <w:r>
        <w:rPr>
          <w:rFonts w:asciiTheme="majorHAnsi" w:hAnsiTheme="majorHAnsi" w:cstheme="majorHAnsi"/>
          <w:sz w:val="24"/>
          <w:szCs w:val="24"/>
        </w:rPr>
        <w:t xml:space="preserve">. </w:t>
      </w:r>
      <w:r>
        <w:rPr>
          <w:rFonts w:eastAsia="Trebuchet MS" w:asciiTheme="majorHAnsi" w:hAnsiTheme="majorHAnsi" w:cstheme="majorHAnsi"/>
          <w:color w:val="222222"/>
          <w:sz w:val="24"/>
          <w:szCs w:val="24"/>
          <w:highlight w:val="white"/>
        </w:rPr>
        <w:t xml:space="preserve">Students can contact the </w:t>
      </w:r>
      <w:r>
        <w:fldChar w:fldCharType="begin"/>
      </w:r>
      <w:r>
        <w:instrText xml:space="preserve"> HYPERLINK "https://www.fccollege.edu.pk/ccc/campus-counseling-center/" \h </w:instrText>
      </w:r>
      <w:r>
        <w:fldChar w:fldCharType="separate"/>
      </w:r>
      <w:r>
        <w:rPr>
          <w:rFonts w:eastAsia="Trebuchet MS" w:asciiTheme="majorHAnsi" w:hAnsiTheme="majorHAnsi" w:cstheme="majorHAnsi"/>
          <w:color w:val="1155CC"/>
          <w:sz w:val="24"/>
          <w:szCs w:val="24"/>
          <w:highlight w:val="white"/>
          <w:u w:val="single"/>
        </w:rPr>
        <w:t>Campus Counseling Center</w:t>
      </w:r>
      <w:r>
        <w:rPr>
          <w:rFonts w:eastAsia="Trebuchet MS" w:asciiTheme="majorHAnsi" w:hAnsiTheme="majorHAnsi" w:cstheme="majorHAnsi"/>
          <w:color w:val="1155CC"/>
          <w:sz w:val="24"/>
          <w:szCs w:val="24"/>
          <w:highlight w:val="white"/>
          <w:u w:val="single"/>
        </w:rPr>
        <w:fldChar w:fldCharType="end"/>
      </w:r>
      <w:r>
        <w:rPr>
          <w:rFonts w:eastAsia="Trebuchet MS" w:asciiTheme="majorHAnsi" w:hAnsiTheme="majorHAnsi" w:cstheme="majorHAnsi"/>
          <w:color w:val="222222"/>
          <w:sz w:val="24"/>
          <w:szCs w:val="24"/>
          <w:highlight w:val="white"/>
        </w:rPr>
        <w:t xml:space="preserve"> at 0331-444-1518 or email</w:t>
      </w:r>
    </w:p>
    <w:p>
      <w:pPr>
        <w:keepLines/>
        <w:spacing w:line="240" w:lineRule="auto"/>
        <w:ind w:left="720"/>
        <w:rPr>
          <w:rFonts w:asciiTheme="majorHAnsi" w:hAnsiTheme="majorHAnsi" w:cstheme="majorHAnsi"/>
          <w:sz w:val="24"/>
          <w:szCs w:val="24"/>
        </w:rPr>
      </w:pPr>
      <w:r>
        <w:fldChar w:fldCharType="begin"/>
      </w:r>
      <w:r>
        <w:instrText xml:space="preserve"> HYPERLINK "mailto:ccc@fccollege.edu.pk" \h </w:instrText>
      </w:r>
      <w:r>
        <w:fldChar w:fldCharType="separate"/>
      </w:r>
      <w:r>
        <w:rPr>
          <w:rFonts w:eastAsia="Trebuchet MS" w:asciiTheme="majorHAnsi" w:hAnsiTheme="majorHAnsi" w:cstheme="majorHAnsi"/>
          <w:color w:val="1155CC"/>
          <w:sz w:val="24"/>
          <w:szCs w:val="24"/>
          <w:highlight w:val="white"/>
          <w:u w:val="single"/>
        </w:rPr>
        <w:t>ccc@fccollege.edu.pk</w:t>
      </w:r>
      <w:r>
        <w:rPr>
          <w:rFonts w:eastAsia="Trebuchet MS" w:asciiTheme="majorHAnsi" w:hAnsiTheme="majorHAnsi" w:cstheme="majorHAnsi"/>
          <w:color w:val="1155CC"/>
          <w:sz w:val="24"/>
          <w:szCs w:val="24"/>
          <w:highlight w:val="white"/>
          <w:u w:val="single"/>
        </w:rPr>
        <w:fldChar w:fldCharType="end"/>
      </w:r>
      <w:r>
        <w:rPr>
          <w:rFonts w:asciiTheme="majorHAnsi" w:hAnsiTheme="majorHAnsi" w:cstheme="majorHAnsi"/>
          <w:sz w:val="24"/>
          <w:szCs w:val="24"/>
        </w:rPr>
        <w:t xml:space="preserve">. </w:t>
      </w:r>
    </w:p>
    <w:p>
      <w:pPr>
        <w:keepLines/>
        <w:spacing w:line="240" w:lineRule="auto"/>
        <w:ind w:firstLine="720"/>
        <w:rPr>
          <w:rFonts w:asciiTheme="majorHAnsi" w:hAnsiTheme="majorHAnsi" w:cstheme="majorHAnsi"/>
          <w:sz w:val="24"/>
          <w:szCs w:val="24"/>
        </w:rPr>
      </w:pPr>
      <w:r>
        <w:fldChar w:fldCharType="begin"/>
      </w:r>
      <w:r>
        <w:instrText xml:space="preserve"> HYPERLINK "https://www.fccollege.edu.pk/faculty-of-humanities/writing-center/" \h </w:instrText>
      </w:r>
      <w:r>
        <w:fldChar w:fldCharType="separate"/>
      </w:r>
      <w:r>
        <w:rPr>
          <w:rFonts w:asciiTheme="majorHAnsi" w:hAnsiTheme="majorHAnsi" w:cstheme="majorHAnsi"/>
          <w:color w:val="1155CC"/>
          <w:sz w:val="24"/>
          <w:szCs w:val="24"/>
          <w:u w:val="single"/>
        </w:rPr>
        <w:t>Writing Center</w:t>
      </w:r>
      <w:r>
        <w:rPr>
          <w:rFonts w:asciiTheme="majorHAnsi" w:hAnsiTheme="majorHAnsi" w:cstheme="majorHAnsi"/>
          <w:color w:val="1155CC"/>
          <w:sz w:val="24"/>
          <w:szCs w:val="24"/>
          <w:u w:val="single"/>
        </w:rPr>
        <w:fldChar w:fldCharType="end"/>
      </w:r>
    </w:p>
    <w:p>
      <w:pPr>
        <w:keepNext/>
        <w:keepLines/>
        <w:widowControl w:val="0"/>
        <w:spacing w:line="240" w:lineRule="auto"/>
        <w:ind w:left="720"/>
      </w:pPr>
    </w:p>
    <w:p>
      <w:pPr>
        <w:keepNext/>
        <w:keepLines/>
        <w:widowControl w:val="0"/>
        <w:spacing w:line="240" w:lineRule="auto"/>
        <w:ind w:left="720"/>
        <w:rPr>
          <w:rFonts w:asciiTheme="majorHAnsi" w:hAnsiTheme="majorHAnsi" w:cstheme="majorHAnsi"/>
          <w:color w:val="1155CC"/>
          <w:sz w:val="24"/>
          <w:szCs w:val="24"/>
          <w:u w:val="single"/>
        </w:rPr>
      </w:pPr>
      <w:r>
        <w:fldChar w:fldCharType="begin"/>
      </w:r>
      <w:r>
        <w:instrText xml:space="preserve"> HYPERLINK "https://www.fccollege.edu.pk/mercy-health-center/" \h </w:instrText>
      </w:r>
      <w:r>
        <w:fldChar w:fldCharType="separate"/>
      </w:r>
      <w:r>
        <w:rPr>
          <w:rFonts w:asciiTheme="majorHAnsi" w:hAnsiTheme="majorHAnsi" w:cstheme="majorHAnsi"/>
          <w:color w:val="1155CC"/>
          <w:sz w:val="24"/>
          <w:szCs w:val="24"/>
          <w:u w:val="single"/>
        </w:rPr>
        <w:t>Mercy Health Center</w:t>
      </w:r>
      <w:r>
        <w:rPr>
          <w:rFonts w:asciiTheme="majorHAnsi" w:hAnsiTheme="majorHAnsi" w:cstheme="majorHAnsi"/>
          <w:color w:val="1155CC"/>
          <w:sz w:val="24"/>
          <w:szCs w:val="24"/>
          <w:u w:val="single"/>
        </w:rPr>
        <w:fldChar w:fldCharType="end"/>
      </w:r>
    </w:p>
    <w:p>
      <w:pPr>
        <w:widowControl w:val="0"/>
        <w:spacing w:line="240" w:lineRule="auto"/>
        <w:ind w:left="720"/>
        <w:rPr>
          <w:rFonts w:asciiTheme="majorHAnsi" w:hAnsiTheme="majorHAnsi" w:cstheme="majorHAnsi"/>
          <w:sz w:val="24"/>
          <w:szCs w:val="24"/>
        </w:rPr>
      </w:pPr>
    </w:p>
    <w:p>
      <w:pPr>
        <w:widowControl w:val="0"/>
        <w:spacing w:line="240" w:lineRule="auto"/>
        <w:rPr>
          <w:rFonts w:asciiTheme="majorHAnsi" w:hAnsiTheme="majorHAnsi" w:cstheme="majorHAnsi"/>
          <w:b/>
          <w:sz w:val="24"/>
          <w:szCs w:val="24"/>
        </w:rPr>
      </w:pPr>
      <w:r>
        <w:rPr>
          <w:rFonts w:asciiTheme="majorHAnsi" w:hAnsiTheme="majorHAnsi" w:cstheme="majorHAnsi"/>
          <w:b/>
          <w:sz w:val="24"/>
          <w:szCs w:val="24"/>
        </w:rPr>
        <w:t>Other Useful FCCU Policy Documents:</w:t>
      </w:r>
    </w:p>
    <w:p>
      <w:pPr>
        <w:widowControl w:val="0"/>
        <w:spacing w:line="240" w:lineRule="auto"/>
        <w:rPr>
          <w:rFonts w:asciiTheme="majorHAnsi" w:hAnsiTheme="majorHAnsi" w:cstheme="majorHAnsi"/>
          <w:sz w:val="24"/>
          <w:szCs w:val="24"/>
        </w:rPr>
      </w:pPr>
      <w:r>
        <w:rPr>
          <w:rFonts w:asciiTheme="majorHAnsi" w:hAnsiTheme="majorHAnsi" w:cstheme="majorHAnsi"/>
          <w:b/>
          <w:sz w:val="24"/>
          <w:szCs w:val="24"/>
        </w:rPr>
        <w:tab/>
      </w:r>
      <w:r>
        <w:fldChar w:fldCharType="begin"/>
      </w:r>
      <w:r>
        <w:instrText xml:space="preserve"> HYPERLINK "https://www.fccollege.edu.pk/wp-content/uploads/2018/05/Doc1.pdf" \h </w:instrText>
      </w:r>
      <w:r>
        <w:fldChar w:fldCharType="separate"/>
      </w:r>
      <w:r>
        <w:rPr>
          <w:rFonts w:asciiTheme="majorHAnsi" w:hAnsiTheme="majorHAnsi" w:cstheme="majorHAnsi"/>
          <w:color w:val="1155CC"/>
          <w:sz w:val="24"/>
          <w:szCs w:val="24"/>
          <w:u w:val="single"/>
        </w:rPr>
        <w:t>Sexual Harassment Policy</w:t>
      </w:r>
      <w:r>
        <w:rPr>
          <w:rFonts w:asciiTheme="majorHAnsi" w:hAnsiTheme="majorHAnsi" w:cstheme="majorHAnsi"/>
          <w:color w:val="1155CC"/>
          <w:sz w:val="24"/>
          <w:szCs w:val="24"/>
          <w:u w:val="single"/>
        </w:rPr>
        <w:fldChar w:fldCharType="end"/>
      </w:r>
    </w:p>
    <w:p>
      <w:pPr>
        <w:widowControl w:val="0"/>
        <w:spacing w:line="240" w:lineRule="auto"/>
        <w:ind w:firstLine="720"/>
        <w:rPr>
          <w:rFonts w:asciiTheme="majorHAnsi" w:hAnsiTheme="majorHAnsi" w:cstheme="majorHAnsi"/>
          <w:sz w:val="24"/>
          <w:szCs w:val="24"/>
        </w:rPr>
      </w:pPr>
      <w:r>
        <w:fldChar w:fldCharType="begin"/>
      </w:r>
      <w:r>
        <w:instrText xml:space="preserve"> HYPERLINK "https://www.fccollege.edu.pk/wp-content/uploads/2018/05/Anti-corruption.pdf" \h </w:instrText>
      </w:r>
      <w:r>
        <w:fldChar w:fldCharType="separate"/>
      </w:r>
      <w:r>
        <w:rPr>
          <w:rFonts w:asciiTheme="majorHAnsi" w:hAnsiTheme="majorHAnsi" w:cstheme="majorHAnsi"/>
          <w:color w:val="1155CC"/>
          <w:sz w:val="24"/>
          <w:szCs w:val="24"/>
          <w:u w:val="single"/>
        </w:rPr>
        <w:t>Anti-Corruption Policy</w:t>
      </w:r>
      <w:r>
        <w:rPr>
          <w:rFonts w:asciiTheme="majorHAnsi" w:hAnsiTheme="majorHAnsi" w:cstheme="majorHAnsi"/>
          <w:color w:val="1155CC"/>
          <w:sz w:val="24"/>
          <w:szCs w:val="24"/>
          <w:u w:val="single"/>
        </w:rPr>
        <w:fldChar w:fldCharType="end"/>
      </w:r>
    </w:p>
    <w:p>
      <w:pPr>
        <w:widowControl w:val="0"/>
        <w:spacing w:line="240" w:lineRule="auto"/>
        <w:ind w:firstLine="720"/>
        <w:rPr>
          <w:rFonts w:asciiTheme="majorHAnsi" w:hAnsiTheme="majorHAnsi" w:cstheme="majorHAnsi"/>
          <w:sz w:val="24"/>
          <w:szCs w:val="24"/>
        </w:rPr>
      </w:pPr>
      <w:r>
        <w:fldChar w:fldCharType="begin"/>
      </w:r>
      <w:r>
        <w:instrText xml:space="preserve"> HYPERLINK "https://www.fccollege.edu.pk/policy-on-academic-integrity/" \h </w:instrText>
      </w:r>
      <w:r>
        <w:fldChar w:fldCharType="separate"/>
      </w:r>
      <w:r>
        <w:rPr>
          <w:rFonts w:asciiTheme="majorHAnsi" w:hAnsiTheme="majorHAnsi" w:cstheme="majorHAnsi"/>
          <w:color w:val="1155CC"/>
          <w:sz w:val="24"/>
          <w:szCs w:val="24"/>
          <w:u w:val="single"/>
        </w:rPr>
        <w:t>Academic integrity</w:t>
      </w:r>
      <w:r>
        <w:rPr>
          <w:rFonts w:asciiTheme="majorHAnsi" w:hAnsiTheme="majorHAnsi" w:cstheme="majorHAnsi"/>
          <w:color w:val="1155CC"/>
          <w:sz w:val="24"/>
          <w:szCs w:val="24"/>
          <w:u w:val="single"/>
        </w:rPr>
        <w:fldChar w:fldCharType="end"/>
      </w:r>
    </w:p>
    <w:p>
      <w:pPr>
        <w:pStyle w:val="16"/>
        <w:widowControl w:val="0"/>
        <w:shd w:val="clear" w:color="auto" w:fill="FFFFFF"/>
        <w:spacing w:after="0" w:line="240" w:lineRule="auto"/>
        <w:ind w:left="720"/>
        <w:jc w:val="both"/>
        <w:rPr>
          <w:rFonts w:asciiTheme="majorHAnsi" w:hAnsiTheme="majorHAnsi" w:cstheme="majorHAnsi"/>
          <w:b/>
          <w:sz w:val="24"/>
          <w:szCs w:val="24"/>
        </w:rPr>
      </w:pPr>
      <w:bookmarkStart w:id="18" w:name="_ibusypsc50bc" w:colFirst="0" w:colLast="0"/>
      <w:bookmarkEnd w:id="18"/>
      <w:r>
        <w:rPr>
          <w:rFonts w:asciiTheme="majorHAnsi" w:hAnsiTheme="majorHAnsi" w:cstheme="majorHAnsi"/>
          <w:sz w:val="24"/>
          <w:szCs w:val="24"/>
        </w:rPr>
        <w:fldChar w:fldCharType="begin"/>
      </w:r>
      <w:r>
        <w:rPr>
          <w:rFonts w:asciiTheme="majorHAnsi" w:hAnsiTheme="majorHAnsi" w:cstheme="majorHAnsi"/>
          <w:sz w:val="24"/>
          <w:szCs w:val="24"/>
        </w:rPr>
        <w:instrText xml:space="preserve"> HYPERLINK "https://www.fccollege.edu.pk/wp-content/uploads/2018/05/FCCU-Plagiarism-Policy.pdf" \h </w:instrText>
      </w:r>
      <w:r>
        <w:rPr>
          <w:rFonts w:asciiTheme="majorHAnsi" w:hAnsiTheme="majorHAnsi" w:cstheme="majorHAnsi"/>
          <w:sz w:val="24"/>
          <w:szCs w:val="24"/>
        </w:rPr>
        <w:fldChar w:fldCharType="separate"/>
      </w:r>
      <w:r>
        <w:rPr>
          <w:rFonts w:asciiTheme="majorHAnsi" w:hAnsiTheme="majorHAnsi" w:cstheme="majorHAnsi"/>
          <w:color w:val="1155CC"/>
          <w:sz w:val="24"/>
          <w:szCs w:val="24"/>
          <w:u w:val="single"/>
        </w:rPr>
        <w:t>Plagiarism Policy</w:t>
      </w:r>
      <w:r>
        <w:rPr>
          <w:rFonts w:asciiTheme="majorHAnsi" w:hAnsiTheme="majorHAnsi" w:cstheme="majorHAnsi"/>
          <w:color w:val="1155CC"/>
          <w:sz w:val="24"/>
          <w:szCs w:val="24"/>
          <w:u w:val="single"/>
        </w:rPr>
        <w:fldChar w:fldCharType="end"/>
      </w:r>
    </w:p>
    <w:p>
      <w:pPr>
        <w:widowControl w:val="0"/>
        <w:spacing w:line="240" w:lineRule="auto"/>
        <w:rPr>
          <w:rFonts w:asciiTheme="majorHAnsi" w:hAnsiTheme="majorHAnsi" w:cstheme="majorHAnsi"/>
          <w:sz w:val="24"/>
          <w:szCs w:val="24"/>
        </w:rPr>
      </w:pPr>
      <w:r>
        <w:rPr>
          <w:rFonts w:asciiTheme="majorHAnsi" w:hAnsiTheme="majorHAnsi" w:cstheme="majorHAnsi"/>
          <w:sz w:val="24"/>
          <w:szCs w:val="24"/>
        </w:rPr>
        <w:tab/>
      </w:r>
      <w:r>
        <w:fldChar w:fldCharType="begin"/>
      </w:r>
      <w:r>
        <w:instrText xml:space="preserve"> HYPERLINK "https://www.fccollege.edu.pk/academic-calendar/" \h </w:instrText>
      </w:r>
      <w:r>
        <w:fldChar w:fldCharType="separate"/>
      </w:r>
      <w:r>
        <w:rPr>
          <w:rFonts w:asciiTheme="majorHAnsi" w:hAnsiTheme="majorHAnsi" w:cstheme="majorHAnsi"/>
          <w:color w:val="1155CC"/>
          <w:sz w:val="24"/>
          <w:szCs w:val="24"/>
          <w:u w:val="single"/>
        </w:rPr>
        <w:t>Academic Calendar</w:t>
      </w:r>
      <w:r>
        <w:rPr>
          <w:rFonts w:asciiTheme="majorHAnsi" w:hAnsiTheme="majorHAnsi" w:cstheme="majorHAnsi"/>
          <w:color w:val="1155CC"/>
          <w:sz w:val="24"/>
          <w:szCs w:val="24"/>
          <w:u w:val="single"/>
        </w:rPr>
        <w:fldChar w:fldCharType="end"/>
      </w:r>
    </w:p>
    <w:p>
      <w:pPr>
        <w:widowControl w:val="0"/>
        <w:spacing w:line="240" w:lineRule="auto"/>
        <w:rPr>
          <w:rFonts w:asciiTheme="majorHAnsi" w:hAnsiTheme="majorHAnsi" w:cstheme="majorHAnsi"/>
          <w:sz w:val="24"/>
          <w:szCs w:val="24"/>
        </w:rPr>
      </w:pPr>
    </w:p>
    <w:p>
      <w:pPr>
        <w:shd w:val="clear" w:color="auto" w:fill="FFFFFF"/>
        <w:spacing w:line="240" w:lineRule="auto"/>
        <w:jc w:val="both"/>
        <w:rPr>
          <w:rFonts w:asciiTheme="majorHAnsi" w:hAnsiTheme="majorHAnsi" w:cstheme="majorHAnsi"/>
          <w:sz w:val="24"/>
          <w:szCs w:val="24"/>
        </w:rPr>
      </w:pPr>
      <w:r>
        <w:rPr>
          <w:rFonts w:asciiTheme="majorHAnsi" w:hAnsiTheme="majorHAnsi" w:cstheme="majorHAnsi"/>
          <w:b/>
          <w:sz w:val="24"/>
          <w:szCs w:val="24"/>
        </w:rPr>
        <w:t>Additional Communication</w:t>
      </w:r>
      <w:r>
        <w:rPr>
          <w:rFonts w:asciiTheme="majorHAnsi" w:hAnsiTheme="majorHAnsi" w:cstheme="majorHAnsi"/>
          <w:sz w:val="24"/>
          <w:szCs w:val="24"/>
        </w:rPr>
        <w:t xml:space="preserve"> for students that you might add to your course outline or email as below: </w:t>
      </w:r>
    </w:p>
    <w:p>
      <w:pPr>
        <w:numPr>
          <w:ilvl w:val="0"/>
          <w:numId w:val="5"/>
        </w:numPr>
        <w:shd w:val="clear" w:color="auto" w:fill="FFFFFF"/>
        <w:spacing w:line="240" w:lineRule="auto"/>
        <w:jc w:val="both"/>
        <w:rPr>
          <w:rFonts w:asciiTheme="majorHAnsi" w:hAnsiTheme="majorHAnsi" w:cstheme="majorHAnsi"/>
          <w:sz w:val="24"/>
          <w:szCs w:val="24"/>
        </w:rPr>
      </w:pPr>
      <w:r>
        <w:rPr>
          <w:rFonts w:asciiTheme="majorHAnsi" w:hAnsiTheme="majorHAnsi" w:cstheme="majorHAnsi"/>
          <w:sz w:val="24"/>
          <w:szCs w:val="24"/>
        </w:rPr>
        <w:t>Honor FCC Core Values:</w:t>
      </w:r>
    </w:p>
    <w:p>
      <w:pPr>
        <w:shd w:val="clear" w:color="auto" w:fill="FFFFFF"/>
        <w:spacing w:line="240" w:lineRule="auto"/>
        <w:ind w:left="1440"/>
        <w:jc w:val="both"/>
        <w:rPr>
          <w:rFonts w:asciiTheme="majorHAnsi" w:hAnsiTheme="majorHAnsi" w:cstheme="majorHAnsi"/>
          <w:i/>
          <w:sz w:val="24"/>
          <w:szCs w:val="24"/>
        </w:rPr>
      </w:pPr>
      <w:r>
        <w:rPr>
          <w:rFonts w:asciiTheme="majorHAnsi" w:hAnsiTheme="majorHAnsi" w:cstheme="majorHAnsi"/>
          <w:i/>
          <w:sz w:val="24"/>
          <w:szCs w:val="24"/>
        </w:rPr>
        <w:t>I expect that you will strictly follow the core values of FCCU and put your entire effort to learn as per the course requirements, attend classes, read the textbook(s)/other assigned reading material and do the assignments in the stipulated time period</w:t>
      </w:r>
    </w:p>
    <w:p>
      <w:pPr>
        <w:shd w:val="clear" w:color="auto" w:fill="FFFFFF"/>
        <w:spacing w:line="240" w:lineRule="auto"/>
        <w:ind w:left="1440"/>
        <w:jc w:val="both"/>
        <w:rPr>
          <w:rFonts w:asciiTheme="majorHAnsi" w:hAnsiTheme="majorHAnsi" w:cstheme="majorHAnsi"/>
          <w:color w:val="222222"/>
          <w:sz w:val="24"/>
          <w:szCs w:val="24"/>
        </w:rPr>
      </w:pPr>
    </w:p>
    <w:p>
      <w:pPr>
        <w:numPr>
          <w:ilvl w:val="0"/>
          <w:numId w:val="5"/>
        </w:numPr>
        <w:shd w:val="clear" w:color="auto" w:fill="FFFFFF"/>
        <w:spacing w:line="240" w:lineRule="auto"/>
        <w:jc w:val="both"/>
        <w:rPr>
          <w:rFonts w:asciiTheme="majorHAnsi" w:hAnsiTheme="majorHAnsi" w:cstheme="majorHAnsi"/>
          <w:sz w:val="24"/>
          <w:szCs w:val="24"/>
        </w:rPr>
      </w:pPr>
      <w:r>
        <w:rPr>
          <w:rFonts w:asciiTheme="majorHAnsi" w:hAnsiTheme="majorHAnsi" w:cstheme="majorHAnsi"/>
          <w:sz w:val="24"/>
          <w:szCs w:val="24"/>
        </w:rPr>
        <w:t xml:space="preserve">Prior </w:t>
      </w:r>
      <w:r>
        <w:rPr>
          <w:rFonts w:hint="default" w:asciiTheme="majorHAnsi" w:hAnsiTheme="majorHAnsi" w:cstheme="majorHAnsi"/>
          <w:sz w:val="24"/>
          <w:szCs w:val="24"/>
          <w:lang w:val="en-US"/>
        </w:rPr>
        <w:t>r</w:t>
      </w:r>
      <w:r>
        <w:rPr>
          <w:rFonts w:asciiTheme="majorHAnsi" w:hAnsiTheme="majorHAnsi" w:cstheme="majorHAnsi"/>
          <w:sz w:val="24"/>
          <w:szCs w:val="24"/>
        </w:rPr>
        <w:t xml:space="preserve">eading of </w:t>
      </w:r>
      <w:r>
        <w:rPr>
          <w:rFonts w:hint="default" w:asciiTheme="majorHAnsi" w:hAnsiTheme="majorHAnsi" w:cstheme="majorHAnsi"/>
          <w:sz w:val="24"/>
          <w:szCs w:val="24"/>
          <w:lang w:val="en-US"/>
        </w:rPr>
        <w:t>the readings</w:t>
      </w:r>
      <w:r>
        <w:rPr>
          <w:rFonts w:asciiTheme="majorHAnsi" w:hAnsiTheme="majorHAnsi" w:cstheme="majorHAnsi"/>
          <w:sz w:val="24"/>
          <w:szCs w:val="24"/>
        </w:rPr>
        <w:t xml:space="preserve"> before the </w:t>
      </w:r>
      <w:r>
        <w:rPr>
          <w:rFonts w:hint="default" w:asciiTheme="majorHAnsi" w:hAnsiTheme="majorHAnsi" w:cstheme="majorHAnsi"/>
          <w:sz w:val="24"/>
          <w:szCs w:val="24"/>
          <w:lang w:val="en-US"/>
        </w:rPr>
        <w:t>c</w:t>
      </w:r>
      <w:r>
        <w:rPr>
          <w:rFonts w:asciiTheme="majorHAnsi" w:hAnsiTheme="majorHAnsi" w:cstheme="majorHAnsi"/>
          <w:sz w:val="24"/>
          <w:szCs w:val="24"/>
        </w:rPr>
        <w:t>lass</w:t>
      </w:r>
      <w:r>
        <w:rPr>
          <w:rFonts w:hint="default" w:asciiTheme="majorHAnsi" w:hAnsiTheme="majorHAnsi" w:cstheme="majorHAnsi"/>
          <w:sz w:val="24"/>
          <w:szCs w:val="24"/>
          <w:lang w:val="en-US"/>
        </w:rPr>
        <w:t xml:space="preserve">. </w:t>
      </w:r>
    </w:p>
    <w:p>
      <w:pPr>
        <w:shd w:val="clear" w:color="auto" w:fill="FFFFFF"/>
        <w:spacing w:line="240" w:lineRule="auto"/>
        <w:jc w:val="both"/>
        <w:rPr>
          <w:rFonts w:asciiTheme="majorHAnsi" w:hAnsiTheme="majorHAnsi" w:cstheme="majorHAnsi"/>
          <w:sz w:val="24"/>
          <w:szCs w:val="24"/>
        </w:rPr>
      </w:pPr>
    </w:p>
    <w:p>
      <w:pPr>
        <w:shd w:val="clear" w:color="auto" w:fill="FFFFFF"/>
        <w:spacing w:line="240" w:lineRule="auto"/>
        <w:rPr>
          <w:rFonts w:asciiTheme="majorHAnsi" w:hAnsiTheme="majorHAnsi" w:cstheme="majorHAnsi"/>
          <w:b/>
          <w:color w:val="333333"/>
          <w:sz w:val="24"/>
          <w:szCs w:val="24"/>
        </w:rPr>
      </w:pPr>
      <w:r>
        <w:rPr>
          <w:rFonts w:asciiTheme="majorHAnsi" w:hAnsiTheme="majorHAnsi" w:cstheme="majorHAnsi"/>
          <w:b/>
          <w:color w:val="333333"/>
          <w:sz w:val="24"/>
          <w:szCs w:val="24"/>
        </w:rPr>
        <w:t>Developed by CLT (2020) from:</w:t>
      </w:r>
    </w:p>
    <w:p>
      <w:pPr>
        <w:shd w:val="clear" w:color="auto" w:fill="FFFFFF"/>
        <w:spacing w:line="240" w:lineRule="auto"/>
        <w:rPr>
          <w:rFonts w:asciiTheme="majorHAnsi" w:hAnsiTheme="majorHAnsi" w:cstheme="majorHAnsi"/>
          <w:color w:val="333333"/>
          <w:sz w:val="24"/>
          <w:szCs w:val="24"/>
        </w:rPr>
      </w:pPr>
      <w:r>
        <w:fldChar w:fldCharType="begin"/>
      </w:r>
      <w:r>
        <w:instrText xml:space="preserve"> HYPERLINK "https://www.aascu.org/" \h </w:instrText>
      </w:r>
      <w:r>
        <w:fldChar w:fldCharType="separate"/>
      </w:r>
      <w:r>
        <w:rPr>
          <w:rFonts w:asciiTheme="majorHAnsi" w:hAnsiTheme="majorHAnsi" w:cstheme="majorHAnsi"/>
          <w:color w:val="1155CC"/>
          <w:sz w:val="24"/>
          <w:szCs w:val="24"/>
          <w:u w:val="single"/>
        </w:rPr>
        <w:t>https://www.aascu.org/</w:t>
      </w:r>
      <w:r>
        <w:rPr>
          <w:rFonts w:asciiTheme="majorHAnsi" w:hAnsiTheme="majorHAnsi" w:cstheme="majorHAnsi"/>
          <w:color w:val="1155CC"/>
          <w:sz w:val="24"/>
          <w:szCs w:val="24"/>
          <w:u w:val="single"/>
        </w:rPr>
        <w:fldChar w:fldCharType="end"/>
      </w:r>
    </w:p>
    <w:p>
      <w:pPr>
        <w:shd w:val="clear" w:color="auto" w:fill="FFFFFF"/>
        <w:spacing w:line="240" w:lineRule="auto"/>
        <w:rPr>
          <w:rFonts w:asciiTheme="majorHAnsi" w:hAnsiTheme="majorHAnsi" w:cstheme="majorHAnsi"/>
          <w:color w:val="333333"/>
          <w:sz w:val="24"/>
          <w:szCs w:val="24"/>
        </w:rPr>
      </w:pPr>
      <w:r>
        <w:fldChar w:fldCharType="begin"/>
      </w:r>
      <w:r>
        <w:instrText xml:space="preserve"> HYPERLINK "https://blended.online.ucf.edu/" \h </w:instrText>
      </w:r>
      <w:r>
        <w:fldChar w:fldCharType="separate"/>
      </w:r>
      <w:r>
        <w:rPr>
          <w:rFonts w:asciiTheme="majorHAnsi" w:hAnsiTheme="majorHAnsi" w:cstheme="majorHAnsi"/>
          <w:color w:val="1155CC"/>
          <w:sz w:val="24"/>
          <w:szCs w:val="24"/>
          <w:u w:val="single"/>
        </w:rPr>
        <w:t>https://blended.online.ucf.edu/</w:t>
      </w:r>
      <w:r>
        <w:rPr>
          <w:rFonts w:asciiTheme="majorHAnsi" w:hAnsiTheme="majorHAnsi" w:cstheme="majorHAnsi"/>
          <w:color w:val="1155CC"/>
          <w:sz w:val="24"/>
          <w:szCs w:val="24"/>
          <w:u w:val="single"/>
        </w:rPr>
        <w:fldChar w:fldCharType="end"/>
      </w:r>
      <w:r>
        <w:rPr>
          <w:rFonts w:asciiTheme="majorHAnsi" w:hAnsiTheme="majorHAnsi" w:cstheme="majorHAnsi"/>
          <w:color w:val="333333"/>
          <w:sz w:val="24"/>
          <w:szCs w:val="24"/>
        </w:rPr>
        <w:t xml:space="preserve"> </w:t>
      </w:r>
    </w:p>
    <w:p>
      <w:pPr>
        <w:widowControl w:val="0"/>
        <w:spacing w:line="240" w:lineRule="auto"/>
        <w:rPr>
          <w:rFonts w:asciiTheme="majorHAnsi" w:hAnsiTheme="majorHAnsi" w:cstheme="majorHAnsi"/>
          <w:color w:val="333333"/>
          <w:sz w:val="24"/>
          <w:szCs w:val="24"/>
        </w:rPr>
      </w:pPr>
      <w:r>
        <w:fldChar w:fldCharType="begin"/>
      </w:r>
      <w:r>
        <w:instrText xml:space="preserve"> HYPERLINK "https://ctaar.rutgers.edu/teaching/syllabus/" \h </w:instrText>
      </w:r>
      <w:r>
        <w:fldChar w:fldCharType="separate"/>
      </w:r>
      <w:r>
        <w:rPr>
          <w:rFonts w:asciiTheme="majorHAnsi" w:hAnsiTheme="majorHAnsi" w:cstheme="majorHAnsi"/>
          <w:color w:val="1155CC"/>
          <w:sz w:val="24"/>
          <w:szCs w:val="24"/>
          <w:highlight w:val="white"/>
          <w:u w:val="single"/>
        </w:rPr>
        <w:t>Syllabus Checklist</w:t>
      </w:r>
      <w:r>
        <w:rPr>
          <w:rFonts w:asciiTheme="majorHAnsi" w:hAnsiTheme="majorHAnsi" w:cstheme="majorHAnsi"/>
          <w:color w:val="1155CC"/>
          <w:sz w:val="24"/>
          <w:szCs w:val="24"/>
          <w:highlight w:val="white"/>
          <w:u w:val="single"/>
        </w:rPr>
        <w:fldChar w:fldCharType="end"/>
      </w:r>
    </w:p>
    <w:p>
      <w:pPr>
        <w:widowControl w:val="0"/>
        <w:spacing w:line="240" w:lineRule="auto"/>
        <w:rPr>
          <w:rFonts w:asciiTheme="majorHAnsi" w:hAnsiTheme="majorHAnsi" w:cstheme="majorHAnsi"/>
          <w:color w:val="333333"/>
          <w:sz w:val="24"/>
          <w:szCs w:val="24"/>
          <w:highlight w:val="white"/>
        </w:rPr>
      </w:pPr>
      <w:r>
        <w:fldChar w:fldCharType="begin"/>
      </w:r>
      <w:r>
        <w:instrText xml:space="preserve"> HYPERLINK "https://www.chronicle.com/article/how-to-create-a-syllabus/?utm_source=Iterable&amp;utm_medium=email&amp;utm_campaign=campaign_1411850_nl_Academe-Today_date_20200804&amp;cid=at&amp;source=ams&amp;sourceId=30292&amp;cid2=gen_login_refresh" \h </w:instrText>
      </w:r>
      <w:r>
        <w:fldChar w:fldCharType="separate"/>
      </w:r>
      <w:r>
        <w:rPr>
          <w:rFonts w:asciiTheme="majorHAnsi" w:hAnsiTheme="majorHAnsi" w:cstheme="majorHAnsi"/>
          <w:color w:val="1155CC"/>
          <w:sz w:val="24"/>
          <w:szCs w:val="24"/>
          <w:u w:val="single"/>
        </w:rPr>
        <w:t>How to Create a Syllabus</w:t>
      </w:r>
      <w:r>
        <w:rPr>
          <w:rFonts w:asciiTheme="majorHAnsi" w:hAnsiTheme="majorHAnsi" w:cstheme="majorHAnsi"/>
          <w:color w:val="1155CC"/>
          <w:sz w:val="24"/>
          <w:szCs w:val="24"/>
          <w:u w:val="single"/>
        </w:rPr>
        <w:fldChar w:fldCharType="end"/>
      </w:r>
    </w:p>
    <w:p>
      <w:pPr>
        <w:widowControl w:val="0"/>
        <w:spacing w:line="240" w:lineRule="auto"/>
        <w:rPr>
          <w:rFonts w:asciiTheme="majorHAnsi" w:hAnsiTheme="majorHAnsi" w:cstheme="majorHAnsi"/>
          <w:color w:val="333333"/>
          <w:sz w:val="24"/>
          <w:szCs w:val="24"/>
        </w:rPr>
      </w:pPr>
    </w:p>
    <w:p>
      <w:pPr>
        <w:widowControl w:val="0"/>
        <w:spacing w:line="240" w:lineRule="auto"/>
        <w:rPr>
          <w:rFonts w:asciiTheme="majorHAnsi" w:hAnsiTheme="majorHAnsi" w:cstheme="majorHAnsi"/>
          <w:b/>
          <w:color w:val="333333"/>
          <w:sz w:val="24"/>
          <w:szCs w:val="24"/>
        </w:rPr>
      </w:pPr>
      <w:r>
        <w:rPr>
          <w:rFonts w:asciiTheme="majorHAnsi" w:hAnsiTheme="majorHAnsi" w:cstheme="majorHAnsi"/>
          <w:b/>
          <w:color w:val="333333"/>
          <w:sz w:val="24"/>
          <w:szCs w:val="24"/>
        </w:rPr>
        <w:t xml:space="preserve">Note: </w:t>
      </w:r>
    </w:p>
    <w:p>
      <w:pPr>
        <w:widowControl w:val="0"/>
        <w:spacing w:line="240" w:lineRule="auto"/>
        <w:rPr>
          <w:rFonts w:asciiTheme="majorHAnsi" w:hAnsiTheme="majorHAnsi" w:cstheme="majorHAnsi"/>
          <w:color w:val="333333"/>
          <w:sz w:val="24"/>
          <w:szCs w:val="24"/>
        </w:rPr>
      </w:pPr>
      <w:r>
        <w:rPr>
          <w:rFonts w:asciiTheme="majorHAnsi" w:hAnsiTheme="majorHAnsi" w:cstheme="majorHAnsi"/>
          <w:color w:val="333333"/>
          <w:sz w:val="24"/>
          <w:szCs w:val="24"/>
        </w:rPr>
        <w:t>Pl also see</w:t>
      </w:r>
    </w:p>
    <w:p>
      <w:pPr>
        <w:widowControl w:val="0"/>
        <w:spacing w:line="240" w:lineRule="auto"/>
        <w:rPr>
          <w:rFonts w:asciiTheme="majorHAnsi" w:hAnsiTheme="majorHAnsi" w:cstheme="majorHAnsi"/>
          <w:color w:val="333333"/>
          <w:sz w:val="24"/>
          <w:szCs w:val="24"/>
          <w:highlight w:val="white"/>
        </w:rPr>
      </w:pPr>
      <w:r>
        <w:rPr>
          <w:rFonts w:asciiTheme="majorHAnsi" w:hAnsiTheme="majorHAnsi" w:cstheme="majorHAnsi"/>
          <w:color w:val="333333"/>
          <w:sz w:val="24"/>
          <w:szCs w:val="24"/>
        </w:rPr>
        <w:t xml:space="preserve"> </w:t>
      </w:r>
      <w:r>
        <w:fldChar w:fldCharType="begin"/>
      </w:r>
      <w:r>
        <w:instrText xml:space="preserve"> HYPERLINK "https://unitguides.mq.edu.au/" \h </w:instrText>
      </w:r>
      <w:r>
        <w:fldChar w:fldCharType="separate"/>
      </w:r>
      <w:r>
        <w:rPr>
          <w:rFonts w:asciiTheme="majorHAnsi" w:hAnsiTheme="majorHAnsi" w:cstheme="majorHAnsi"/>
          <w:color w:val="1155CC"/>
          <w:sz w:val="24"/>
          <w:szCs w:val="24"/>
          <w:highlight w:val="white"/>
        </w:rPr>
        <w:t>https://unitguides.mq.edu.au/</w:t>
      </w:r>
      <w:r>
        <w:rPr>
          <w:rFonts w:asciiTheme="majorHAnsi" w:hAnsiTheme="majorHAnsi" w:cstheme="majorHAnsi"/>
          <w:color w:val="1155CC"/>
          <w:sz w:val="24"/>
          <w:szCs w:val="24"/>
          <w:highlight w:val="white"/>
        </w:rPr>
        <w:fldChar w:fldCharType="end"/>
      </w:r>
      <w:r>
        <w:rPr>
          <w:rFonts w:asciiTheme="majorHAnsi" w:hAnsiTheme="majorHAnsi" w:cstheme="majorHAnsi"/>
          <w:color w:val="333333"/>
          <w:sz w:val="24"/>
          <w:szCs w:val="24"/>
          <w:highlight w:val="white"/>
        </w:rPr>
        <w:t xml:space="preserve"> for additional options. </w:t>
      </w:r>
    </w:p>
    <w:p>
      <w:pPr>
        <w:widowControl w:val="0"/>
        <w:spacing w:line="240" w:lineRule="auto"/>
        <w:rPr>
          <w:rFonts w:asciiTheme="majorHAnsi" w:hAnsiTheme="majorHAnsi" w:cstheme="majorHAnsi"/>
          <w:color w:val="333333"/>
          <w:sz w:val="24"/>
          <w:szCs w:val="24"/>
          <w:highlight w:val="white"/>
        </w:rPr>
      </w:pPr>
      <w:r>
        <w:rPr>
          <w:rFonts w:asciiTheme="majorHAnsi" w:hAnsiTheme="majorHAnsi" w:cstheme="majorHAnsi"/>
          <w:color w:val="333333"/>
          <w:sz w:val="24"/>
          <w:szCs w:val="24"/>
          <w:highlight w:val="white"/>
        </w:rPr>
        <w:t>Macquarie University has all their syllabus online (called Unit Guides and are publicly viewable)</w:t>
      </w:r>
    </w:p>
    <w:p>
      <w:pPr>
        <w:widowControl w:val="0"/>
        <w:spacing w:line="240" w:lineRule="auto"/>
        <w:rPr>
          <w:rFonts w:asciiTheme="majorHAnsi" w:hAnsiTheme="majorHAnsi" w:cstheme="majorHAnsi"/>
          <w:color w:val="333333"/>
          <w:sz w:val="24"/>
          <w:szCs w:val="24"/>
        </w:rPr>
      </w:pPr>
      <w:r>
        <w:fldChar w:fldCharType="begin"/>
      </w:r>
      <w:r>
        <w:instrText xml:space="preserve"> HYPERLINK "https://docs.google.com/document/d/1aSAgK-1a4kfXB3HjAQKrC-TtKoUiYqXCJnNQNvXShyU/edit" \h </w:instrText>
      </w:r>
      <w:r>
        <w:fldChar w:fldCharType="separate"/>
      </w:r>
      <w:r>
        <w:rPr>
          <w:rFonts w:asciiTheme="majorHAnsi" w:hAnsiTheme="majorHAnsi" w:cstheme="majorHAnsi"/>
          <w:color w:val="1155CC"/>
          <w:sz w:val="24"/>
          <w:szCs w:val="24"/>
          <w:highlight w:val="white"/>
          <w:u w:val="single"/>
        </w:rPr>
        <w:t>Syllabus and How to Use It</w:t>
      </w:r>
      <w:r>
        <w:rPr>
          <w:rFonts w:asciiTheme="majorHAnsi" w:hAnsiTheme="majorHAnsi" w:cstheme="majorHAnsi"/>
          <w:color w:val="1155CC"/>
          <w:sz w:val="24"/>
          <w:szCs w:val="24"/>
          <w:highlight w:val="white"/>
          <w:u w:val="single"/>
        </w:rPr>
        <w:fldChar w:fldCharType="end"/>
      </w:r>
    </w:p>
    <w:p>
      <w:pPr>
        <w:widowControl w:val="0"/>
        <w:spacing w:line="240" w:lineRule="auto"/>
        <w:rPr>
          <w:rFonts w:asciiTheme="majorHAnsi" w:hAnsiTheme="majorHAnsi" w:cstheme="majorHAnsi"/>
          <w:color w:val="333333"/>
          <w:sz w:val="24"/>
          <w:szCs w:val="24"/>
        </w:rPr>
      </w:pPr>
      <w:r>
        <w:fldChar w:fldCharType="begin"/>
      </w:r>
      <w:r>
        <w:instrText xml:space="preserve"> HYPERLINK "https://magnapublications.lt.emlnk1.com/Prod/link-tracker?redirectUrl=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&amp;a=223603823&amp;account=magnapublications%2Eactivehosted%2Ecom&amp;email=bbDt3ZrXJIcVh6z9t3EAwYS0tfFqXVz6OXmDNY8o9M4%3D&amp;s=cc4b746d17dc2d665d03cf6c6cb76213&amp;i=2452A2739A23A77250" \h </w:instrText>
      </w:r>
      <w:r>
        <w:fldChar w:fldCharType="separate"/>
      </w:r>
      <w:r>
        <w:rPr>
          <w:rFonts w:asciiTheme="majorHAnsi" w:hAnsiTheme="majorHAnsi" w:cstheme="majorHAnsi"/>
          <w:color w:val="1155CC"/>
          <w:sz w:val="24"/>
          <w:szCs w:val="24"/>
          <w:u w:val="single"/>
        </w:rPr>
        <w:t>Revisiting our</w:t>
      </w:r>
      <w:r>
        <w:rPr>
          <w:rFonts w:asciiTheme="majorHAnsi" w:hAnsiTheme="majorHAnsi" w:cstheme="majorHAnsi"/>
          <w:color w:val="1155CC"/>
          <w:sz w:val="24"/>
          <w:szCs w:val="24"/>
          <w:u w:val="single"/>
        </w:rPr>
        <w:fldChar w:fldCharType="end"/>
      </w:r>
      <w:r>
        <w:fldChar w:fldCharType="begin"/>
      </w:r>
      <w:r>
        <w:instrText xml:space="preserve"> HYPERLINK "https://magnapublications.lt.emlnk1.com/Prod/link-tracker?redirectUrl=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&amp;a=223603823&amp;account=magnapublications%2Eactivehosted%2Ecom&amp;email=bbDt3ZrXJIcVh6z9t3EAwYS0tfFqXVz6OXmDNY8o9M4%3D&amp;s=cc4b746d17dc2d665d03cf6c6cb76213&amp;i=2452A2739A23A77250" \h </w:instrText>
      </w:r>
      <w:r>
        <w:fldChar w:fldCharType="separate"/>
      </w:r>
      <w:r>
        <w:rPr>
          <w:rFonts w:asciiTheme="majorHAnsi" w:hAnsiTheme="majorHAnsi" w:cstheme="majorHAnsi"/>
          <w:sz w:val="24"/>
          <w:szCs w:val="24"/>
        </w:rPr>
        <w:t xml:space="preserve"> </w:t>
      </w:r>
      <w:r>
        <w:rPr>
          <w:rFonts w:asciiTheme="majorHAnsi" w:hAnsiTheme="majorHAnsi" w:cstheme="majorHAnsi"/>
          <w:sz w:val="24"/>
          <w:szCs w:val="24"/>
        </w:rPr>
        <w:fldChar w:fldCharType="end"/>
      </w:r>
      <w:r>
        <w:fldChar w:fldCharType="begin"/>
      </w:r>
      <w:r>
        <w:instrText xml:space="preserve"> HYPERLINK "https://magnapublications.lt.emlnk1.com/Prod/link-tracker?redirectUrl=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&amp;a=223603823&amp;account=magnapublications%2Eactivehosted%2Ecom&amp;email=bbDt3ZrXJIcVh6z9t3EAwYS0tfFqXVz6OXmDNY8o9M4%3D&amp;s=cc4b746d17dc2d665d03cf6c6cb76213&amp;i=2452A2739A23A77250" \h </w:instrText>
      </w:r>
      <w:r>
        <w:fldChar w:fldCharType="separate"/>
      </w:r>
      <w:r>
        <w:rPr>
          <w:rFonts w:asciiTheme="majorHAnsi" w:hAnsiTheme="majorHAnsi" w:cstheme="majorHAnsi"/>
          <w:color w:val="1155CC"/>
          <w:sz w:val="24"/>
          <w:szCs w:val="24"/>
          <w:u w:val="single"/>
        </w:rPr>
        <w:t>Teaching Philosophies</w:t>
      </w:r>
      <w:r>
        <w:rPr>
          <w:rFonts w:asciiTheme="majorHAnsi" w:hAnsiTheme="majorHAnsi" w:cstheme="majorHAnsi"/>
          <w:color w:val="1155CC"/>
          <w:sz w:val="24"/>
          <w:szCs w:val="24"/>
          <w:u w:val="single"/>
        </w:rPr>
        <w:fldChar w:fldCharType="end"/>
      </w:r>
      <w:r>
        <w:rPr>
          <w:rFonts w:asciiTheme="majorHAnsi" w:hAnsiTheme="majorHAnsi" w:cstheme="majorHAnsi"/>
          <w:color w:val="333333"/>
          <w:sz w:val="24"/>
          <w:szCs w:val="24"/>
        </w:rPr>
        <w:t xml:space="preserve"> to establish your teaching philosophy </w:t>
      </w:r>
    </w:p>
    <w:p>
      <w:pPr>
        <w:widowControl w:val="0"/>
        <w:spacing w:line="240" w:lineRule="auto"/>
        <w:rPr>
          <w:rFonts w:asciiTheme="majorHAnsi" w:hAnsiTheme="majorHAnsi" w:cstheme="majorHAnsi"/>
          <w:color w:val="333333"/>
          <w:sz w:val="24"/>
          <w:szCs w:val="24"/>
        </w:rPr>
      </w:pPr>
      <w:r>
        <w:fldChar w:fldCharType="begin"/>
      </w:r>
      <w:r>
        <w:instrText xml:space="preserve"> HYPERLINK "https://www.yorku.ca/laps/faculty-staff/instructor-resources/going-digital/course-outline-templates/" \h </w:instrText>
      </w:r>
      <w:r>
        <w:fldChar w:fldCharType="separate"/>
      </w:r>
      <w:r>
        <w:rPr>
          <w:rFonts w:asciiTheme="majorHAnsi" w:hAnsiTheme="majorHAnsi" w:cstheme="majorHAnsi"/>
          <w:color w:val="1155CC"/>
          <w:sz w:val="24"/>
          <w:szCs w:val="24"/>
          <w:u w:val="single"/>
        </w:rPr>
        <w:t>Course Outline Template</w:t>
      </w:r>
      <w:r>
        <w:rPr>
          <w:rFonts w:asciiTheme="majorHAnsi" w:hAnsiTheme="majorHAnsi" w:cstheme="majorHAnsi"/>
          <w:color w:val="1155CC"/>
          <w:sz w:val="24"/>
          <w:szCs w:val="24"/>
          <w:u w:val="single"/>
        </w:rPr>
        <w:fldChar w:fldCharType="end"/>
      </w:r>
      <w:r>
        <w:rPr>
          <w:rFonts w:asciiTheme="majorHAnsi" w:hAnsiTheme="majorHAnsi" w:cstheme="majorHAnsi"/>
          <w:color w:val="333333"/>
          <w:sz w:val="24"/>
          <w:szCs w:val="24"/>
        </w:rPr>
        <w:t>s for more clarity if required- modify for FCCU requirements</w:t>
      </w:r>
    </w:p>
    <w:p>
      <w:pPr>
        <w:widowControl w:val="0"/>
        <w:spacing w:line="240" w:lineRule="auto"/>
        <w:rPr>
          <w:rFonts w:asciiTheme="majorHAnsi" w:hAnsiTheme="majorHAnsi" w:cstheme="majorHAnsi"/>
          <w:color w:val="333333"/>
          <w:sz w:val="24"/>
          <w:szCs w:val="24"/>
        </w:rPr>
      </w:pPr>
      <w:r>
        <w:fldChar w:fldCharType="begin"/>
      </w:r>
      <w:r>
        <w:instrText xml:space="preserve"> HYPERLINK "https://docs.google.com/document/d/e/2PACX-1vRzSgvQZDAbu9iG3Cxnq3D2hlxiUZrzwVRj94MGPVDvY9exqxiSgOkuhKxkexPSxb12cb3QNqDTWSIc/pub" \h </w:instrText>
      </w:r>
      <w:r>
        <w:fldChar w:fldCharType="separate"/>
      </w:r>
      <w:r>
        <w:rPr>
          <w:rFonts w:asciiTheme="majorHAnsi" w:hAnsiTheme="majorHAnsi" w:cstheme="majorHAnsi"/>
          <w:color w:val="1155CC"/>
          <w:sz w:val="24"/>
          <w:szCs w:val="24"/>
          <w:u w:val="single"/>
        </w:rPr>
        <w:t>QM Remote Instruction Checklist</w:t>
      </w:r>
      <w:r>
        <w:rPr>
          <w:rFonts w:asciiTheme="majorHAnsi" w:hAnsiTheme="majorHAnsi" w:cstheme="majorHAnsi"/>
          <w:color w:val="1155CC"/>
          <w:sz w:val="24"/>
          <w:szCs w:val="24"/>
          <w:u w:val="single"/>
        </w:rPr>
        <w:fldChar w:fldCharType="end"/>
      </w:r>
      <w:r>
        <w:rPr>
          <w:rFonts w:asciiTheme="majorHAnsi" w:hAnsiTheme="majorHAnsi" w:cstheme="majorHAnsi"/>
          <w:color w:val="333333"/>
          <w:sz w:val="24"/>
          <w:szCs w:val="24"/>
        </w:rPr>
        <w:t xml:space="preserve"> will help you rethink all options irrespective of the mode of instruction</w:t>
      </w:r>
    </w:p>
    <w:p>
      <w:pPr>
        <w:widowControl w:val="0"/>
        <w:spacing w:line="240" w:lineRule="auto"/>
        <w:rPr>
          <w:rFonts w:asciiTheme="majorHAnsi" w:hAnsiTheme="majorHAnsi" w:cstheme="majorHAnsi"/>
          <w:color w:val="333333"/>
          <w:sz w:val="24"/>
          <w:szCs w:val="24"/>
        </w:rPr>
      </w:pPr>
      <w:r>
        <w:rPr>
          <w:rFonts w:asciiTheme="majorHAnsi" w:hAnsiTheme="majorHAnsi" w:cstheme="majorHAnsi"/>
          <w:color w:val="333333"/>
          <w:sz w:val="24"/>
          <w:szCs w:val="24"/>
        </w:rPr>
        <w:t xml:space="preserve">Please also consider </w:t>
      </w:r>
      <w:r>
        <w:fldChar w:fldCharType="begin"/>
      </w:r>
      <w:r>
        <w:instrText xml:space="preserve"> HYPERLINK "https://www.aacu.org/node/4084" \h </w:instrText>
      </w:r>
      <w:r>
        <w:fldChar w:fldCharType="separate"/>
      </w:r>
      <w:r>
        <w:rPr>
          <w:rFonts w:asciiTheme="majorHAnsi" w:hAnsiTheme="majorHAnsi" w:cstheme="majorHAnsi"/>
          <w:color w:val="1155CC"/>
          <w:sz w:val="24"/>
          <w:szCs w:val="24"/>
          <w:u w:val="single"/>
        </w:rPr>
        <w:t>High Impact Practices</w:t>
      </w:r>
      <w:r>
        <w:rPr>
          <w:rFonts w:asciiTheme="majorHAnsi" w:hAnsiTheme="majorHAnsi" w:cstheme="majorHAnsi"/>
          <w:color w:val="1155CC"/>
          <w:sz w:val="24"/>
          <w:szCs w:val="24"/>
          <w:u w:val="single"/>
        </w:rPr>
        <w:fldChar w:fldCharType="end"/>
      </w:r>
      <w:r>
        <w:rPr>
          <w:rFonts w:asciiTheme="majorHAnsi" w:hAnsiTheme="majorHAnsi" w:cstheme="majorHAnsi"/>
          <w:color w:val="333333"/>
          <w:sz w:val="24"/>
          <w:szCs w:val="24"/>
        </w:rPr>
        <w:t xml:space="preserve"> for your classes</w:t>
      </w:r>
    </w:p>
    <w:p>
      <w:pPr>
        <w:widowControl w:val="0"/>
        <w:rPr>
          <w:rFonts w:asciiTheme="majorHAnsi" w:hAnsiTheme="majorHAnsi" w:cstheme="majorHAnsi"/>
          <w:color w:val="333333"/>
          <w:sz w:val="24"/>
          <w:szCs w:val="24"/>
        </w:rPr>
      </w:pPr>
      <w:r>
        <w:rPr>
          <w:rFonts w:asciiTheme="majorHAnsi" w:hAnsiTheme="majorHAnsi" w:cstheme="majorHAnsi"/>
          <w:b/>
          <w:color w:val="333333"/>
          <w:sz w:val="24"/>
          <w:szCs w:val="24"/>
        </w:rPr>
        <w:t>Updated on:</w:t>
      </w:r>
      <w:r>
        <w:rPr>
          <w:rFonts w:asciiTheme="majorHAnsi" w:hAnsiTheme="majorHAnsi" w:cstheme="majorHAnsi"/>
          <w:color w:val="333333"/>
          <w:sz w:val="24"/>
          <w:szCs w:val="24"/>
        </w:rPr>
        <w:t xml:space="preserve"> 20-07-2022</w:t>
      </w:r>
    </w:p>
    <w:p>
      <w:pPr>
        <w:widowControl w:val="0"/>
        <w:spacing w:line="240" w:lineRule="auto"/>
        <w:rPr>
          <w:rFonts w:asciiTheme="majorHAnsi" w:hAnsiTheme="majorHAnsi" w:cstheme="majorHAnsi"/>
          <w:color w:val="333333"/>
          <w:sz w:val="24"/>
          <w:szCs w:val="24"/>
        </w:rPr>
      </w:pPr>
    </w:p>
    <w:sectPr>
      <w:headerReference r:id="rId6" w:type="first"/>
      <w:footerReference r:id="rId7" w:type="first"/>
      <w:headerReference r:id="rId5" w:type="default"/>
      <w:pgSz w:w="12240" w:h="15840"/>
      <w:pgMar w:top="431" w:right="720" w:bottom="720" w:left="720" w:header="72" w:footer="720"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Trebuchet MS">
    <w:panose1 w:val="020B0603020202020204"/>
    <w:charset w:val="00"/>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rPr>
        <w:rFonts w:ascii="Times New Roman" w:hAnsi="Times New Roman" w:eastAsia="Times New Roman" w:cs="Times New Roman"/>
        <w:sz w:val="2"/>
        <w:szCs w:val="2"/>
      </w:rPr>
    </w:pPr>
  </w:p>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tbl>
    <w:tblPr>
      <w:tblStyle w:val="21"/>
      <w:tblW w:w="11940" w:type="dxa"/>
      <w:tblInd w:w="-411" w:type="dxa"/>
      <w:tblLayout w:type="fixed"/>
      <w:tblCellMar>
        <w:top w:w="100" w:type="dxa"/>
        <w:left w:w="100" w:type="dxa"/>
        <w:bottom w:w="100" w:type="dxa"/>
        <w:right w:w="100" w:type="dxa"/>
      </w:tblCellMar>
    </w:tblPr>
    <w:tblGrid>
      <w:gridCol w:w="11940"/>
    </w:tblGrid>
    <w:tr>
      <w:tblPrEx>
        <w:tblCellMar>
          <w:top w:w="100" w:type="dxa"/>
          <w:left w:w="100" w:type="dxa"/>
          <w:bottom w:w="100" w:type="dxa"/>
          <w:right w:w="100" w:type="dxa"/>
        </w:tblCellMar>
      </w:tblPrEx>
      <w:tc>
        <w:tcPr>
          <w:tcW w:w="11940" w:type="dxa"/>
          <w:shd w:val="clear" w:color="auto" w:fill="7F6000"/>
          <w:tcMar>
            <w:top w:w="144" w:type="dxa"/>
            <w:left w:w="144" w:type="dxa"/>
            <w:bottom w:w="144" w:type="dxa"/>
            <w:right w:w="144" w:type="dxa"/>
          </w:tcMar>
        </w:tcPr>
        <w:p>
          <w:pPr>
            <w:ind w:left="720" w:hanging="270"/>
            <w:rPr>
              <w:sz w:val="2"/>
              <w:szCs w:val="2"/>
            </w:rPr>
          </w:pPr>
          <w:r>
            <w:rPr>
              <w:sz w:val="2"/>
              <w:szCs w:val="2"/>
              <w:lang w:val="en-US"/>
            </w:rPr>
            <w:drawing>
              <wp:inline distT="114300" distB="114300" distL="114300" distR="114300">
                <wp:extent cx="1252220" cy="37020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
                        <a:srcRect/>
                        <a:stretch>
                          <a:fillRect/>
                        </a:stretch>
                      </pic:blipFill>
                      <pic:spPr>
                        <a:xfrm>
                          <a:off x="0" y="0"/>
                          <a:ext cx="1252538" cy="370573"/>
                        </a:xfrm>
                        <a:prstGeom prst="rect">
                          <a:avLst/>
                        </a:prstGeom>
                      </pic:spPr>
                    </pic:pic>
                  </a:graphicData>
                </a:graphic>
              </wp:inline>
            </w:drawing>
          </w:r>
        </w:p>
      </w:tc>
    </w:tr>
  </w:tb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7A652D"/>
    <w:multiLevelType w:val="multilevel"/>
    <w:tmpl w:val="1A7A65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19C0D35"/>
    <w:multiLevelType w:val="multilevel"/>
    <w:tmpl w:val="219C0D3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5B7C7D1E"/>
    <w:multiLevelType w:val="multilevel"/>
    <w:tmpl w:val="5B7C7D1E"/>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3">
    <w:nsid w:val="72A918DC"/>
    <w:multiLevelType w:val="multilevel"/>
    <w:tmpl w:val="72A918D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749D735D"/>
    <w:multiLevelType w:val="multilevel"/>
    <w:tmpl w:val="749D735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93"/>
    <w:rsid w:val="0006447D"/>
    <w:rsid w:val="00065034"/>
    <w:rsid w:val="00093D22"/>
    <w:rsid w:val="000D12EC"/>
    <w:rsid w:val="000F3D83"/>
    <w:rsid w:val="001242A3"/>
    <w:rsid w:val="00135981"/>
    <w:rsid w:val="00171A51"/>
    <w:rsid w:val="001859B8"/>
    <w:rsid w:val="001F336B"/>
    <w:rsid w:val="0029394D"/>
    <w:rsid w:val="003158CC"/>
    <w:rsid w:val="00333F40"/>
    <w:rsid w:val="0036286A"/>
    <w:rsid w:val="003A0254"/>
    <w:rsid w:val="003F26EA"/>
    <w:rsid w:val="004D41E6"/>
    <w:rsid w:val="00520556"/>
    <w:rsid w:val="005226BA"/>
    <w:rsid w:val="00593712"/>
    <w:rsid w:val="005E4ABA"/>
    <w:rsid w:val="006462EC"/>
    <w:rsid w:val="006568DC"/>
    <w:rsid w:val="00674C9F"/>
    <w:rsid w:val="00770B6E"/>
    <w:rsid w:val="00787EC6"/>
    <w:rsid w:val="007E66EE"/>
    <w:rsid w:val="00887789"/>
    <w:rsid w:val="008B3311"/>
    <w:rsid w:val="008B4455"/>
    <w:rsid w:val="008F39A3"/>
    <w:rsid w:val="00911216"/>
    <w:rsid w:val="009261F6"/>
    <w:rsid w:val="00943D9D"/>
    <w:rsid w:val="009A5009"/>
    <w:rsid w:val="009D3EB3"/>
    <w:rsid w:val="00A14565"/>
    <w:rsid w:val="00AA3CEC"/>
    <w:rsid w:val="00AC2659"/>
    <w:rsid w:val="00B64BD7"/>
    <w:rsid w:val="00B74277"/>
    <w:rsid w:val="00B7488E"/>
    <w:rsid w:val="00CE39AC"/>
    <w:rsid w:val="00D03042"/>
    <w:rsid w:val="00D614D4"/>
    <w:rsid w:val="00D76FB1"/>
    <w:rsid w:val="00DC6993"/>
    <w:rsid w:val="00E67449"/>
    <w:rsid w:val="00ED67AE"/>
    <w:rsid w:val="00EF1AD8"/>
    <w:rsid w:val="00F91316"/>
    <w:rsid w:val="014F34AC"/>
    <w:rsid w:val="0172557B"/>
    <w:rsid w:val="01FB224D"/>
    <w:rsid w:val="025036C2"/>
    <w:rsid w:val="03CF2D0B"/>
    <w:rsid w:val="05376089"/>
    <w:rsid w:val="05976809"/>
    <w:rsid w:val="05D5021C"/>
    <w:rsid w:val="06533D67"/>
    <w:rsid w:val="06BC017A"/>
    <w:rsid w:val="08276C59"/>
    <w:rsid w:val="083668DB"/>
    <w:rsid w:val="08DC3A2F"/>
    <w:rsid w:val="091837BC"/>
    <w:rsid w:val="094445B2"/>
    <w:rsid w:val="09AC4D17"/>
    <w:rsid w:val="0BD55995"/>
    <w:rsid w:val="0C0A0A79"/>
    <w:rsid w:val="0C0D3381"/>
    <w:rsid w:val="0C2E36E7"/>
    <w:rsid w:val="0E903DF5"/>
    <w:rsid w:val="106B68C8"/>
    <w:rsid w:val="10881228"/>
    <w:rsid w:val="1088295E"/>
    <w:rsid w:val="10A0102D"/>
    <w:rsid w:val="11DB0C82"/>
    <w:rsid w:val="11F76665"/>
    <w:rsid w:val="12A82636"/>
    <w:rsid w:val="138D1BD7"/>
    <w:rsid w:val="163113EA"/>
    <w:rsid w:val="16892307"/>
    <w:rsid w:val="16F940E7"/>
    <w:rsid w:val="186139C4"/>
    <w:rsid w:val="187A2437"/>
    <w:rsid w:val="193A6353"/>
    <w:rsid w:val="197762DD"/>
    <w:rsid w:val="1AC47A3C"/>
    <w:rsid w:val="1AC509F7"/>
    <w:rsid w:val="1AEB138A"/>
    <w:rsid w:val="1B477640"/>
    <w:rsid w:val="1B8A28AB"/>
    <w:rsid w:val="1DB72AF9"/>
    <w:rsid w:val="1DD27536"/>
    <w:rsid w:val="1DFD7DB0"/>
    <w:rsid w:val="1F08013D"/>
    <w:rsid w:val="21067287"/>
    <w:rsid w:val="22E744D4"/>
    <w:rsid w:val="235021D1"/>
    <w:rsid w:val="24615231"/>
    <w:rsid w:val="26A30712"/>
    <w:rsid w:val="27335F39"/>
    <w:rsid w:val="29BA5754"/>
    <w:rsid w:val="2A7B6309"/>
    <w:rsid w:val="2A8B7E3A"/>
    <w:rsid w:val="2AF85ADC"/>
    <w:rsid w:val="2E3E48B1"/>
    <w:rsid w:val="2E5E3BC7"/>
    <w:rsid w:val="2E8B49D1"/>
    <w:rsid w:val="30433934"/>
    <w:rsid w:val="310444A3"/>
    <w:rsid w:val="32316414"/>
    <w:rsid w:val="32E620B2"/>
    <w:rsid w:val="33DA4CA7"/>
    <w:rsid w:val="36127662"/>
    <w:rsid w:val="36485C43"/>
    <w:rsid w:val="37847E6B"/>
    <w:rsid w:val="37C329C2"/>
    <w:rsid w:val="381E5E4A"/>
    <w:rsid w:val="39755F3E"/>
    <w:rsid w:val="3B331C0C"/>
    <w:rsid w:val="3C2310A0"/>
    <w:rsid w:val="3D7D38E3"/>
    <w:rsid w:val="3DE715AA"/>
    <w:rsid w:val="415A055F"/>
    <w:rsid w:val="41685BD9"/>
    <w:rsid w:val="446C43E1"/>
    <w:rsid w:val="4484172B"/>
    <w:rsid w:val="45250D1D"/>
    <w:rsid w:val="46B502C1"/>
    <w:rsid w:val="46F64735"/>
    <w:rsid w:val="47857DDA"/>
    <w:rsid w:val="47D3711A"/>
    <w:rsid w:val="47F40975"/>
    <w:rsid w:val="49AD34D2"/>
    <w:rsid w:val="49AD3738"/>
    <w:rsid w:val="4A0A19AC"/>
    <w:rsid w:val="4B100586"/>
    <w:rsid w:val="4B4C0AC8"/>
    <w:rsid w:val="4BCB5E91"/>
    <w:rsid w:val="4D1D0EC2"/>
    <w:rsid w:val="4DBB3B00"/>
    <w:rsid w:val="4DED44F9"/>
    <w:rsid w:val="4E6C5709"/>
    <w:rsid w:val="4EC71FA0"/>
    <w:rsid w:val="4EF456FF"/>
    <w:rsid w:val="4F88650A"/>
    <w:rsid w:val="4FBD7E71"/>
    <w:rsid w:val="4FE128A6"/>
    <w:rsid w:val="4FE90FDC"/>
    <w:rsid w:val="51FE2459"/>
    <w:rsid w:val="52656D93"/>
    <w:rsid w:val="526B217C"/>
    <w:rsid w:val="527F594E"/>
    <w:rsid w:val="52F77EAA"/>
    <w:rsid w:val="53485F87"/>
    <w:rsid w:val="53FF2B7C"/>
    <w:rsid w:val="54CC7BFA"/>
    <w:rsid w:val="567333AD"/>
    <w:rsid w:val="57530625"/>
    <w:rsid w:val="59EC032B"/>
    <w:rsid w:val="5AEA53EB"/>
    <w:rsid w:val="5C1C66F0"/>
    <w:rsid w:val="5E066D96"/>
    <w:rsid w:val="5ED679F2"/>
    <w:rsid w:val="5EEC58B9"/>
    <w:rsid w:val="5F0059FA"/>
    <w:rsid w:val="5F263873"/>
    <w:rsid w:val="60CB2481"/>
    <w:rsid w:val="617B4ECB"/>
    <w:rsid w:val="61BD3266"/>
    <w:rsid w:val="630737FB"/>
    <w:rsid w:val="64177A6E"/>
    <w:rsid w:val="64935200"/>
    <w:rsid w:val="654B6E39"/>
    <w:rsid w:val="65F07AC3"/>
    <w:rsid w:val="665A5356"/>
    <w:rsid w:val="67126D30"/>
    <w:rsid w:val="6B483A74"/>
    <w:rsid w:val="6B6E231B"/>
    <w:rsid w:val="6BBB5183"/>
    <w:rsid w:val="6BDE45F3"/>
    <w:rsid w:val="6EC27039"/>
    <w:rsid w:val="707149AA"/>
    <w:rsid w:val="70F23D6E"/>
    <w:rsid w:val="70F46485"/>
    <w:rsid w:val="71DC1368"/>
    <w:rsid w:val="746C188E"/>
    <w:rsid w:val="748850B7"/>
    <w:rsid w:val="753007A1"/>
    <w:rsid w:val="7546405B"/>
    <w:rsid w:val="76D450EA"/>
    <w:rsid w:val="78A137CE"/>
    <w:rsid w:val="7E6E38C7"/>
    <w:rsid w:val="7F89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qFormat/>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uiPriority w:val="0"/>
    <w:pPr>
      <w:keepNext/>
      <w:keepLines/>
      <w:spacing w:before="240" w:after="80"/>
      <w:outlineLvl w:val="5"/>
    </w:pPr>
    <w:rPr>
      <w:i/>
      <w:color w:val="666666"/>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22"/>
    <w:semiHidden/>
    <w:unhideWhenUsed/>
    <w:uiPriority w:val="99"/>
    <w:pPr>
      <w:spacing w:line="240" w:lineRule="auto"/>
    </w:pPr>
    <w:rPr>
      <w:rFonts w:ascii="Segoe UI" w:hAnsi="Segoe UI" w:cs="Segoe UI"/>
      <w:sz w:val="18"/>
      <w:szCs w:val="18"/>
    </w:rPr>
  </w:style>
  <w:style w:type="paragraph" w:styleId="11">
    <w:name w:val="footer"/>
    <w:basedOn w:val="1"/>
    <w:link w:val="24"/>
    <w:unhideWhenUsed/>
    <w:uiPriority w:val="99"/>
    <w:pPr>
      <w:tabs>
        <w:tab w:val="center" w:pos="4680"/>
        <w:tab w:val="right" w:pos="9360"/>
      </w:tabs>
      <w:spacing w:line="240" w:lineRule="auto"/>
    </w:pPr>
  </w:style>
  <w:style w:type="paragraph" w:styleId="12">
    <w:name w:val="header"/>
    <w:basedOn w:val="1"/>
    <w:link w:val="23"/>
    <w:unhideWhenUsed/>
    <w:uiPriority w:val="99"/>
    <w:pPr>
      <w:tabs>
        <w:tab w:val="center" w:pos="4680"/>
        <w:tab w:val="right" w:pos="9360"/>
      </w:tabs>
      <w:spacing w:line="240" w:lineRule="auto"/>
    </w:pPr>
  </w:style>
  <w:style w:type="character" w:styleId="13">
    <w:name w:val="Hyperlink"/>
    <w:basedOn w:val="8"/>
    <w:unhideWhenUsed/>
    <w:qFormat/>
    <w:uiPriority w:val="99"/>
    <w:rPr>
      <w:color w:val="0000FF" w:themeColor="hyperlink"/>
      <w:u w:val="single"/>
      <w14:textFill>
        <w14:solidFill>
          <w14:schemeClr w14:val="hlink"/>
        </w14:solidFill>
      </w14:textFill>
    </w:rPr>
  </w:style>
  <w:style w:type="paragraph" w:styleId="14">
    <w:name w:val="Subtitle"/>
    <w:basedOn w:val="1"/>
    <w:next w:val="1"/>
    <w:qFormat/>
    <w:uiPriority w:val="0"/>
    <w:pPr>
      <w:keepNext/>
      <w:keepLines/>
      <w:spacing w:after="320"/>
    </w:pPr>
    <w:rPr>
      <w:color w:val="666666"/>
      <w:sz w:val="30"/>
      <w:szCs w:val="30"/>
    </w:rPr>
  </w:style>
  <w:style w:type="table" w:styleId="15">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0"/>
    <w:pPr>
      <w:keepNext/>
      <w:keepLines/>
      <w:spacing w:after="60"/>
    </w:pPr>
    <w:rPr>
      <w:sz w:val="52"/>
      <w:szCs w:val="52"/>
    </w:rPr>
  </w:style>
  <w:style w:type="table" w:customStyle="1" w:styleId="17">
    <w:name w:val="_Style 11"/>
    <w:basedOn w:val="9"/>
    <w:qFormat/>
    <w:uiPriority w:val="0"/>
    <w:tblPr>
      <w:tblCellMar>
        <w:top w:w="100" w:type="dxa"/>
        <w:left w:w="100" w:type="dxa"/>
        <w:bottom w:w="100" w:type="dxa"/>
        <w:right w:w="100" w:type="dxa"/>
      </w:tblCellMar>
    </w:tblPr>
  </w:style>
  <w:style w:type="table" w:customStyle="1" w:styleId="18">
    <w:name w:val="_Style 12"/>
    <w:basedOn w:val="9"/>
    <w:uiPriority w:val="0"/>
    <w:tblPr>
      <w:tblCellMar>
        <w:top w:w="100" w:type="dxa"/>
        <w:left w:w="100" w:type="dxa"/>
        <w:bottom w:w="100" w:type="dxa"/>
        <w:right w:w="100" w:type="dxa"/>
      </w:tblCellMar>
    </w:tblPr>
  </w:style>
  <w:style w:type="table" w:customStyle="1" w:styleId="19">
    <w:name w:val="_Style 13"/>
    <w:basedOn w:val="9"/>
    <w:qFormat/>
    <w:uiPriority w:val="0"/>
    <w:tblPr>
      <w:tblCellMar>
        <w:top w:w="100" w:type="dxa"/>
        <w:left w:w="100" w:type="dxa"/>
        <w:bottom w:w="100" w:type="dxa"/>
        <w:right w:w="100" w:type="dxa"/>
      </w:tblCellMar>
    </w:tblPr>
  </w:style>
  <w:style w:type="table" w:customStyle="1" w:styleId="20">
    <w:name w:val="_Style 14"/>
    <w:basedOn w:val="9"/>
    <w:uiPriority w:val="0"/>
    <w:tblPr>
      <w:tblCellMar>
        <w:top w:w="100" w:type="dxa"/>
        <w:left w:w="100" w:type="dxa"/>
        <w:bottom w:w="100" w:type="dxa"/>
        <w:right w:w="100" w:type="dxa"/>
      </w:tblCellMar>
    </w:tblPr>
  </w:style>
  <w:style w:type="table" w:customStyle="1" w:styleId="21">
    <w:name w:val="_Style 15"/>
    <w:basedOn w:val="9"/>
    <w:uiPriority w:val="0"/>
    <w:tblPr>
      <w:tblCellMar>
        <w:top w:w="100" w:type="dxa"/>
        <w:left w:w="100" w:type="dxa"/>
        <w:bottom w:w="100" w:type="dxa"/>
        <w:right w:w="100" w:type="dxa"/>
      </w:tblCellMar>
    </w:tblPr>
  </w:style>
  <w:style w:type="character" w:customStyle="1" w:styleId="22">
    <w:name w:val="Balloon Text Char"/>
    <w:basedOn w:val="8"/>
    <w:link w:val="10"/>
    <w:semiHidden/>
    <w:qFormat/>
    <w:uiPriority w:val="99"/>
    <w:rPr>
      <w:rFonts w:ascii="Segoe UI" w:hAnsi="Segoe UI" w:cs="Segoe UI"/>
      <w:sz w:val="18"/>
      <w:szCs w:val="18"/>
    </w:rPr>
  </w:style>
  <w:style w:type="character" w:customStyle="1" w:styleId="23">
    <w:name w:val="Header Char"/>
    <w:basedOn w:val="8"/>
    <w:link w:val="12"/>
    <w:qFormat/>
    <w:uiPriority w:val="99"/>
  </w:style>
  <w:style w:type="character" w:customStyle="1" w:styleId="24">
    <w:name w:val="Footer Char"/>
    <w:basedOn w:val="8"/>
    <w:link w:val="11"/>
    <w:uiPriority w:val="99"/>
  </w:style>
  <w:style w:type="paragraph" w:styleId="2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2844</Words>
  <Characters>16212</Characters>
  <Lines>135</Lines>
  <Paragraphs>38</Paragraphs>
  <TotalTime>75</TotalTime>
  <ScaleCrop>false</ScaleCrop>
  <LinksUpToDate>false</LinksUpToDate>
  <CharactersWithSpaces>19018</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2022-08-24T10:15:00Z</dcterms:created>
  <dc:creator>FCC</dc:creator>
  <cp:lastModifiedBy>FCC</cp:lastModifiedBy>
  <cp:lastPrinted>2023-02-15T08:04:00Z</cp:lastPrinted>
  <dcterms:modified xsi:type="dcterms:W3CDTF">2023-02-15T10:58:13Z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979699df3ac71a82e70c440618de067ff39e618e8172e851db96060a0a24bd82</vt:lpwstr>
  </property>
  <property fmtid="{D5CDD505-2E9C-101B-9397-08002B2CF9AE}" pid="3" name="KSOProductBuildVer">
    <vt:lpwstr>1033-11.2.0.11440</vt:lpwstr>
  </property>
  <property fmtid="{D5CDD505-2E9C-101B-9397-08002B2CF9AE}" pid="4" name="ICV">
    <vt:lpwstr>8148E38F27FE42AB83A40CF72DF69929</vt:lpwstr>
  </property>
</Properties>
</file>