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u w:val="single"/>
        </w:rPr>
      </w:pPr>
      <w:r>
        <w:rPr>
          <w:rFonts w:ascii="Times New Roman" w:hAnsi="Times New Roman" w:cs="Times New Roman"/>
          <w:b/>
          <w:sz w:val="32"/>
          <w:szCs w:val="32"/>
          <w:u w:val="single"/>
        </w:rPr>
        <w:t>F C College University</w:t>
      </w:r>
    </w:p>
    <w:p>
      <w:pPr>
        <w:jc w:val="center"/>
        <w:rPr>
          <w:rFonts w:ascii="Times New Roman" w:hAnsi="Times New Roman" w:cs="Times New Roman"/>
          <w:b/>
          <w:sz w:val="32"/>
          <w:szCs w:val="32"/>
          <w:u w:val="single"/>
        </w:rPr>
      </w:pPr>
      <w:r>
        <w:rPr>
          <w:rFonts w:ascii="Times New Roman" w:hAnsi="Times New Roman" w:cs="Times New Roman"/>
          <w:b/>
          <w:sz w:val="32"/>
          <w:szCs w:val="32"/>
          <w:u w:val="single"/>
        </w:rPr>
        <w:t>History Department</w:t>
      </w:r>
    </w:p>
    <w:p>
      <w:pPr>
        <w:jc w:val="center"/>
        <w:rPr>
          <w:rFonts w:ascii="Times New Roman" w:hAnsi="Times New Roman" w:cs="Times New Roman"/>
          <w:b/>
          <w:sz w:val="32"/>
          <w:szCs w:val="32"/>
        </w:rPr>
      </w:pPr>
      <w:r>
        <w:rPr>
          <w:rFonts w:ascii="Times New Roman" w:hAnsi="Times New Roman" w:cs="Times New Roman"/>
          <w:b/>
          <w:sz w:val="32"/>
          <w:szCs w:val="32"/>
        </w:rPr>
        <w:t>(</w:t>
      </w:r>
      <w:r>
        <w:rPr>
          <w:rFonts w:hint="default" w:ascii="Times New Roman" w:hAnsi="Times New Roman" w:cs="Times New Roman"/>
          <w:b/>
          <w:sz w:val="32"/>
          <w:szCs w:val="32"/>
          <w:lang w:val="en-US"/>
        </w:rPr>
        <w:t>Bachelor of Studies</w:t>
      </w:r>
      <w:r>
        <w:rPr>
          <w:rFonts w:ascii="Times New Roman" w:hAnsi="Times New Roman" w:cs="Times New Roman"/>
          <w:b/>
          <w:sz w:val="32"/>
          <w:szCs w:val="32"/>
        </w:rPr>
        <w:t xml:space="preserve"> Program)</w:t>
      </w:r>
    </w:p>
    <w:p>
      <w:pPr>
        <w:jc w:val="center"/>
        <w:rPr>
          <w:rFonts w:ascii="Times New Roman" w:hAnsi="Times New Roman" w:cs="Times New Roman"/>
          <w:b/>
          <w:sz w:val="32"/>
          <w:szCs w:val="32"/>
          <w:u w:val="single"/>
        </w:rPr>
      </w:pPr>
      <w:r>
        <w:rPr>
          <w:rFonts w:ascii="Times New Roman" w:hAnsi="Times New Roman" w:cs="Times New Roman"/>
          <w:b/>
          <w:sz w:val="32"/>
          <w:szCs w:val="32"/>
          <w:u w:val="single"/>
        </w:rPr>
        <w:t>HIST 499: Independent Research</w:t>
      </w:r>
    </w:p>
    <w:p>
      <w:pPr>
        <w:jc w:val="cente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24"/>
          <w:szCs w:val="24"/>
        </w:rPr>
        <w:t>Spring Semester</w:t>
      </w:r>
      <w:r>
        <w:rPr>
          <w:rFonts w:hint="default" w:ascii="Times New Roman" w:hAnsi="Times New Roman" w:cs="Times New Roman"/>
          <w:b/>
          <w:sz w:val="24"/>
          <w:szCs w:val="24"/>
          <w:lang w:val="en-US"/>
        </w:rPr>
        <w:t xml:space="preserve"> 2023</w:t>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ascii="Times New Roman" w:hAnsi="Times New Roman" w:cs="Times New Roman"/>
          <w:b/>
          <w:color w:val="000000" w:themeColor="text1"/>
          <w:sz w:val="24"/>
          <w:szCs w:val="24"/>
        </w:rPr>
        <w:t>Instructor/Supervisor</w:t>
      </w:r>
      <w:r>
        <w:rPr>
          <w:rFonts w:ascii="Times New Roman" w:hAnsi="Times New Roman" w:cs="Times New Roman"/>
          <w:b/>
          <w:sz w:val="24"/>
          <w:szCs w:val="24"/>
        </w:rPr>
        <w:t>:</w:t>
      </w:r>
      <w:r>
        <w:rPr>
          <w:rFonts w:ascii="Times New Roman" w:hAnsi="Times New Roman" w:cs="Times New Roman"/>
          <w:sz w:val="24"/>
          <w:szCs w:val="24"/>
        </w:rPr>
        <w:t xml:space="preserve"> Prof. Dr. Sikandar Hayat</w:t>
      </w:r>
    </w:p>
    <w:p>
      <w:pPr>
        <w:rPr>
          <w:rFonts w:hint="default" w:ascii="Times New Roman" w:hAnsi="Times New Roman" w:cs="Times New Roman"/>
          <w:sz w:val="24"/>
          <w:szCs w:val="24"/>
          <w:u w:val="none"/>
          <w:lang w:val="en-US"/>
        </w:rPr>
      </w:pPr>
      <w:r>
        <w:rPr>
          <w:rFonts w:ascii="Times New Roman" w:hAnsi="Times New Roman" w:cs="Times New Roman"/>
          <w:b/>
          <w:sz w:val="24"/>
          <w:szCs w:val="24"/>
        </w:rPr>
        <w:t>Credit Hours:</w:t>
      </w:r>
      <w:r>
        <w:rPr>
          <w:rFonts w:ascii="Times New Roman" w:hAnsi="Times New Roman" w:cs="Times New Roman"/>
          <w:sz w:val="24"/>
          <w:szCs w:val="24"/>
        </w:rPr>
        <w:t xml:space="preserve"> 3                                                        </w:t>
      </w:r>
      <w:r>
        <w:rPr>
          <w:rFonts w:ascii="Times New Roman" w:hAnsi="Times New Roman" w:cs="Times New Roman"/>
          <w:b/>
          <w:sz w:val="24"/>
          <w:szCs w:val="24"/>
        </w:rPr>
        <w:t>Office Hours:</w:t>
      </w:r>
      <w:r>
        <w:rPr>
          <w:rFonts w:ascii="Times New Roman" w:hAnsi="Times New Roman" w:cs="Times New Roman"/>
          <w:sz w:val="24"/>
          <w:szCs w:val="24"/>
        </w:rPr>
        <w:t xml:space="preserve"> (E-037): </w:t>
      </w:r>
      <w:r>
        <w:rPr>
          <w:rFonts w:hint="default" w:ascii="Times New Roman" w:hAnsi="Times New Roman" w:cs="Times New Roman"/>
          <w:sz w:val="24"/>
          <w:szCs w:val="24"/>
          <w:u w:val="none"/>
          <w:lang w:val="en-US"/>
        </w:rPr>
        <w:t>Monday, 2-3 pm</w:t>
      </w:r>
    </w:p>
    <w:p>
      <w:pPr>
        <w:spacing w:after="0" w:line="480" w:lineRule="auto"/>
        <w:rPr>
          <w:rFonts w:ascii="Times New Roman" w:hAnsi="Times New Roman" w:cs="Times New Roman"/>
          <w:sz w:val="24"/>
          <w:szCs w:val="24"/>
          <w:u w:val="none"/>
        </w:rPr>
      </w:pPr>
      <w:r>
        <w:rPr>
          <w:rFonts w:ascii="Times New Roman" w:hAnsi="Times New Roman" w:cs="Times New Roman"/>
          <w:b/>
          <w:sz w:val="24"/>
          <w:szCs w:val="24"/>
        </w:rPr>
        <w:t>Class Room:</w:t>
      </w:r>
      <w:r>
        <w:rPr>
          <w:rFonts w:ascii="Times New Roman" w:hAnsi="Times New Roman" w:cs="Times New Roman"/>
          <w:b w:val="0"/>
          <w:bCs/>
          <w:sz w:val="24"/>
          <w:szCs w:val="24"/>
        </w:rPr>
        <w:t xml:space="preserve"> </w:t>
      </w:r>
      <w:r>
        <w:rPr>
          <w:rFonts w:hint="default" w:ascii="Times New Roman" w:hAnsi="Times New Roman" w:cs="Times New Roman"/>
          <w:b w:val="0"/>
          <w:bCs/>
          <w:sz w:val="24"/>
          <w:szCs w:val="24"/>
          <w:u w:val="none"/>
          <w:lang w:val="en-US"/>
        </w:rPr>
        <w:t>Instructor office (E-037)</w:t>
      </w:r>
      <w:r>
        <w:rPr>
          <w:rFonts w:ascii="Times New Roman" w:hAnsi="Times New Roman" w:cs="Times New Roman"/>
          <w:b/>
          <w:sz w:val="24"/>
          <w:szCs w:val="24"/>
          <w:u w:val="none"/>
        </w:rPr>
        <w:t xml:space="preserve"> </w:t>
      </w:r>
      <w:r>
        <w:rPr>
          <w:rFonts w:hint="default" w:ascii="Times New Roman" w:hAnsi="Times New Roman" w:cs="Times New Roman"/>
          <w:b/>
          <w:sz w:val="24"/>
          <w:szCs w:val="24"/>
          <w:u w:val="none"/>
          <w:lang w:val="en-US"/>
        </w:rPr>
        <w:t xml:space="preserve">                    </w:t>
      </w:r>
      <w:bookmarkStart w:id="0" w:name="_GoBack"/>
      <w:bookmarkEnd w:id="0"/>
      <w:r>
        <w:rPr>
          <w:rFonts w:hint="default" w:ascii="Times New Roman" w:hAnsi="Times New Roman" w:cs="Times New Roman"/>
          <w:b w:val="0"/>
          <w:bCs/>
          <w:sz w:val="24"/>
          <w:szCs w:val="24"/>
          <w:u w:val="none"/>
          <w:lang w:val="en-US"/>
        </w:rPr>
        <w:t xml:space="preserve">&amp; </w:t>
      </w:r>
      <w:r>
        <w:rPr>
          <w:rFonts w:hint="default" w:ascii="Times New Roman" w:hAnsi="Times New Roman" w:cs="Times New Roman"/>
          <w:sz w:val="24"/>
          <w:szCs w:val="24"/>
          <w:u w:val="none"/>
          <w:lang w:val="en-US"/>
        </w:rPr>
        <w:t xml:space="preserve">Wednesday, 2-3pm and </w:t>
      </w:r>
      <w:r>
        <w:rPr>
          <w:rFonts w:ascii="Times New Roman" w:hAnsi="Times New Roman" w:cs="Times New Roman"/>
          <w:sz w:val="24"/>
          <w:szCs w:val="24"/>
          <w:u w:val="none"/>
        </w:rPr>
        <w:t xml:space="preserve"> by Appointment</w:t>
      </w:r>
    </w:p>
    <w:p>
      <w:pPr>
        <w:spacing w:after="0" w:line="480" w:lineRule="auto"/>
        <w:jc w:val="both"/>
        <w:rPr>
          <w:rFonts w:ascii="Times New Roman" w:hAnsi="Times New Roman" w:cs="Times New Roman"/>
          <w:sz w:val="24"/>
          <w:szCs w:val="24"/>
          <w:u w:val="none"/>
        </w:rPr>
      </w:pPr>
      <w:r>
        <w:rPr>
          <w:rFonts w:ascii="Times New Roman" w:hAnsi="Times New Roman" w:cs="Times New Roman"/>
          <w:b/>
          <w:sz w:val="24"/>
          <w:szCs w:val="24"/>
          <w:u w:val="none"/>
        </w:rPr>
        <w:t>Email</w:t>
      </w:r>
      <w:r>
        <w:rPr>
          <w:rFonts w:ascii="Times New Roman" w:hAnsi="Times New Roman" w:cs="Times New Roman"/>
          <w:sz w:val="24"/>
          <w:szCs w:val="24"/>
          <w:u w:val="none"/>
        </w:rPr>
        <w:t xml:space="preserve">: </w:t>
      </w:r>
      <w:r>
        <w:rPr>
          <w:rFonts w:ascii="Times New Roman" w:hAnsi="Times New Roman" w:cs="Times New Roman"/>
          <w:sz w:val="24"/>
          <w:szCs w:val="24"/>
          <w:u w:val="single"/>
        </w:rPr>
        <w:t xml:space="preserve">sikandarhayat@fccollege.edu.pk  </w:t>
      </w:r>
      <w:r>
        <w:rPr>
          <w:rFonts w:ascii="Times New Roman" w:hAnsi="Times New Roman" w:cs="Times New Roman"/>
          <w:sz w:val="24"/>
          <w:szCs w:val="24"/>
          <w:u w:val="none"/>
        </w:rPr>
        <w:t xml:space="preserve">                                                                                                                                             </w:t>
      </w:r>
    </w:p>
    <w:p>
      <w:pPr>
        <w:spacing w:line="240" w:lineRule="auto"/>
        <w:rPr>
          <w:rFonts w:ascii="Times New Roman" w:hAnsi="Times New Roman" w:cs="Times New Roman"/>
          <w:sz w:val="24"/>
          <w:szCs w:val="24"/>
        </w:rPr>
      </w:pPr>
      <w:r>
        <w:rPr>
          <w:rFonts w:ascii="Times New Roman" w:hAnsi="Times New Roman" w:cs="Times New Roman"/>
          <w:b/>
          <w:sz w:val="24"/>
          <w:szCs w:val="24"/>
        </w:rPr>
        <w:t>Class Time &amp; Days:</w:t>
      </w:r>
      <w:r>
        <w:rPr>
          <w:rFonts w:ascii="Times New Roman" w:hAnsi="Times New Roman" w:cs="Times New Roman"/>
          <w:sz w:val="24"/>
          <w:szCs w:val="24"/>
        </w:rPr>
        <w:t xml:space="preserve"> </w:t>
      </w:r>
      <w:r>
        <w:rPr>
          <w:rFonts w:ascii="Times New Roman" w:hAnsi="Times New Roman" w:cs="Times New Roman"/>
          <w:sz w:val="24"/>
          <w:szCs w:val="24"/>
          <w:u w:val="single"/>
          <w:lang w:val="en-US"/>
        </w:rPr>
        <w:t>Mondays</w:t>
      </w:r>
      <w:r>
        <w:rPr>
          <w:rFonts w:hint="default" w:ascii="Times New Roman" w:hAnsi="Times New Roman" w:cs="Times New Roman"/>
          <w:sz w:val="24"/>
          <w:szCs w:val="24"/>
          <w:u w:val="single"/>
          <w:lang w:val="en-US"/>
        </w:rPr>
        <w:t xml:space="preserve"> and Wednesdays, 3pm</w:t>
      </w:r>
      <w:r>
        <w:rPr>
          <w:rFonts w:ascii="Times New Roman" w:hAnsi="Times New Roman" w:cs="Times New Roman"/>
          <w:sz w:val="24"/>
          <w:szCs w:val="24"/>
          <w:u w:val="single"/>
        </w:rPr>
        <w:t xml:space="preserve"> and by Appointment   </w:t>
      </w:r>
      <w:r>
        <w:rPr>
          <w:rFonts w:ascii="Times New Roman" w:hAnsi="Times New Roman" w:cs="Times New Roman"/>
          <w:sz w:val="24"/>
          <w:szCs w:val="24"/>
        </w:rPr>
        <w:t xml:space="preserve">                                                                                                                                                                                                                                        </w:t>
      </w:r>
    </w:p>
    <w:p>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p>
    <w:p>
      <w:pPr>
        <w:pStyle w:val="5"/>
        <w:numPr>
          <w:ilvl w:val="0"/>
          <w:numId w:val="1"/>
        </w:num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Course Description</w:t>
      </w:r>
    </w:p>
    <w:p>
      <w:pPr>
        <w:pStyle w:val="5"/>
        <w:spacing w:line="360" w:lineRule="auto"/>
        <w:ind w:left="720" w:leftChars="0"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The purpose of this course is to help students do ‘independent’ research, with some supervision and guidance, based on their learning through prior courses, particularly Research Methods (Hist 201) and Research Methodology (Hist 400). The students are expected to demonstrate their general research and writing skills, highlighting logical and practical steps to accomplish their research goals, and produce, in the end, clear, coherent, and well-argued findings and conclusion. </w:t>
      </w:r>
    </w:p>
    <w:p>
      <w:pPr>
        <w:pStyle w:val="5"/>
        <w:spacing w:line="360" w:lineRule="auto"/>
        <w:ind w:left="720" w:leftChars="0" w:firstLine="720" w:firstLineChars="0"/>
        <w:jc w:val="both"/>
        <w:rPr>
          <w:rFonts w:ascii="Times New Roman" w:hAnsi="Times New Roman" w:cs="Times New Roman"/>
          <w:sz w:val="24"/>
          <w:szCs w:val="24"/>
        </w:rPr>
      </w:pPr>
      <w:r>
        <w:rPr>
          <w:rFonts w:hint="default" w:ascii="Times New Roman" w:hAnsi="Times New Roman" w:cs="Times New Roman"/>
          <w:sz w:val="24"/>
          <w:szCs w:val="24"/>
          <w:lang w:val="en-US"/>
        </w:rPr>
        <w:t>To begin with</w:t>
      </w:r>
      <w:r>
        <w:rPr>
          <w:rFonts w:ascii="Times New Roman" w:hAnsi="Times New Roman" w:cs="Times New Roman"/>
          <w:sz w:val="24"/>
          <w:szCs w:val="24"/>
        </w:rPr>
        <w:t>, the</w:t>
      </w:r>
      <w:r>
        <w:rPr>
          <w:rFonts w:hint="default" w:ascii="Times New Roman" w:hAnsi="Times New Roman" w:cs="Times New Roman"/>
          <w:sz w:val="24"/>
          <w:szCs w:val="24"/>
          <w:lang w:val="en-US"/>
        </w:rPr>
        <w:t xml:space="preserve"> students</w:t>
      </w:r>
      <w:r>
        <w:rPr>
          <w:rFonts w:ascii="Times New Roman" w:hAnsi="Times New Roman" w:cs="Times New Roman"/>
          <w:sz w:val="24"/>
          <w:szCs w:val="24"/>
        </w:rPr>
        <w:t xml:space="preserve"> will be required to select a Topic, draw an Outline, formulate a Statement of the Problem with a key Research Question and 3/4 Research Questions, develop Review of the Literature, describe relevant Research Methods/ Methodology, and provide persuasive evidence, that is, data, including some Primary Sources, and finally, its interpretation to reach a sound conclusion. </w:t>
      </w:r>
    </w:p>
    <w:p>
      <w:pPr>
        <w:pStyle w:val="5"/>
        <w:spacing w:line="360" w:lineRule="auto"/>
        <w:ind w:left="720" w:leftChars="0" w:firstLine="720" w:firstLineChars="0"/>
        <w:jc w:val="both"/>
        <w:rPr>
          <w:rFonts w:ascii="Times New Roman" w:hAnsi="Times New Roman" w:cs="Times New Roman"/>
          <w:sz w:val="24"/>
          <w:szCs w:val="24"/>
        </w:rPr>
      </w:pPr>
      <w:r>
        <w:rPr>
          <w:rFonts w:ascii="Times New Roman" w:hAnsi="Times New Roman" w:cs="Times New Roman"/>
          <w:sz w:val="24"/>
          <w:szCs w:val="24"/>
        </w:rPr>
        <w:t>In this whole effort, the student</w:t>
      </w:r>
      <w:r>
        <w:rPr>
          <w:rFonts w:hint="default" w:ascii="Times New Roman" w:hAnsi="Times New Roman" w:cs="Times New Roman"/>
          <w:sz w:val="24"/>
          <w:szCs w:val="24"/>
          <w:lang w:val="en-US"/>
        </w:rPr>
        <w:t>s</w:t>
      </w:r>
      <w:r>
        <w:rPr>
          <w:rFonts w:ascii="Times New Roman" w:hAnsi="Times New Roman" w:cs="Times New Roman"/>
          <w:sz w:val="24"/>
          <w:szCs w:val="24"/>
        </w:rPr>
        <w:t xml:space="preserve"> must convey critical thinking and aptitude for research. </w:t>
      </w:r>
    </w:p>
    <w:p>
      <w:pPr>
        <w:pStyle w:val="5"/>
        <w:spacing w:line="360" w:lineRule="auto"/>
        <w:ind w:left="720" w:leftChars="0" w:firstLine="720" w:firstLineChars="0"/>
        <w:jc w:val="both"/>
        <w:rPr>
          <w:rFonts w:ascii="Times New Roman" w:hAnsi="Times New Roman" w:cs="Times New Roman"/>
          <w:sz w:val="24"/>
          <w:szCs w:val="24"/>
        </w:rPr>
      </w:pPr>
      <w:r>
        <w:rPr>
          <w:rFonts w:ascii="Times New Roman" w:hAnsi="Times New Roman" w:cs="Times New Roman"/>
          <w:sz w:val="24"/>
          <w:szCs w:val="24"/>
          <w:u w:val="single"/>
        </w:rPr>
        <w:t>The Word Count for Independent Research Paper is around 8,000 words</w:t>
      </w:r>
      <w:r>
        <w:rPr>
          <w:rFonts w:hint="default" w:ascii="Times New Roman" w:hAnsi="Times New Roman" w:cs="Times New Roman"/>
          <w:sz w:val="24"/>
          <w:szCs w:val="24"/>
          <w:u w:val="single"/>
          <w:lang w:val="en-US"/>
        </w:rPr>
        <w:t xml:space="preserve">, </w:t>
      </w:r>
      <w:r>
        <w:rPr>
          <w:rFonts w:hint="default" w:ascii="Times New Roman" w:hAnsi="Times New Roman" w:cs="Times New Roman"/>
          <w:sz w:val="24"/>
          <w:szCs w:val="24"/>
          <w:u w:val="none"/>
          <w:lang w:val="en-US"/>
        </w:rPr>
        <w:t>10% plus and minus.</w:t>
      </w:r>
      <w:r>
        <w:rPr>
          <w:rFonts w:ascii="Times New Roman" w:hAnsi="Times New Roman" w:cs="Times New Roman"/>
          <w:sz w:val="24"/>
          <w:szCs w:val="24"/>
        </w:rPr>
        <w:t xml:space="preserve"> Notes and Bibliography should follow </w:t>
      </w:r>
      <w:r>
        <w:rPr>
          <w:rFonts w:ascii="Times New Roman" w:hAnsi="Times New Roman" w:cs="Times New Roman"/>
          <w:sz w:val="24"/>
          <w:szCs w:val="24"/>
          <w:u w:val="single"/>
        </w:rPr>
        <w:t>Turabian Style,</w:t>
      </w:r>
      <w:r>
        <w:rPr>
          <w:rFonts w:ascii="Times New Roman" w:hAnsi="Times New Roman" w:cs="Times New Roman"/>
          <w:sz w:val="24"/>
          <w:szCs w:val="24"/>
        </w:rPr>
        <w:t xml:space="preserve"> as given in the Research Methodology Manual provided for the purpose.</w:t>
      </w:r>
    </w:p>
    <w:p>
      <w:pPr>
        <w:pStyle w:val="5"/>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Important Note</w:t>
      </w:r>
      <w:r>
        <w:rPr>
          <w:rFonts w:ascii="Times New Roman" w:hAnsi="Times New Roman" w:cs="Times New Roman"/>
          <w:sz w:val="24"/>
          <w:szCs w:val="24"/>
        </w:rPr>
        <w:t xml:space="preserve">: </w:t>
      </w:r>
      <w:r>
        <w:rPr>
          <w:rFonts w:ascii="Times New Roman" w:hAnsi="Times New Roman" w:cs="Times New Roman"/>
          <w:b/>
          <w:bCs/>
          <w:sz w:val="24"/>
          <w:szCs w:val="24"/>
          <w:u w:val="single"/>
        </w:rPr>
        <w:t xml:space="preserve">The </w:t>
      </w:r>
      <w:r>
        <w:rPr>
          <w:rFonts w:hint="default" w:ascii="Times New Roman" w:hAnsi="Times New Roman" w:cs="Times New Roman"/>
          <w:b/>
          <w:bCs/>
          <w:sz w:val="24"/>
          <w:szCs w:val="24"/>
          <w:u w:val="single"/>
          <w:lang w:val="en-US"/>
        </w:rPr>
        <w:t>P</w:t>
      </w:r>
      <w:r>
        <w:rPr>
          <w:rFonts w:ascii="Times New Roman" w:hAnsi="Times New Roman" w:cs="Times New Roman"/>
          <w:b/>
          <w:bCs/>
          <w:sz w:val="24"/>
          <w:szCs w:val="24"/>
          <w:u w:val="single"/>
        </w:rPr>
        <w:t>ap</w:t>
      </w:r>
      <w:r>
        <w:rPr>
          <w:rFonts w:hint="default" w:ascii="Times New Roman" w:hAnsi="Times New Roman" w:cs="Times New Roman"/>
          <w:b/>
          <w:bCs/>
          <w:sz w:val="24"/>
          <w:szCs w:val="24"/>
          <w:u w:val="single"/>
          <w:lang w:val="en-US"/>
        </w:rPr>
        <w:t xml:space="preserve"> </w:t>
      </w:r>
      <w:r>
        <w:rPr>
          <w:rFonts w:ascii="Times New Roman" w:hAnsi="Times New Roman" w:cs="Times New Roman"/>
          <w:b/>
          <w:bCs/>
          <w:sz w:val="24"/>
          <w:szCs w:val="24"/>
          <w:u w:val="single"/>
        </w:rPr>
        <w:t>er will be due by the end</w:t>
      </w:r>
      <w:r>
        <w:rPr>
          <w:rFonts w:hint="default" w:ascii="Times New Roman" w:hAnsi="Times New Roman" w:cs="Times New Roman"/>
          <w:b/>
          <w:bCs/>
          <w:sz w:val="24"/>
          <w:szCs w:val="24"/>
          <w:u w:val="single"/>
          <w:lang w:val="en-US"/>
        </w:rPr>
        <w:t xml:space="preserve"> of May</w:t>
      </w:r>
      <w:r>
        <w:rPr>
          <w:rFonts w:ascii="Times New Roman" w:hAnsi="Times New Roman" w:cs="Times New Roman"/>
          <w:b/>
          <w:bCs/>
          <w:sz w:val="24"/>
          <w:szCs w:val="24"/>
          <w:u w:val="single"/>
        </w:rPr>
        <w:t xml:space="preserve"> 202</w:t>
      </w:r>
      <w:r>
        <w:rPr>
          <w:rFonts w:hint="default" w:ascii="Times New Roman" w:hAnsi="Times New Roman" w:cs="Times New Roman"/>
          <w:b/>
          <w:bCs/>
          <w:sz w:val="24"/>
          <w:szCs w:val="24"/>
          <w:u w:val="single"/>
          <w:lang w:val="en-US"/>
        </w:rPr>
        <w:t>3</w:t>
      </w:r>
      <w:r>
        <w:rPr>
          <w:rFonts w:ascii="Times New Roman" w:hAnsi="Times New Roman" w:cs="Times New Roman"/>
          <w:sz w:val="24"/>
          <w:szCs w:val="24"/>
        </w:rPr>
        <w:t xml:space="preserve">. </w:t>
      </w:r>
      <w:r>
        <w:rPr>
          <w:rFonts w:ascii="Times New Roman" w:hAnsi="Times New Roman" w:cs="Times New Roman"/>
          <w:sz w:val="24"/>
          <w:szCs w:val="24"/>
          <w:u w:val="none"/>
        </w:rPr>
        <w:t>Incomplete papers</w:t>
      </w:r>
      <w:r>
        <w:rPr>
          <w:rFonts w:ascii="Times New Roman" w:hAnsi="Times New Roman" w:cs="Times New Roman"/>
          <w:sz w:val="24"/>
          <w:szCs w:val="24"/>
        </w:rPr>
        <w:t xml:space="preserve"> will earn </w:t>
      </w:r>
      <w:r>
        <w:rPr>
          <w:rFonts w:ascii="Times New Roman" w:hAnsi="Times New Roman" w:cs="Times New Roman"/>
          <w:sz w:val="24"/>
          <w:szCs w:val="24"/>
          <w:u w:val="single"/>
        </w:rPr>
        <w:t>Incomplete (‘I’) grade</w:t>
      </w:r>
      <w:r>
        <w:rPr>
          <w:rFonts w:ascii="Times New Roman" w:hAnsi="Times New Roman" w:cs="Times New Roman"/>
          <w:sz w:val="24"/>
          <w:szCs w:val="24"/>
        </w:rPr>
        <w:t xml:space="preserve"> and will be converted into letter grades after completion and submission of the paper, within the time allocated for the purpose by the University (see the Catalog).</w:t>
      </w:r>
    </w:p>
    <w:p>
      <w:pPr>
        <w:pStyle w:val="5"/>
        <w:spacing w:line="360" w:lineRule="auto"/>
        <w:jc w:val="both"/>
        <w:rPr>
          <w:rFonts w:ascii="Times New Roman" w:hAnsi="Times New Roman" w:cs="Times New Roman"/>
          <w:sz w:val="24"/>
          <w:szCs w:val="24"/>
        </w:rPr>
      </w:pPr>
    </w:p>
    <w:p>
      <w:pPr>
        <w:pStyle w:val="5"/>
        <w:numPr>
          <w:ilvl w:val="0"/>
          <w:numId w:val="1"/>
        </w:num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Learning Objectives and Goals:</w:t>
      </w:r>
    </w:p>
    <w:p>
      <w:pPr>
        <w:pStyle w:val="5"/>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To articulate clear, researchable questions.</w:t>
      </w:r>
    </w:p>
    <w:p>
      <w:pPr>
        <w:pStyle w:val="5"/>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To develop a clear, consistent, and rational argument and line of inquiry.</w:t>
      </w:r>
    </w:p>
    <w:p>
      <w:pPr>
        <w:pStyle w:val="5"/>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To interpret primary and secondary sources critically and methodically.</w:t>
      </w:r>
    </w:p>
    <w:p>
      <w:pPr>
        <w:pStyle w:val="5"/>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To offer a plausible perspective on the subject of research. </w:t>
      </w:r>
    </w:p>
    <w:p>
      <w:pPr>
        <w:pStyle w:val="5"/>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To follow the style and form for citations as given in the Manual.</w:t>
      </w:r>
    </w:p>
    <w:p>
      <w:pPr>
        <w:pStyle w:val="5"/>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u w:val="single"/>
        </w:rPr>
        <w:t>Pr-requisite:</w:t>
      </w:r>
      <w:r>
        <w:rPr>
          <w:rFonts w:ascii="Times New Roman" w:hAnsi="Times New Roman" w:cs="Times New Roman"/>
          <w:b/>
          <w:sz w:val="24"/>
          <w:szCs w:val="24"/>
        </w:rPr>
        <w:t xml:space="preserve"> HIST 400 and HIST 496.</w:t>
      </w:r>
    </w:p>
    <w:p>
      <w:pPr>
        <w:pStyle w:val="5"/>
        <w:numPr>
          <w:ilvl w:val="0"/>
          <w:numId w:val="1"/>
        </w:num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Ethics and Integrity:</w:t>
      </w:r>
    </w:p>
    <w:p>
      <w:pPr>
        <w:pStyle w:val="5"/>
        <w:spacing w:line="360" w:lineRule="auto"/>
        <w:ind w:left="720" w:leftChars="0" w:firstLine="720" w:firstLineChars="0"/>
        <w:rPr>
          <w:rFonts w:ascii="Times New Roman" w:hAnsi="Times New Roman" w:cs="Times New Roman"/>
          <w:sz w:val="24"/>
          <w:szCs w:val="24"/>
        </w:rPr>
      </w:pPr>
      <w:r>
        <w:rPr>
          <w:rFonts w:ascii="Times New Roman" w:hAnsi="Times New Roman" w:cs="Times New Roman"/>
          <w:sz w:val="24"/>
          <w:szCs w:val="24"/>
        </w:rPr>
        <w:t xml:space="preserve">Academic integrity is integral to learning, research, indeed scholarship. Students are expected to be honest in their pursuits and to maintain high standard of personal and professional conduct. Its violation includes, but is not limited to, plagiarism, cheating on others’ work, collusion, and manipulation and distortion of source material. </w:t>
      </w:r>
    </w:p>
    <w:p>
      <w:pPr>
        <w:pStyle w:val="5"/>
        <w:spacing w:line="360" w:lineRule="auto"/>
        <w:ind w:left="720" w:leftChars="0" w:firstLine="720" w:firstLineChars="0"/>
        <w:rPr>
          <w:rFonts w:ascii="Times New Roman" w:hAnsi="Times New Roman" w:cs="Times New Roman"/>
          <w:b/>
          <w:sz w:val="24"/>
          <w:szCs w:val="24"/>
        </w:rPr>
      </w:pPr>
      <w:r>
        <w:rPr>
          <w:rFonts w:ascii="Times New Roman" w:hAnsi="Times New Roman" w:cs="Times New Roman"/>
          <w:b/>
          <w:sz w:val="24"/>
          <w:szCs w:val="24"/>
        </w:rPr>
        <w:t xml:space="preserve">The Independent Research Paper will be checked for plagiarism through </w:t>
      </w:r>
      <w:r>
        <w:rPr>
          <w:rFonts w:hint="default" w:ascii="Times New Roman" w:hAnsi="Times New Roman" w:cs="Times New Roman"/>
          <w:b/>
          <w:sz w:val="24"/>
          <w:szCs w:val="24"/>
          <w:lang w:val="en-US"/>
        </w:rPr>
        <w:t xml:space="preserve">Turnitin, </w:t>
      </w:r>
      <w:r>
        <w:rPr>
          <w:rFonts w:ascii="Times New Roman" w:hAnsi="Times New Roman" w:cs="Times New Roman"/>
          <w:b/>
          <w:sz w:val="24"/>
          <w:szCs w:val="24"/>
        </w:rPr>
        <w:t>anti-plagiarism software.</w:t>
      </w:r>
    </w:p>
    <w:p>
      <w:pPr>
        <w:pStyle w:val="5"/>
        <w:numPr>
          <w:ilvl w:val="0"/>
          <w:numId w:val="1"/>
        </w:num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Assessment/Grade Distribution:</w:t>
      </w:r>
    </w:p>
    <w:tbl>
      <w:tblPr>
        <w:tblStyle w:val="3"/>
        <w:tblpPr w:leftFromText="180" w:rightFromText="180" w:vertAnchor="text" w:horzAnchor="page" w:tblpX="1877" w:tblpY="194"/>
        <w:tblOverlap w:val="never"/>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592" w:type="dxa"/>
          </w:tcPr>
          <w:p>
            <w:pPr>
              <w:pStyle w:val="5"/>
              <w:numPr>
                <w:ilvl w:val="0"/>
                <w:numId w:val="3"/>
              </w:numPr>
              <w:spacing w:line="360" w:lineRule="auto"/>
              <w:ind w:left="401"/>
              <w:rPr>
                <w:rFonts w:ascii="Times New Roman" w:hAnsi="Times New Roman" w:cs="Times New Roman"/>
                <w:sz w:val="24"/>
                <w:szCs w:val="24"/>
              </w:rPr>
            </w:pPr>
            <w:r>
              <w:rPr>
                <w:rFonts w:ascii="Times New Roman" w:hAnsi="Times New Roman" w:cs="Times New Roman"/>
                <w:sz w:val="24"/>
                <w:szCs w:val="24"/>
              </w:rPr>
              <w:t>Topic and Outline-----------------------------------------------------------------------------------10%</w:t>
            </w:r>
          </w:p>
          <w:p>
            <w:pPr>
              <w:pStyle w:val="5"/>
              <w:numPr>
                <w:ilvl w:val="0"/>
                <w:numId w:val="3"/>
              </w:numPr>
              <w:spacing w:line="360" w:lineRule="auto"/>
              <w:ind w:left="401"/>
              <w:rPr>
                <w:rFonts w:ascii="Times New Roman" w:hAnsi="Times New Roman" w:cs="Times New Roman"/>
                <w:sz w:val="24"/>
                <w:szCs w:val="24"/>
              </w:rPr>
            </w:pPr>
            <w:r>
              <w:rPr>
                <w:rFonts w:ascii="Times New Roman" w:hAnsi="Times New Roman" w:cs="Times New Roman"/>
                <w:sz w:val="24"/>
                <w:szCs w:val="24"/>
              </w:rPr>
              <w:t>Statement of the Problem, Key Research Question and Research Questions---------------10%</w:t>
            </w:r>
          </w:p>
          <w:p>
            <w:pPr>
              <w:pStyle w:val="5"/>
              <w:numPr>
                <w:ilvl w:val="0"/>
                <w:numId w:val="3"/>
              </w:numPr>
              <w:spacing w:line="360" w:lineRule="auto"/>
              <w:ind w:left="401"/>
              <w:rPr>
                <w:rFonts w:ascii="Times New Roman" w:hAnsi="Times New Roman" w:cs="Times New Roman"/>
                <w:sz w:val="24"/>
                <w:szCs w:val="24"/>
              </w:rPr>
            </w:pPr>
            <w:r>
              <w:rPr>
                <w:rFonts w:ascii="Times New Roman" w:hAnsi="Times New Roman" w:cs="Times New Roman"/>
                <w:sz w:val="24"/>
                <w:szCs w:val="24"/>
              </w:rPr>
              <w:t>Research Methods/Methodology-----------------------------------------------------------------10%</w:t>
            </w:r>
          </w:p>
          <w:p>
            <w:pPr>
              <w:pStyle w:val="5"/>
              <w:numPr>
                <w:ilvl w:val="0"/>
                <w:numId w:val="3"/>
              </w:numPr>
              <w:spacing w:line="360" w:lineRule="auto"/>
              <w:ind w:left="401"/>
              <w:rPr>
                <w:rFonts w:ascii="Times New Roman" w:hAnsi="Times New Roman" w:cs="Times New Roman"/>
                <w:sz w:val="24"/>
                <w:szCs w:val="24"/>
              </w:rPr>
            </w:pPr>
            <w:r>
              <w:rPr>
                <w:rFonts w:ascii="Times New Roman" w:hAnsi="Times New Roman" w:cs="Times New Roman"/>
                <w:sz w:val="24"/>
                <w:szCs w:val="24"/>
              </w:rPr>
              <w:t>Literature Review---------------------------------------------------------------------------------- 20%</w:t>
            </w:r>
          </w:p>
          <w:p>
            <w:pPr>
              <w:pStyle w:val="5"/>
              <w:numPr>
                <w:ilvl w:val="0"/>
                <w:numId w:val="3"/>
              </w:numPr>
              <w:spacing w:line="360" w:lineRule="auto"/>
              <w:ind w:left="401"/>
              <w:rPr>
                <w:rFonts w:ascii="Times New Roman" w:hAnsi="Times New Roman" w:cs="Times New Roman"/>
                <w:sz w:val="24"/>
                <w:szCs w:val="24"/>
              </w:rPr>
            </w:pPr>
            <w:r>
              <w:rPr>
                <w:rFonts w:ascii="Times New Roman" w:hAnsi="Times New Roman" w:cs="Times New Roman"/>
                <w:sz w:val="24"/>
                <w:szCs w:val="24"/>
              </w:rPr>
              <w:t>Data/Sources-----------------------------------------------------------------------------------------</w:t>
            </w:r>
            <w:r>
              <w:rPr>
                <w:rFonts w:hint="default" w:ascii="Times New Roman" w:hAnsi="Times New Roman" w:cs="Times New Roman"/>
                <w:sz w:val="24"/>
                <w:szCs w:val="24"/>
                <w:lang w:val="en-US"/>
              </w:rPr>
              <w:t>20</w:t>
            </w:r>
            <w:r>
              <w:rPr>
                <w:rFonts w:ascii="Times New Roman" w:hAnsi="Times New Roman" w:cs="Times New Roman"/>
                <w:sz w:val="24"/>
                <w:szCs w:val="24"/>
              </w:rPr>
              <w:t>%</w:t>
            </w:r>
          </w:p>
          <w:p>
            <w:pPr>
              <w:pStyle w:val="5"/>
              <w:numPr>
                <w:ilvl w:val="0"/>
                <w:numId w:val="3"/>
              </w:numPr>
              <w:spacing w:line="360" w:lineRule="auto"/>
              <w:ind w:left="401"/>
              <w:rPr>
                <w:rFonts w:ascii="Times New Roman" w:hAnsi="Times New Roman" w:cs="Times New Roman"/>
                <w:sz w:val="24"/>
                <w:szCs w:val="24"/>
              </w:rPr>
            </w:pPr>
            <w:r>
              <w:rPr>
                <w:rFonts w:ascii="Times New Roman" w:hAnsi="Times New Roman" w:cs="Times New Roman"/>
                <w:sz w:val="24"/>
                <w:szCs w:val="24"/>
              </w:rPr>
              <w:t>Discussion, and Conclusion-----------------------------------------------------------------------2</w:t>
            </w:r>
            <w:r>
              <w:rPr>
                <w:rFonts w:hint="default" w:ascii="Times New Roman" w:hAnsi="Times New Roman" w:cs="Times New Roman"/>
                <w:sz w:val="24"/>
                <w:szCs w:val="24"/>
                <w:lang w:val="en-US"/>
              </w:rPr>
              <w:t>0</w:t>
            </w:r>
            <w:r>
              <w:rPr>
                <w:rFonts w:ascii="Times New Roman" w:hAnsi="Times New Roman" w:cs="Times New Roman"/>
                <w:sz w:val="24"/>
                <w:szCs w:val="24"/>
              </w:rPr>
              <w:t>%</w:t>
            </w:r>
          </w:p>
          <w:p>
            <w:pPr>
              <w:pStyle w:val="5"/>
              <w:numPr>
                <w:ilvl w:val="0"/>
                <w:numId w:val="3"/>
              </w:numPr>
              <w:spacing w:line="360" w:lineRule="auto"/>
              <w:ind w:left="401"/>
              <w:rPr>
                <w:rFonts w:ascii="Times New Roman" w:hAnsi="Times New Roman" w:cs="Times New Roman"/>
                <w:sz w:val="24"/>
                <w:szCs w:val="24"/>
              </w:rPr>
            </w:pPr>
            <w:r>
              <w:rPr>
                <w:rFonts w:ascii="Times New Roman" w:hAnsi="Times New Roman" w:cs="Times New Roman"/>
                <w:sz w:val="24"/>
                <w:szCs w:val="24"/>
              </w:rPr>
              <w:t>Notes and Bibliography----------------------------------------------------------------------------10%</w:t>
            </w:r>
          </w:p>
          <w:p>
            <w:pPr>
              <w:pStyle w:val="5"/>
              <w:spacing w:line="360" w:lineRule="auto"/>
              <w:ind w:left="401"/>
              <w:rPr>
                <w:rFonts w:ascii="Times New Roman" w:hAnsi="Times New Roman" w:cs="Times New Roman"/>
                <w:sz w:val="24"/>
                <w:szCs w:val="24"/>
              </w:rPr>
            </w:pPr>
            <w:r>
              <w:rPr>
                <w:rFonts w:ascii="Times New Roman" w:hAnsi="Times New Roman" w:cs="Times New Roman"/>
                <w:sz w:val="24"/>
                <w:szCs w:val="24"/>
              </w:rPr>
              <w:t>Total--------------------------------------------------------------------------------------------------100%</w:t>
            </w:r>
          </w:p>
        </w:tc>
      </w:tr>
    </w:tbl>
    <w:p>
      <w:pPr>
        <w:pStyle w:val="5"/>
        <w:spacing w:line="360" w:lineRule="auto"/>
        <w:rPr>
          <w:rFonts w:ascii="Times New Roman" w:hAnsi="Times New Roman" w:cs="Times New Roman"/>
          <w:b/>
          <w:sz w:val="24"/>
          <w:szCs w:val="24"/>
          <w:u w:val="single"/>
        </w:rPr>
      </w:pPr>
    </w:p>
    <w:p>
      <w:pPr>
        <w:pStyle w:val="5"/>
        <w:spacing w:line="360" w:lineRule="auto"/>
        <w:ind w:left="1080"/>
        <w:rPr>
          <w:rFonts w:ascii="Times New Roman" w:hAnsi="Times New Roman" w:cs="Times New Roman"/>
          <w:sz w:val="24"/>
          <w:szCs w:val="24"/>
          <w:u w:val="single"/>
        </w:rPr>
      </w:pPr>
    </w:p>
    <w:p>
      <w:pPr>
        <w:pStyle w:val="5"/>
        <w:numPr>
          <w:ilvl w:val="0"/>
          <w:numId w:val="1"/>
        </w:numPr>
        <w:spacing w:line="360" w:lineRule="auto"/>
        <w:rPr>
          <w:rFonts w:ascii="Times New Roman" w:hAnsi="Times New Roman" w:cs="Times New Roman"/>
          <w:sz w:val="24"/>
          <w:szCs w:val="24"/>
        </w:rPr>
      </w:pPr>
      <w:r>
        <w:rPr>
          <w:rFonts w:ascii="Times New Roman" w:hAnsi="Times New Roman" w:cs="Times New Roman"/>
          <w:b/>
          <w:sz w:val="24"/>
          <w:szCs w:val="24"/>
          <w:u w:val="single"/>
        </w:rPr>
        <w:t>Class M</w:t>
      </w:r>
      <w:r>
        <w:rPr>
          <w:rFonts w:hint="default" w:ascii="Times New Roman" w:hAnsi="Times New Roman" w:cs="Times New Roman"/>
          <w:b/>
          <w:sz w:val="24"/>
          <w:szCs w:val="24"/>
          <w:u w:val="single"/>
          <w:lang w:val="en-US"/>
        </w:rPr>
        <w:t>M</w:t>
      </w:r>
      <w:r>
        <w:rPr>
          <w:rFonts w:ascii="Times New Roman" w:hAnsi="Times New Roman" w:cs="Times New Roman"/>
          <w:b/>
          <w:sz w:val="24"/>
          <w:szCs w:val="24"/>
          <w:u w:val="single"/>
        </w:rPr>
        <w:t>eetings Schedule and Topics:</w:t>
      </w:r>
    </w:p>
    <w:p>
      <w:pPr>
        <w:pStyle w:val="5"/>
        <w:spacing w:line="360" w:lineRule="auto"/>
        <w:ind w:left="720" w:leftChars="0" w:firstLine="720" w:firstLineChars="0"/>
        <w:rPr>
          <w:rFonts w:ascii="Times New Roman" w:hAnsi="Times New Roman" w:cs="Times New Roman"/>
          <w:sz w:val="24"/>
          <w:szCs w:val="24"/>
        </w:rPr>
      </w:pPr>
      <w:r>
        <w:rPr>
          <w:rFonts w:ascii="Times New Roman" w:hAnsi="Times New Roman" w:cs="Times New Roman"/>
          <w:sz w:val="24"/>
          <w:szCs w:val="24"/>
          <w:u w:val="single"/>
        </w:rPr>
        <w:t>Class meetings</w:t>
      </w:r>
      <w:r>
        <w:rPr>
          <w:rFonts w:ascii="Times New Roman" w:hAnsi="Times New Roman" w:cs="Times New Roman"/>
          <w:sz w:val="24"/>
          <w:szCs w:val="24"/>
        </w:rPr>
        <w:t xml:space="preserve"> will be held together initially, but once the outlines are approved and the students start with data collection, they will be meeting with the instructor/supervisor separately, as they report on the progress of their papers till their final completion and submission for evaluation and grading.</w:t>
      </w:r>
    </w:p>
    <w:p>
      <w:pPr>
        <w:pStyle w:val="5"/>
        <w:spacing w:line="360" w:lineRule="auto"/>
        <w:rPr>
          <w:rFonts w:ascii="Times New Roman" w:hAnsi="Times New Roman" w:cs="Times New Roman"/>
          <w:sz w:val="24"/>
          <w:szCs w:val="24"/>
        </w:rPr>
      </w:pPr>
    </w:p>
    <w:p>
      <w:pPr>
        <w:pStyle w:val="5"/>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Weeks 1 &amp; 2:  Introductory</w:t>
      </w:r>
    </w:p>
    <w:p>
      <w:pPr>
        <w:pStyle w:val="5"/>
        <w:spacing w:line="360" w:lineRule="auto"/>
        <w:ind w:left="720" w:leftChars="0" w:firstLine="720" w:firstLineChars="0"/>
        <w:rPr>
          <w:rFonts w:ascii="Times New Roman" w:hAnsi="Times New Roman" w:cs="Times New Roman"/>
          <w:color w:val="000000" w:themeColor="text1"/>
          <w:sz w:val="24"/>
          <w:szCs w:val="24"/>
        </w:rPr>
      </w:pPr>
      <w:r>
        <w:rPr>
          <w:rFonts w:ascii="Times New Roman" w:hAnsi="Times New Roman" w:cs="Times New Roman"/>
          <w:sz w:val="24"/>
          <w:szCs w:val="24"/>
        </w:rPr>
        <w:t xml:space="preserve">The students will </w:t>
      </w:r>
      <w:r>
        <w:rPr>
          <w:rFonts w:ascii="Times New Roman" w:hAnsi="Times New Roman" w:cs="Times New Roman"/>
          <w:color w:val="000000" w:themeColor="text1"/>
          <w:sz w:val="24"/>
          <w:szCs w:val="24"/>
        </w:rPr>
        <w:t>be familiarized, once again, with the basic steps in the Research Process, leading up to the completion of a research paper.</w:t>
      </w:r>
    </w:p>
    <w:p>
      <w:pPr>
        <w:pStyle w:val="5"/>
        <w:spacing w:line="360" w:lineRule="auto"/>
        <w:rPr>
          <w:rFonts w:ascii="Times New Roman" w:hAnsi="Times New Roman" w:cs="Times New Roman"/>
          <w:b/>
          <w:sz w:val="24"/>
          <w:szCs w:val="24"/>
        </w:rPr>
      </w:pPr>
    </w:p>
    <w:p>
      <w:pPr>
        <w:pStyle w:val="5"/>
        <w:spacing w:line="360" w:lineRule="auto"/>
        <w:ind w:left="0" w:leftChars="0" w:firstLine="720" w:firstLineChars="300"/>
        <w:rPr>
          <w:rFonts w:ascii="Times New Roman" w:hAnsi="Times New Roman" w:cs="Times New Roman"/>
          <w:b/>
          <w:sz w:val="24"/>
          <w:szCs w:val="24"/>
          <w:u w:val="single"/>
        </w:rPr>
      </w:pPr>
      <w:r>
        <w:rPr>
          <w:rFonts w:ascii="Times New Roman" w:hAnsi="Times New Roman" w:cs="Times New Roman"/>
          <w:b/>
          <w:sz w:val="24"/>
          <w:szCs w:val="24"/>
          <w:u w:val="single"/>
        </w:rPr>
        <w:t>Week 3: Selection of Topic</w:t>
      </w:r>
    </w:p>
    <w:p>
      <w:pPr>
        <w:pStyle w:val="5"/>
        <w:spacing w:line="360" w:lineRule="auto"/>
        <w:ind w:left="720" w:leftChars="0" w:firstLine="720" w:firstLineChars="0"/>
        <w:rPr>
          <w:rFonts w:ascii="Times New Roman" w:hAnsi="Times New Roman" w:cs="Times New Roman"/>
          <w:sz w:val="24"/>
          <w:szCs w:val="24"/>
        </w:rPr>
      </w:pPr>
      <w:r>
        <w:rPr>
          <w:rFonts w:ascii="Times New Roman" w:hAnsi="Times New Roman" w:cs="Times New Roman"/>
          <w:sz w:val="24"/>
          <w:szCs w:val="24"/>
        </w:rPr>
        <w:t xml:space="preserve">The student will discuss their preferred topics for the </w:t>
      </w:r>
      <w:r>
        <w:rPr>
          <w:rFonts w:ascii="Times New Roman" w:hAnsi="Times New Roman" w:cs="Times New Roman"/>
          <w:color w:val="000000" w:themeColor="text1"/>
          <w:sz w:val="24"/>
          <w:szCs w:val="24"/>
        </w:rPr>
        <w:t>research paper for their final selection</w:t>
      </w:r>
      <w:r>
        <w:rPr>
          <w:rFonts w:ascii="Times New Roman" w:hAnsi="Times New Roman" w:cs="Times New Roman"/>
          <w:sz w:val="24"/>
          <w:szCs w:val="24"/>
        </w:rPr>
        <w:t xml:space="preserve"> and approval.</w:t>
      </w:r>
    </w:p>
    <w:p>
      <w:pPr>
        <w:pStyle w:val="5"/>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pPr>
        <w:pStyle w:val="5"/>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Weeks 4 &amp; 5: Writing Up</w:t>
      </w:r>
    </w:p>
    <w:p>
      <w:pPr>
        <w:pStyle w:val="5"/>
        <w:spacing w:line="360" w:lineRule="auto"/>
        <w:ind w:left="720" w:leftChars="0" w:firstLine="720" w:firstLineChars="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students will be exposed to the style and form of a good research paper, including its ‘</w:t>
      </w:r>
      <w:r>
        <w:rPr>
          <w:rFonts w:ascii="Times New Roman" w:hAnsi="Times New Roman" w:cs="Times New Roman"/>
          <w:sz w:val="24"/>
          <w:szCs w:val="24"/>
        </w:rPr>
        <w:t>Organisation, layout, editing, and submission.’</w:t>
      </w:r>
      <w:r>
        <w:rPr>
          <w:rFonts w:ascii="Times New Roman" w:hAnsi="Times New Roman" w:cs="Times New Roman"/>
          <w:color w:val="000000" w:themeColor="text1"/>
          <w:sz w:val="24"/>
          <w:szCs w:val="24"/>
        </w:rPr>
        <w:t xml:space="preserve"> Gina Wisker, </w:t>
      </w:r>
      <w:r>
        <w:rPr>
          <w:rFonts w:ascii="Times New Roman" w:hAnsi="Times New Roman" w:cs="Times New Roman"/>
          <w:i/>
          <w:color w:val="000000" w:themeColor="text1"/>
          <w:sz w:val="24"/>
          <w:szCs w:val="24"/>
        </w:rPr>
        <w:t>The Postgraduate Research Handbook</w:t>
      </w:r>
      <w:r>
        <w:rPr>
          <w:rFonts w:ascii="Times New Roman" w:hAnsi="Times New Roman" w:cs="Times New Roman"/>
          <w:color w:val="000000" w:themeColor="text1"/>
          <w:sz w:val="24"/>
          <w:szCs w:val="24"/>
        </w:rPr>
        <w:t xml:space="preserve"> (New York: Palgrave, 2001), Ch.23, ‘Writing Up: Definitions and Qualities of a Good MA, MPhil, EdD and PhD Thesis’, pp.271-91.</w:t>
      </w:r>
    </w:p>
    <w:p>
      <w:pPr>
        <w:pStyle w:val="5"/>
        <w:spacing w:line="360" w:lineRule="auto"/>
        <w:rPr>
          <w:rFonts w:ascii="Times New Roman" w:hAnsi="Times New Roman" w:cs="Times New Roman"/>
          <w:b/>
          <w:sz w:val="24"/>
          <w:szCs w:val="24"/>
          <w:u w:val="single"/>
        </w:rPr>
      </w:pPr>
    </w:p>
    <w:p>
      <w:pPr>
        <w:pStyle w:val="5"/>
        <w:spacing w:line="360" w:lineRule="auto"/>
        <w:rPr>
          <w:rFonts w:ascii="Times New Roman" w:hAnsi="Times New Roman" w:cs="Times New Roman"/>
          <w:b/>
          <w:sz w:val="24"/>
          <w:szCs w:val="24"/>
        </w:rPr>
      </w:pPr>
      <w:r>
        <w:rPr>
          <w:rFonts w:ascii="Times New Roman" w:hAnsi="Times New Roman" w:cs="Times New Roman"/>
          <w:b/>
          <w:sz w:val="24"/>
          <w:szCs w:val="24"/>
          <w:u w:val="single"/>
        </w:rPr>
        <w:t>Week 6: Outline of the Paper</w:t>
      </w:r>
    </w:p>
    <w:p>
      <w:pPr>
        <w:pStyle w:val="5"/>
        <w:spacing w:line="360" w:lineRule="auto"/>
        <w:ind w:left="720" w:leftChars="0" w:firstLine="720" w:firstLineChars="0"/>
        <w:rPr>
          <w:rFonts w:ascii="Times New Roman" w:hAnsi="Times New Roman" w:cs="Times New Roman"/>
          <w:sz w:val="24"/>
          <w:szCs w:val="24"/>
        </w:rPr>
      </w:pPr>
      <w:r>
        <w:rPr>
          <w:rFonts w:ascii="Times New Roman" w:hAnsi="Times New Roman" w:cs="Times New Roman"/>
          <w:sz w:val="24"/>
          <w:szCs w:val="24"/>
        </w:rPr>
        <w:t xml:space="preserve">The students will submit preliminary outlines of their approved topics, subject to modification/revision in the light of their data collected subsequently. </w:t>
      </w:r>
    </w:p>
    <w:p>
      <w:pPr>
        <w:spacing w:line="360" w:lineRule="auto"/>
        <w:ind w:firstLine="720"/>
        <w:rPr>
          <w:rFonts w:ascii="Times New Roman" w:hAnsi="Times New Roman" w:cs="Times New Roman"/>
          <w:sz w:val="24"/>
          <w:szCs w:val="24"/>
          <w:u w:val="single"/>
        </w:rPr>
      </w:pPr>
      <w:r>
        <w:rPr>
          <w:rFonts w:ascii="Times New Roman" w:hAnsi="Times New Roman" w:cs="Times New Roman"/>
          <w:b/>
          <w:sz w:val="24"/>
          <w:szCs w:val="24"/>
          <w:u w:val="single"/>
        </w:rPr>
        <w:t xml:space="preserve">Weeks 7 &amp; 8: Data Collection  </w:t>
      </w:r>
      <w:r>
        <w:rPr>
          <w:rFonts w:ascii="Times New Roman" w:hAnsi="Times New Roman" w:cs="Times New Roman"/>
          <w:sz w:val="24"/>
          <w:szCs w:val="24"/>
          <w:u w:val="single"/>
        </w:rPr>
        <w:t xml:space="preserve"> </w:t>
      </w:r>
    </w:p>
    <w:p>
      <w:pPr>
        <w:pStyle w:val="5"/>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students will collect the relevant data for their topics, archival and library-based, and will share it with the instructor for his feedback and advice.</w:t>
      </w:r>
    </w:p>
    <w:p>
      <w:pPr>
        <w:pStyle w:val="5"/>
        <w:numPr>
          <w:ilvl w:val="0"/>
          <w:numId w:val="4"/>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Loraine Blaxter, Christinia Hughes and Malolm Tight, </w:t>
      </w:r>
      <w:r>
        <w:rPr>
          <w:rFonts w:ascii="Times New Roman" w:hAnsi="Times New Roman" w:cs="Times New Roman"/>
          <w:i/>
          <w:color w:val="000000" w:themeColor="text1"/>
          <w:sz w:val="24"/>
          <w:szCs w:val="24"/>
        </w:rPr>
        <w:t>How to Research</w:t>
      </w:r>
      <w:r>
        <w:rPr>
          <w:rFonts w:ascii="Times New Roman" w:hAnsi="Times New Roman" w:cs="Times New Roman"/>
          <w:color w:val="000000" w:themeColor="text1"/>
          <w:sz w:val="24"/>
          <w:szCs w:val="24"/>
        </w:rPr>
        <w:t xml:space="preserve"> (New Delhi: Viva Books, 1999), Ch.6, Collecting Data, pp. 141-72.</w:t>
      </w:r>
    </w:p>
    <w:p>
      <w:pPr>
        <w:pStyle w:val="5"/>
        <w:spacing w:line="360" w:lineRule="auto"/>
        <w:rPr>
          <w:rFonts w:ascii="Times New Roman" w:hAnsi="Times New Roman" w:cs="Times New Roman"/>
          <w:b/>
          <w:color w:val="000000" w:themeColor="text1"/>
          <w:sz w:val="24"/>
          <w:szCs w:val="24"/>
        </w:rPr>
      </w:pPr>
    </w:p>
    <w:p>
      <w:pPr>
        <w:pStyle w:val="5"/>
        <w:spacing w:line="360" w:lineRule="auto"/>
        <w:rPr>
          <w:rFonts w:ascii="Times New Roman" w:hAnsi="Times New Roman" w:cs="Times New Roman"/>
          <w:b/>
          <w:color w:val="000000" w:themeColor="text1"/>
          <w:sz w:val="24"/>
          <w:szCs w:val="24"/>
          <w:u w:val="single"/>
        </w:rPr>
      </w:pPr>
    </w:p>
    <w:p>
      <w:pPr>
        <w:pStyle w:val="5"/>
        <w:spacing w:line="36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Weeks 9 &amp; 10 &amp; 11: Writing Introduction</w:t>
      </w:r>
    </w:p>
    <w:p>
      <w:pPr>
        <w:pStyle w:val="5"/>
        <w:spacing w:line="360" w:lineRule="auto"/>
        <w:ind w:left="720" w:leftChars="0" w:firstLine="720" w:firstLineChars="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After approval of the data collected, the students will start writing the Introduction, starting with the introductory brief, tollowed by Key Research Question, Research Questions, Review of the Literature, and Research Methods/Sources for the paper. During this period, they will remain in regular contact with the instructor and will keep him abreast of their work and progress, for the feedback.</w:t>
      </w:r>
    </w:p>
    <w:p>
      <w:pPr>
        <w:pStyle w:val="5"/>
        <w:spacing w:line="360" w:lineRule="auto"/>
        <w:rPr>
          <w:rFonts w:ascii="Times New Roman" w:hAnsi="Times New Roman" w:cs="Times New Roman"/>
          <w:b/>
          <w:sz w:val="24"/>
          <w:szCs w:val="24"/>
        </w:rPr>
      </w:pPr>
    </w:p>
    <w:p>
      <w:pPr>
        <w:pStyle w:val="5"/>
        <w:spacing w:line="360" w:lineRule="auto"/>
        <w:rPr>
          <w:rFonts w:ascii="Times New Roman" w:hAnsi="Times New Roman" w:cs="Times New Roman"/>
          <w:sz w:val="24"/>
          <w:szCs w:val="24"/>
          <w:u w:val="single"/>
        </w:rPr>
      </w:pPr>
      <w:r>
        <w:rPr>
          <w:rFonts w:ascii="Times New Roman" w:hAnsi="Times New Roman" w:cs="Times New Roman"/>
          <w:b/>
          <w:sz w:val="24"/>
          <w:szCs w:val="24"/>
          <w:u w:val="single"/>
        </w:rPr>
        <w:t>Weeks 12 &amp; 13 &amp; 14: Writing Main Body and Conclusion</w:t>
      </w:r>
      <w:r>
        <w:rPr>
          <w:rFonts w:ascii="Times New Roman" w:hAnsi="Times New Roman" w:cs="Times New Roman"/>
          <w:sz w:val="24"/>
          <w:szCs w:val="24"/>
          <w:u w:val="single"/>
        </w:rPr>
        <w:t xml:space="preserve"> </w:t>
      </w:r>
    </w:p>
    <w:p>
      <w:pPr>
        <w:pStyle w:val="5"/>
        <w:spacing w:line="360" w:lineRule="auto"/>
        <w:ind w:left="720" w:leftChars="0" w:firstLine="720" w:firstLineChars="0"/>
        <w:rPr>
          <w:rFonts w:ascii="Times New Roman" w:hAnsi="Times New Roman" w:cs="Times New Roman"/>
          <w:sz w:val="24"/>
          <w:szCs w:val="24"/>
        </w:rPr>
      </w:pPr>
      <w:r>
        <w:rPr>
          <w:rFonts w:ascii="Times New Roman" w:hAnsi="Times New Roman" w:cs="Times New Roman"/>
          <w:sz w:val="24"/>
          <w:szCs w:val="24"/>
        </w:rPr>
        <w:t xml:space="preserve">The students will work on the main body (various sections) of their papers, and will keep the instructor informed and involved with their discussions, findings </w:t>
      </w:r>
      <w:r>
        <w:rPr>
          <w:rFonts w:ascii="Times New Roman" w:hAnsi="Times New Roman" w:cs="Times New Roman"/>
          <w:color w:val="000000" w:themeColor="text1"/>
          <w:sz w:val="24"/>
          <w:szCs w:val="24"/>
        </w:rPr>
        <w:t>and the conclusion</w:t>
      </w:r>
      <w:r>
        <w:rPr>
          <w:rFonts w:ascii="Times New Roman" w:hAnsi="Times New Roman" w:cs="Times New Roman"/>
          <w:sz w:val="24"/>
          <w:szCs w:val="24"/>
        </w:rPr>
        <w:t>, and will receive the feedback for revision/modification of their write-up.</w:t>
      </w:r>
    </w:p>
    <w:p>
      <w:pPr>
        <w:pStyle w:val="5"/>
        <w:spacing w:line="360" w:lineRule="auto"/>
        <w:rPr>
          <w:rFonts w:ascii="Times New Roman" w:hAnsi="Times New Roman" w:cs="Times New Roman"/>
          <w:sz w:val="24"/>
          <w:szCs w:val="24"/>
        </w:rPr>
      </w:pPr>
    </w:p>
    <w:p>
      <w:pPr>
        <w:pStyle w:val="5"/>
        <w:spacing w:line="360" w:lineRule="auto"/>
        <w:ind w:left="0" w:leftChars="0" w:firstLine="720" w:firstLineChars="0"/>
        <w:rPr>
          <w:rFonts w:ascii="Times New Roman" w:hAnsi="Times New Roman" w:cs="Times New Roman"/>
          <w:sz w:val="24"/>
          <w:szCs w:val="24"/>
          <w:u w:val="single"/>
        </w:rPr>
      </w:pPr>
      <w:r>
        <w:rPr>
          <w:rFonts w:ascii="Times New Roman" w:hAnsi="Times New Roman" w:cs="Times New Roman"/>
          <w:b/>
          <w:sz w:val="24"/>
          <w:szCs w:val="24"/>
          <w:u w:val="single"/>
        </w:rPr>
        <w:t>Weeks 15 &amp; 16: Finalizing, Editing, Bibliography, and Submission.</w:t>
      </w:r>
    </w:p>
    <w:p>
      <w:pPr>
        <w:pStyle w:val="5"/>
        <w:spacing w:line="360" w:lineRule="auto"/>
        <w:ind w:left="720" w:leftChars="0" w:firstLine="720" w:firstLineChars="0"/>
        <w:rPr>
          <w:rFonts w:ascii="Times New Roman" w:hAnsi="Times New Roman" w:cs="Times New Roman"/>
          <w:sz w:val="24"/>
          <w:szCs w:val="24"/>
        </w:rPr>
      </w:pPr>
      <w:r>
        <w:rPr>
          <w:rFonts w:ascii="Times New Roman" w:hAnsi="Times New Roman" w:cs="Times New Roman"/>
          <w:sz w:val="24"/>
          <w:szCs w:val="24"/>
        </w:rPr>
        <w:t xml:space="preserve">The students will finalize the whole paper, from </w:t>
      </w:r>
      <w:r>
        <w:rPr>
          <w:rFonts w:ascii="Times New Roman" w:hAnsi="Times New Roman" w:cs="Times New Roman"/>
          <w:color w:val="000000" w:themeColor="text1"/>
          <w:sz w:val="24"/>
          <w:szCs w:val="24"/>
        </w:rPr>
        <w:t>Introduction to the</w:t>
      </w:r>
      <w:r>
        <w:rPr>
          <w:rFonts w:ascii="Times New Roman" w:hAnsi="Times New Roman" w:cs="Times New Roman"/>
          <w:sz w:val="24"/>
          <w:szCs w:val="24"/>
        </w:rPr>
        <w:t xml:space="preserve"> Conclusion, will check their citations/notes carefully, will edit and proof-read the paper, before its final submission. They will add Bibliography at the end.</w:t>
      </w:r>
    </w:p>
    <w:p>
      <w:pPr>
        <w:pStyle w:val="5"/>
        <w:spacing w:line="360" w:lineRule="auto"/>
        <w:rPr>
          <w:rFonts w:ascii="Times New Roman" w:hAnsi="Times New Roman" w:cs="Times New Roman"/>
          <w:sz w:val="24"/>
          <w:szCs w:val="24"/>
        </w:rPr>
      </w:pPr>
    </w:p>
    <w:p>
      <w:pPr>
        <w:pStyle w:val="5"/>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Note</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The citations (notes and bibliography) style is Turabian/Chicago Manual of Style. Kate L. Turabian, </w:t>
      </w:r>
      <w:r>
        <w:rPr>
          <w:rFonts w:ascii="Times New Roman" w:hAnsi="Times New Roman" w:cs="Times New Roman"/>
          <w:i/>
          <w:color w:val="000000" w:themeColor="text1"/>
          <w:sz w:val="24"/>
          <w:szCs w:val="24"/>
        </w:rPr>
        <w:t>A Manual for Writers of Research Papers, Theses, and Dissertations</w:t>
      </w:r>
      <w:r>
        <w:rPr>
          <w:rFonts w:ascii="Times New Roman" w:hAnsi="Times New Roman" w:cs="Times New Roman"/>
          <w:color w:val="000000" w:themeColor="text1"/>
          <w:sz w:val="24"/>
          <w:szCs w:val="24"/>
        </w:rPr>
        <w:t>, 8th ed (Revised by Wayne C. Booth, Gregory G. Colomb, Joseph M. Williams, and the University of Chicago Press Editorial Staff) (Chicago: The University of Chicago Press, 2013), Ch.16 “Notes-Bibliography Style: The Basic Form” pp. 144-63; and Ch.17, ‘Notes-Bibliography Style: Citing Specific Types of Source’, pp. 164-215.</w:t>
      </w:r>
    </w:p>
    <w:p>
      <w:pPr>
        <w:spacing w:line="360" w:lineRule="auto"/>
        <w:jc w:val="both"/>
        <w:rPr>
          <w:rFonts w:ascii="Times New Roman" w:hAnsi="Times New Roman" w:cs="Times New Roman"/>
          <w:b/>
          <w:color w:val="000000" w:themeColor="text1"/>
          <w:sz w:val="24"/>
          <w:szCs w:val="24"/>
        </w:rPr>
      </w:pPr>
    </w:p>
    <w:sectPr>
      <w:pgSz w:w="12240" w:h="1584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50B8F"/>
    <w:multiLevelType w:val="multilevel"/>
    <w:tmpl w:val="07050B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D137FC2"/>
    <w:multiLevelType w:val="multilevel"/>
    <w:tmpl w:val="2D137FC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5B7C7D1E"/>
    <w:multiLevelType w:val="multilevel"/>
    <w:tmpl w:val="5B7C7D1E"/>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
    <w:nsid w:val="7D6A2435"/>
    <w:multiLevelType w:val="multilevel"/>
    <w:tmpl w:val="7D6A243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B7902"/>
    <w:rsid w:val="000011D1"/>
    <w:rsid w:val="00046B97"/>
    <w:rsid w:val="00074240"/>
    <w:rsid w:val="000D7C22"/>
    <w:rsid w:val="00105E64"/>
    <w:rsid w:val="001652C6"/>
    <w:rsid w:val="001C4136"/>
    <w:rsid w:val="001E3255"/>
    <w:rsid w:val="001F0578"/>
    <w:rsid w:val="002250EB"/>
    <w:rsid w:val="0023163C"/>
    <w:rsid w:val="002C2609"/>
    <w:rsid w:val="002C2FA5"/>
    <w:rsid w:val="002C7F19"/>
    <w:rsid w:val="00301511"/>
    <w:rsid w:val="00307F52"/>
    <w:rsid w:val="00325EF6"/>
    <w:rsid w:val="00327C65"/>
    <w:rsid w:val="00342217"/>
    <w:rsid w:val="00345398"/>
    <w:rsid w:val="0035177B"/>
    <w:rsid w:val="00353014"/>
    <w:rsid w:val="00356161"/>
    <w:rsid w:val="00360E48"/>
    <w:rsid w:val="00374A22"/>
    <w:rsid w:val="003836E3"/>
    <w:rsid w:val="00386CC1"/>
    <w:rsid w:val="00393430"/>
    <w:rsid w:val="0039488D"/>
    <w:rsid w:val="003C16AC"/>
    <w:rsid w:val="003C3B92"/>
    <w:rsid w:val="003F0FF8"/>
    <w:rsid w:val="004342F1"/>
    <w:rsid w:val="00445C4E"/>
    <w:rsid w:val="0045754F"/>
    <w:rsid w:val="00473CC9"/>
    <w:rsid w:val="00476B01"/>
    <w:rsid w:val="0048572E"/>
    <w:rsid w:val="004B26E0"/>
    <w:rsid w:val="004D6299"/>
    <w:rsid w:val="004D7557"/>
    <w:rsid w:val="0051029E"/>
    <w:rsid w:val="00536781"/>
    <w:rsid w:val="0058426D"/>
    <w:rsid w:val="00585567"/>
    <w:rsid w:val="005E3F5E"/>
    <w:rsid w:val="005F30F1"/>
    <w:rsid w:val="005F3A6F"/>
    <w:rsid w:val="00603D3D"/>
    <w:rsid w:val="00624B18"/>
    <w:rsid w:val="00662122"/>
    <w:rsid w:val="00665171"/>
    <w:rsid w:val="006856DD"/>
    <w:rsid w:val="006938C7"/>
    <w:rsid w:val="006A6DB3"/>
    <w:rsid w:val="006B7902"/>
    <w:rsid w:val="006C4546"/>
    <w:rsid w:val="006C7802"/>
    <w:rsid w:val="006F4EB9"/>
    <w:rsid w:val="007039F6"/>
    <w:rsid w:val="00724A2C"/>
    <w:rsid w:val="00726E9F"/>
    <w:rsid w:val="007365F1"/>
    <w:rsid w:val="00736A7B"/>
    <w:rsid w:val="00770948"/>
    <w:rsid w:val="007E37AE"/>
    <w:rsid w:val="008328E0"/>
    <w:rsid w:val="00847B89"/>
    <w:rsid w:val="00897DA9"/>
    <w:rsid w:val="008A647A"/>
    <w:rsid w:val="008D4E70"/>
    <w:rsid w:val="008F2560"/>
    <w:rsid w:val="0090139C"/>
    <w:rsid w:val="00927D5F"/>
    <w:rsid w:val="00953BF5"/>
    <w:rsid w:val="009A1AFD"/>
    <w:rsid w:val="00A04E04"/>
    <w:rsid w:val="00A459BD"/>
    <w:rsid w:val="00A45C4F"/>
    <w:rsid w:val="00A741F2"/>
    <w:rsid w:val="00AB2321"/>
    <w:rsid w:val="00AC1B15"/>
    <w:rsid w:val="00AC35AF"/>
    <w:rsid w:val="00AD3713"/>
    <w:rsid w:val="00AD759E"/>
    <w:rsid w:val="00B0454A"/>
    <w:rsid w:val="00B13E42"/>
    <w:rsid w:val="00B25BDD"/>
    <w:rsid w:val="00B54972"/>
    <w:rsid w:val="00B740F7"/>
    <w:rsid w:val="00B82E59"/>
    <w:rsid w:val="00BA00B1"/>
    <w:rsid w:val="00BB416D"/>
    <w:rsid w:val="00BB68C6"/>
    <w:rsid w:val="00BE6789"/>
    <w:rsid w:val="00C52013"/>
    <w:rsid w:val="00C74E64"/>
    <w:rsid w:val="00C82698"/>
    <w:rsid w:val="00C96315"/>
    <w:rsid w:val="00CC2E6B"/>
    <w:rsid w:val="00CC65D8"/>
    <w:rsid w:val="00D13A03"/>
    <w:rsid w:val="00D22DBA"/>
    <w:rsid w:val="00D33E77"/>
    <w:rsid w:val="00D61A48"/>
    <w:rsid w:val="00D76E6C"/>
    <w:rsid w:val="00D92C7F"/>
    <w:rsid w:val="00D97912"/>
    <w:rsid w:val="00DB02BC"/>
    <w:rsid w:val="00DB47C2"/>
    <w:rsid w:val="00DC2F40"/>
    <w:rsid w:val="00E07902"/>
    <w:rsid w:val="00E2347A"/>
    <w:rsid w:val="00E30499"/>
    <w:rsid w:val="00E37774"/>
    <w:rsid w:val="00E5213B"/>
    <w:rsid w:val="00E53782"/>
    <w:rsid w:val="00E61459"/>
    <w:rsid w:val="00E63B8B"/>
    <w:rsid w:val="00E73F06"/>
    <w:rsid w:val="00E74E16"/>
    <w:rsid w:val="00E80D21"/>
    <w:rsid w:val="00EA37AD"/>
    <w:rsid w:val="00EB0988"/>
    <w:rsid w:val="00EB7581"/>
    <w:rsid w:val="00EC26FF"/>
    <w:rsid w:val="00ED4252"/>
    <w:rsid w:val="00F41434"/>
    <w:rsid w:val="00F71F25"/>
    <w:rsid w:val="00FA33D6"/>
    <w:rsid w:val="00FF45E0"/>
    <w:rsid w:val="01BF6623"/>
    <w:rsid w:val="01E84DFB"/>
    <w:rsid w:val="03306784"/>
    <w:rsid w:val="04F7427E"/>
    <w:rsid w:val="14E80F29"/>
    <w:rsid w:val="16CB4AAC"/>
    <w:rsid w:val="16D03928"/>
    <w:rsid w:val="202820DF"/>
    <w:rsid w:val="33462146"/>
    <w:rsid w:val="36693B66"/>
    <w:rsid w:val="3761337D"/>
    <w:rsid w:val="3E080517"/>
    <w:rsid w:val="400E2C48"/>
    <w:rsid w:val="43534242"/>
    <w:rsid w:val="43B813FA"/>
    <w:rsid w:val="451F3201"/>
    <w:rsid w:val="4D97571B"/>
    <w:rsid w:val="50502E09"/>
    <w:rsid w:val="50B25872"/>
    <w:rsid w:val="5EFD23AE"/>
    <w:rsid w:val="63781FE1"/>
    <w:rsid w:val="69542ADF"/>
    <w:rsid w:val="72B90194"/>
    <w:rsid w:val="7E46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1088</Words>
  <Characters>6207</Characters>
  <Lines>51</Lines>
  <Paragraphs>14</Paragraphs>
  <TotalTime>1145</TotalTime>
  <ScaleCrop>false</ScaleCrop>
  <LinksUpToDate>false</LinksUpToDate>
  <CharactersWithSpaces>7281</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2017-01-24T08:30:00Z</dcterms:created>
  <dc:creator>jawad</dc:creator>
  <cp:lastModifiedBy>FCC</cp:lastModifiedBy>
  <cp:lastPrinted>2023-03-20T06:25:00Z</cp:lastPrinted>
  <dcterms:modified xsi:type="dcterms:W3CDTF">2023-03-22T06:16:47Z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84358890EDBA4FC3B114913828A7EAAE</vt:lpwstr>
  </property>
</Properties>
</file>