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F816" w14:textId="77777777" w:rsidR="00691F18" w:rsidRPr="004929BA" w:rsidRDefault="000D4ECE">
      <w:pPr>
        <w:pStyle w:val="Title"/>
        <w:spacing w:after="0" w:line="240" w:lineRule="auto"/>
        <w:ind w:left="180" w:right="180"/>
        <w:jc w:val="center"/>
        <w:rPr>
          <w:rFonts w:ascii="Times New Roman" w:hAnsi="Times New Roman" w:cs="Times New Roman"/>
          <w:b/>
          <w:sz w:val="32"/>
          <w:szCs w:val="32"/>
        </w:rPr>
      </w:pPr>
      <w:bookmarkStart w:id="0" w:name="_crscl6ihjscd" w:colFirst="0" w:colLast="0"/>
      <w:bookmarkEnd w:id="0"/>
      <w:r w:rsidRPr="004929BA">
        <w:rPr>
          <w:rFonts w:ascii="Times New Roman" w:hAnsi="Times New Roman" w:cs="Times New Roman"/>
          <w:b/>
          <w:sz w:val="32"/>
          <w:szCs w:val="32"/>
        </w:rPr>
        <w:t xml:space="preserve">Syllabus / Course Outline Template </w:t>
      </w:r>
    </w:p>
    <w:p w14:paraId="5DA257D4" w14:textId="77777777" w:rsidR="00691F18" w:rsidRPr="004929BA" w:rsidRDefault="00691F18">
      <w:pPr>
        <w:rPr>
          <w:rFonts w:ascii="Times New Roman" w:hAnsi="Times New Roman" w:cs="Times New Roman"/>
          <w:sz w:val="24"/>
          <w:szCs w:val="24"/>
        </w:rPr>
      </w:pPr>
    </w:p>
    <w:p w14:paraId="663FA1E9" w14:textId="449F05B7" w:rsidR="00691F18" w:rsidRPr="004929BA" w:rsidRDefault="00B53913">
      <w:pPr>
        <w:rPr>
          <w:rFonts w:ascii="Times New Roman" w:hAnsi="Times New Roman" w:cs="Times New Roman"/>
          <w:b/>
          <w:bCs/>
          <w:sz w:val="24"/>
          <w:szCs w:val="24"/>
        </w:rPr>
      </w:pPr>
      <w:bookmarkStart w:id="1" w:name="_aq3yo0uuqhpv" w:colFirst="0" w:colLast="0"/>
      <w:bookmarkEnd w:id="1"/>
      <w:r w:rsidRPr="004929BA">
        <w:rPr>
          <w:rFonts w:ascii="Times New Roman" w:hAnsi="Times New Roman" w:cs="Times New Roman"/>
          <w:sz w:val="24"/>
          <w:szCs w:val="24"/>
        </w:rPr>
        <w:tab/>
      </w:r>
      <w:r w:rsidRPr="004929BA">
        <w:rPr>
          <w:rFonts w:ascii="Times New Roman" w:hAnsi="Times New Roman" w:cs="Times New Roman"/>
          <w:sz w:val="24"/>
          <w:szCs w:val="24"/>
        </w:rPr>
        <w:tab/>
      </w:r>
      <w:r w:rsidRPr="004929BA">
        <w:rPr>
          <w:rFonts w:ascii="Times New Roman" w:hAnsi="Times New Roman" w:cs="Times New Roman"/>
          <w:sz w:val="24"/>
          <w:szCs w:val="24"/>
        </w:rPr>
        <w:tab/>
      </w:r>
      <w:r w:rsidRPr="004929BA">
        <w:rPr>
          <w:rFonts w:ascii="Times New Roman" w:hAnsi="Times New Roman" w:cs="Times New Roman"/>
          <w:sz w:val="24"/>
          <w:szCs w:val="24"/>
        </w:rPr>
        <w:tab/>
      </w:r>
      <w:r w:rsidRPr="004929BA">
        <w:rPr>
          <w:rFonts w:ascii="Times New Roman" w:hAnsi="Times New Roman" w:cs="Times New Roman"/>
          <w:sz w:val="24"/>
          <w:szCs w:val="24"/>
        </w:rPr>
        <w:tab/>
      </w:r>
      <w:r w:rsidRPr="004929BA">
        <w:rPr>
          <w:rFonts w:ascii="Times New Roman" w:hAnsi="Times New Roman" w:cs="Times New Roman"/>
          <w:sz w:val="24"/>
          <w:szCs w:val="24"/>
        </w:rPr>
        <w:tab/>
        <w:t xml:space="preserve">         </w:t>
      </w:r>
      <w:r w:rsidRPr="004929BA">
        <w:rPr>
          <w:rFonts w:ascii="Times New Roman" w:hAnsi="Times New Roman" w:cs="Times New Roman"/>
          <w:b/>
          <w:bCs/>
          <w:sz w:val="32"/>
          <w:szCs w:val="32"/>
        </w:rPr>
        <w:t>PHIL 101</w:t>
      </w:r>
    </w:p>
    <w:p w14:paraId="553FBF73" w14:textId="77777777" w:rsidR="00691F18" w:rsidRPr="004929BA" w:rsidRDefault="00691F18">
      <w:pPr>
        <w:rPr>
          <w:rFonts w:ascii="Times New Roman" w:hAnsi="Times New Roman" w:cs="Times New Roman"/>
          <w:sz w:val="24"/>
          <w:szCs w:val="24"/>
        </w:rPr>
      </w:pPr>
      <w:bookmarkStart w:id="2" w:name="_9rsje3tog7l2" w:colFirst="0" w:colLast="0"/>
      <w:bookmarkEnd w:id="2"/>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691F18" w:rsidRPr="004929BA" w14:paraId="6D2EAC55" w14:textId="77777777">
        <w:trPr>
          <w:trHeight w:val="605"/>
        </w:trPr>
        <w:tc>
          <w:tcPr>
            <w:tcW w:w="1079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A07ED7" w14:textId="22D78885"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Course Name</w:t>
            </w:r>
            <w:r w:rsidRPr="004929BA">
              <w:rPr>
                <w:rFonts w:ascii="Times New Roman" w:hAnsi="Times New Roman" w:cs="Times New Roman"/>
                <w:bCs/>
                <w:sz w:val="24"/>
                <w:szCs w:val="24"/>
              </w:rPr>
              <w:t xml:space="preserve">:  </w:t>
            </w:r>
            <w:r w:rsidR="00CF46F8" w:rsidRPr="004929BA">
              <w:rPr>
                <w:rFonts w:ascii="Times New Roman" w:hAnsi="Times New Roman" w:cs="Times New Roman"/>
                <w:bCs/>
                <w:sz w:val="24"/>
                <w:szCs w:val="24"/>
              </w:rPr>
              <w:t xml:space="preserve">Introduction to Philosophy </w:t>
            </w:r>
            <w:r w:rsidRPr="004929BA">
              <w:rPr>
                <w:rFonts w:ascii="Times New Roman" w:hAnsi="Times New Roman" w:cs="Times New Roman"/>
                <w:bCs/>
                <w:sz w:val="24"/>
                <w:szCs w:val="24"/>
              </w:rPr>
              <w:t xml:space="preserve">                                         </w:t>
            </w:r>
            <w:r w:rsidRPr="004929BA">
              <w:rPr>
                <w:rFonts w:ascii="Times New Roman" w:hAnsi="Times New Roman" w:cs="Times New Roman"/>
                <w:b/>
                <w:sz w:val="24"/>
                <w:szCs w:val="24"/>
              </w:rPr>
              <w:t xml:space="preserve">                                       </w:t>
            </w:r>
          </w:p>
        </w:tc>
      </w:tr>
      <w:tr w:rsidR="00691F18" w:rsidRPr="004929BA" w14:paraId="320B5884" w14:textId="77777777">
        <w:trPr>
          <w:trHeight w:val="420"/>
        </w:trPr>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963BDB" w14:textId="364A4F2C"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Course Code:</w:t>
            </w:r>
            <w:r w:rsidR="00CF46F8" w:rsidRPr="004929BA">
              <w:rPr>
                <w:rFonts w:ascii="Times New Roman" w:hAnsi="Times New Roman" w:cs="Times New Roman"/>
                <w:b/>
                <w:sz w:val="24"/>
                <w:szCs w:val="24"/>
              </w:rPr>
              <w:t xml:space="preserve">  </w:t>
            </w:r>
            <w:r w:rsidR="00CF46F8" w:rsidRPr="004929BA">
              <w:rPr>
                <w:rFonts w:ascii="Times New Roman" w:hAnsi="Times New Roman" w:cs="Times New Roman"/>
                <w:bCs/>
                <w:sz w:val="24"/>
                <w:szCs w:val="24"/>
              </w:rPr>
              <w:t>PHIL 101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830784" w14:textId="5BCC286B"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Course Type</w:t>
            </w:r>
            <w:r w:rsidR="00CF46F8" w:rsidRPr="004929BA">
              <w:rPr>
                <w:rFonts w:ascii="Times New Roman" w:hAnsi="Times New Roman" w:cs="Times New Roman"/>
                <w:b/>
                <w:sz w:val="24"/>
                <w:szCs w:val="24"/>
              </w:rPr>
              <w:t xml:space="preserve">:  </w:t>
            </w:r>
            <w:r w:rsidR="00CF46F8" w:rsidRPr="004929BA">
              <w:rPr>
                <w:rFonts w:ascii="Times New Roman" w:hAnsi="Times New Roman" w:cs="Times New Roman"/>
                <w:bCs/>
                <w:sz w:val="24"/>
                <w:szCs w:val="24"/>
              </w:rPr>
              <w:t>M</w:t>
            </w:r>
            <w:r w:rsidRPr="004929BA">
              <w:rPr>
                <w:rFonts w:ascii="Times New Roman" w:hAnsi="Times New Roman" w:cs="Times New Roman"/>
                <w:bCs/>
                <w:sz w:val="24"/>
                <w:szCs w:val="24"/>
              </w:rPr>
              <w:t>ajor</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C42D51" w14:textId="7A26D573" w:rsidR="00691F18" w:rsidRPr="004929BA" w:rsidRDefault="000D4ECE">
            <w:pPr>
              <w:pStyle w:val="Title"/>
              <w:spacing w:after="0" w:line="240" w:lineRule="auto"/>
              <w:rPr>
                <w:rFonts w:ascii="Times New Roman" w:hAnsi="Times New Roman" w:cs="Times New Roman"/>
                <w:sz w:val="56"/>
                <w:szCs w:val="56"/>
              </w:rPr>
            </w:pPr>
            <w:bookmarkStart w:id="3" w:name="_riguqtlqlk8q" w:colFirst="0" w:colLast="0"/>
            <w:bookmarkEnd w:id="3"/>
            <w:r w:rsidRPr="004929BA">
              <w:rPr>
                <w:rFonts w:ascii="Times New Roman" w:hAnsi="Times New Roman" w:cs="Times New Roman"/>
                <w:b/>
                <w:sz w:val="24"/>
                <w:szCs w:val="24"/>
              </w:rPr>
              <w:t>Course Credits:</w:t>
            </w:r>
            <w:r w:rsidR="00CF46F8" w:rsidRPr="004929BA">
              <w:rPr>
                <w:rFonts w:ascii="Times New Roman" w:hAnsi="Times New Roman" w:cs="Times New Roman"/>
                <w:b/>
                <w:sz w:val="24"/>
                <w:szCs w:val="24"/>
              </w:rPr>
              <w:t xml:space="preserve"> 03</w:t>
            </w:r>
            <w:r w:rsidRPr="004929BA">
              <w:rPr>
                <w:rFonts w:ascii="Times New Roman" w:hAnsi="Times New Roman" w:cs="Times New Roman"/>
                <w:b/>
                <w:sz w:val="24"/>
                <w:szCs w:val="24"/>
              </w:rPr>
              <w:tab/>
            </w:r>
          </w:p>
        </w:tc>
      </w:tr>
      <w:tr w:rsidR="00691F18" w:rsidRPr="004929BA" w14:paraId="1CA73528" w14:textId="77777777">
        <w:trPr>
          <w:trHeight w:val="600"/>
        </w:trPr>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91BFCD" w14:textId="1AC4CDC8" w:rsidR="00B53913" w:rsidRPr="004929BA" w:rsidRDefault="000D4ECE" w:rsidP="00B53913">
            <w:pPr>
              <w:pStyle w:val="Title"/>
              <w:spacing w:line="240" w:lineRule="auto"/>
              <w:rPr>
                <w:rFonts w:ascii="Times New Roman" w:hAnsi="Times New Roman" w:cs="Times New Roman"/>
                <w:bCs/>
                <w:sz w:val="24"/>
                <w:szCs w:val="24"/>
              </w:rPr>
            </w:pPr>
            <w:bookmarkStart w:id="4" w:name="_l4gl2yo3bkli" w:colFirst="0" w:colLast="0"/>
            <w:bookmarkEnd w:id="4"/>
            <w:r w:rsidRPr="004929BA">
              <w:rPr>
                <w:rFonts w:ascii="Times New Roman" w:hAnsi="Times New Roman" w:cs="Times New Roman"/>
                <w:b/>
                <w:sz w:val="24"/>
                <w:szCs w:val="24"/>
              </w:rPr>
              <w:t>Class Timings:</w:t>
            </w:r>
            <w:r w:rsidR="00B53913" w:rsidRPr="004929BA">
              <w:rPr>
                <w:rFonts w:ascii="Times New Roman" w:hAnsi="Times New Roman" w:cs="Times New Roman"/>
                <w:sz w:val="56"/>
                <w:szCs w:val="56"/>
              </w:rPr>
              <w:t xml:space="preserve"> </w:t>
            </w:r>
            <w:r w:rsidR="00B53913" w:rsidRPr="004929BA">
              <w:rPr>
                <w:rFonts w:ascii="Times New Roman" w:hAnsi="Times New Roman" w:cs="Times New Roman"/>
                <w:bCs/>
                <w:sz w:val="24"/>
                <w:szCs w:val="24"/>
              </w:rPr>
              <w:t>T R</w:t>
            </w:r>
          </w:p>
          <w:p w14:paraId="784F7C7E" w14:textId="00781B88" w:rsidR="00691F18" w:rsidRPr="004929BA" w:rsidRDefault="00B53913" w:rsidP="00B53913">
            <w:pPr>
              <w:pStyle w:val="Title"/>
              <w:spacing w:after="0" w:line="240" w:lineRule="auto"/>
              <w:rPr>
                <w:rFonts w:ascii="Times New Roman" w:hAnsi="Times New Roman" w:cs="Times New Roman"/>
                <w:b/>
                <w:sz w:val="56"/>
                <w:szCs w:val="56"/>
              </w:rPr>
            </w:pPr>
            <w:r w:rsidRPr="004929BA">
              <w:rPr>
                <w:rFonts w:ascii="Times New Roman" w:hAnsi="Times New Roman" w:cs="Times New Roman"/>
                <w:bCs/>
                <w:sz w:val="24"/>
                <w:szCs w:val="24"/>
              </w:rPr>
              <w:t>12:30 - 13:45</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67E4FD" w14:textId="5A33F822" w:rsidR="00691F18" w:rsidRPr="004929BA" w:rsidRDefault="000D4ECE">
            <w:pPr>
              <w:pStyle w:val="Title"/>
              <w:spacing w:after="0" w:line="240" w:lineRule="auto"/>
              <w:rPr>
                <w:rFonts w:ascii="Times New Roman" w:hAnsi="Times New Roman" w:cs="Times New Roman"/>
                <w:b/>
                <w:sz w:val="56"/>
                <w:szCs w:val="56"/>
              </w:rPr>
            </w:pPr>
            <w:bookmarkStart w:id="5" w:name="_gohi999l0xm0" w:colFirst="0" w:colLast="0"/>
            <w:bookmarkEnd w:id="5"/>
            <w:r w:rsidRPr="004929BA">
              <w:rPr>
                <w:rFonts w:ascii="Times New Roman" w:hAnsi="Times New Roman" w:cs="Times New Roman"/>
                <w:b/>
                <w:sz w:val="24"/>
                <w:szCs w:val="24"/>
              </w:rPr>
              <w:t>Section:</w:t>
            </w:r>
            <w:r w:rsidR="00CF46F8" w:rsidRPr="004929BA">
              <w:rPr>
                <w:rFonts w:ascii="Times New Roman" w:hAnsi="Times New Roman" w:cs="Times New Roman"/>
                <w:b/>
                <w:sz w:val="24"/>
                <w:szCs w:val="24"/>
              </w:rPr>
              <w:t xml:space="preserve">  </w:t>
            </w:r>
            <w:r w:rsidR="00CF46F8" w:rsidRPr="004929BA">
              <w:rPr>
                <w:rFonts w:ascii="Times New Roman" w:hAnsi="Times New Roman" w:cs="Times New Roman"/>
                <w:bCs/>
                <w:sz w:val="24"/>
                <w:szCs w:val="24"/>
              </w:rPr>
              <w:t>A</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C87116" w14:textId="63BCE0F3" w:rsidR="00691F18" w:rsidRPr="004929BA" w:rsidRDefault="000D4ECE">
            <w:pPr>
              <w:pStyle w:val="Title"/>
              <w:spacing w:after="0" w:line="240" w:lineRule="auto"/>
              <w:jc w:val="both"/>
              <w:rPr>
                <w:rFonts w:ascii="Times New Roman" w:hAnsi="Times New Roman" w:cs="Times New Roman"/>
                <w:sz w:val="56"/>
                <w:szCs w:val="56"/>
              </w:rPr>
            </w:pPr>
            <w:bookmarkStart w:id="6" w:name="_gncj39h0aiv5" w:colFirst="0" w:colLast="0"/>
            <w:bookmarkEnd w:id="6"/>
            <w:r w:rsidRPr="004929BA">
              <w:rPr>
                <w:rFonts w:ascii="Times New Roman" w:hAnsi="Times New Roman" w:cs="Times New Roman"/>
                <w:b/>
                <w:sz w:val="24"/>
                <w:szCs w:val="24"/>
              </w:rPr>
              <w:t>Student Meeting Hours/ Office Hours:</w:t>
            </w:r>
            <w:r w:rsidR="00B53913" w:rsidRPr="004929BA">
              <w:rPr>
                <w:rFonts w:ascii="Times New Roman" w:hAnsi="Times New Roman" w:cs="Times New Roman"/>
                <w:sz w:val="56"/>
                <w:szCs w:val="56"/>
              </w:rPr>
              <w:t xml:space="preserve"> </w:t>
            </w:r>
            <w:r w:rsidR="00B53913" w:rsidRPr="004929BA">
              <w:rPr>
                <w:rFonts w:ascii="Times New Roman" w:hAnsi="Times New Roman" w:cs="Times New Roman"/>
                <w:sz w:val="28"/>
                <w:szCs w:val="28"/>
              </w:rPr>
              <w:t>M, W, F (1:00 Pm to 2:00 Pm)</w:t>
            </w:r>
          </w:p>
        </w:tc>
      </w:tr>
      <w:tr w:rsidR="00691F18" w:rsidRPr="004929BA" w14:paraId="361489B9" w14:textId="77777777">
        <w:trPr>
          <w:trHeight w:val="51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AF030A" w14:textId="2DF0E145" w:rsidR="00691F18" w:rsidRPr="004929BA" w:rsidRDefault="000D4ECE">
            <w:pPr>
              <w:spacing w:line="240" w:lineRule="auto"/>
              <w:rPr>
                <w:rFonts w:ascii="Times New Roman" w:hAnsi="Times New Roman" w:cs="Times New Roman"/>
                <w:i/>
                <w:sz w:val="24"/>
                <w:szCs w:val="24"/>
              </w:rPr>
            </w:pPr>
            <w:r w:rsidRPr="004929BA">
              <w:rPr>
                <w:rFonts w:ascii="Times New Roman" w:hAnsi="Times New Roman" w:cs="Times New Roman"/>
                <w:b/>
                <w:sz w:val="24"/>
                <w:szCs w:val="24"/>
              </w:rPr>
              <w:t>Instructor Name:</w:t>
            </w:r>
            <w:r w:rsidR="00CF46F8" w:rsidRPr="004929BA">
              <w:rPr>
                <w:rFonts w:ascii="Times New Roman" w:hAnsi="Times New Roman" w:cs="Times New Roman"/>
                <w:b/>
                <w:sz w:val="24"/>
                <w:szCs w:val="24"/>
              </w:rPr>
              <w:t xml:space="preserve"> </w:t>
            </w:r>
            <w:r w:rsidR="00CF46F8" w:rsidRPr="004929BA">
              <w:rPr>
                <w:rFonts w:ascii="Times New Roman" w:hAnsi="Times New Roman" w:cs="Times New Roman"/>
                <w:bCs/>
                <w:sz w:val="24"/>
                <w:szCs w:val="24"/>
              </w:rPr>
              <w:t>Dr. Ghazala Irfan</w:t>
            </w:r>
            <w:r w:rsidR="00CF46F8" w:rsidRPr="004929BA">
              <w:rPr>
                <w:rFonts w:ascii="Times New Roman" w:hAnsi="Times New Roman" w:cs="Times New Roman"/>
                <w:b/>
                <w:sz w:val="24"/>
                <w:szCs w:val="24"/>
              </w:rPr>
              <w:t xml:space="preserve"> </w:t>
            </w:r>
          </w:p>
        </w:tc>
      </w:tr>
      <w:tr w:rsidR="00691F18" w:rsidRPr="004929BA" w14:paraId="5DA053D5" w14:textId="77777777">
        <w:trPr>
          <w:trHeight w:val="123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F4580C" w14:textId="77777777"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A Note from the Instructor:</w:t>
            </w:r>
          </w:p>
          <w:p w14:paraId="13A28A4C" w14:textId="32FA2C5D" w:rsidR="00691F18" w:rsidRPr="004929BA" w:rsidRDefault="00663955" w:rsidP="00663955">
            <w:pPr>
              <w:spacing w:line="240" w:lineRule="auto"/>
              <w:rPr>
                <w:rFonts w:ascii="Times New Roman" w:hAnsi="Times New Roman" w:cs="Times New Roman"/>
                <w:bCs/>
                <w:sz w:val="24"/>
                <w:szCs w:val="24"/>
              </w:rPr>
            </w:pPr>
            <w:r w:rsidRPr="004929BA">
              <w:rPr>
                <w:rFonts w:ascii="Times New Roman" w:hAnsi="Times New Roman" w:cs="Times New Roman"/>
                <w:bCs/>
                <w:sz w:val="24"/>
                <w:szCs w:val="24"/>
              </w:rPr>
              <w:t xml:space="preserve">Philosophy 101 is an encounter with the wisest men of all times. Obviously, it shall be difficult: you </w:t>
            </w:r>
            <w:proofErr w:type="gramStart"/>
            <w:r w:rsidRPr="004929BA">
              <w:rPr>
                <w:rFonts w:ascii="Times New Roman" w:hAnsi="Times New Roman" w:cs="Times New Roman"/>
                <w:bCs/>
                <w:sz w:val="24"/>
                <w:szCs w:val="24"/>
              </w:rPr>
              <w:t>have to</w:t>
            </w:r>
            <w:proofErr w:type="gramEnd"/>
            <w:r w:rsidRPr="004929BA">
              <w:rPr>
                <w:rFonts w:ascii="Times New Roman" w:hAnsi="Times New Roman" w:cs="Times New Roman"/>
                <w:bCs/>
                <w:sz w:val="24"/>
                <w:szCs w:val="24"/>
              </w:rPr>
              <w:t xml:space="preserve"> rise to a level that you have never reached before and challenge yourself. Also, you </w:t>
            </w:r>
            <w:proofErr w:type="gramStart"/>
            <w:r w:rsidRPr="004929BA">
              <w:rPr>
                <w:rFonts w:ascii="Times New Roman" w:hAnsi="Times New Roman" w:cs="Times New Roman"/>
                <w:bCs/>
                <w:sz w:val="24"/>
                <w:szCs w:val="24"/>
              </w:rPr>
              <w:t>have to</w:t>
            </w:r>
            <w:proofErr w:type="gramEnd"/>
            <w:r w:rsidRPr="004929BA">
              <w:rPr>
                <w:rFonts w:ascii="Times New Roman" w:hAnsi="Times New Roman" w:cs="Times New Roman"/>
                <w:bCs/>
                <w:sz w:val="24"/>
                <w:szCs w:val="24"/>
              </w:rPr>
              <w:t xml:space="preserve"> do a lot of dense reading which will stimulate you to reflect and to think. The exciting element of this exercise is not to conform to previously held opinions, judgments, or conclusions. So, it is an adventure in learning.</w:t>
            </w:r>
          </w:p>
        </w:tc>
      </w:tr>
      <w:tr w:rsidR="00691F18" w:rsidRPr="004929BA" w14:paraId="3ADB32F7" w14:textId="77777777">
        <w:trPr>
          <w:trHeight w:val="1665"/>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BD047E" w14:textId="77777777"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Instructor Contact Details</w:t>
            </w:r>
          </w:p>
          <w:p w14:paraId="7062481D" w14:textId="73F689F5"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bCs/>
                <w:sz w:val="24"/>
                <w:szCs w:val="24"/>
              </w:rPr>
              <w:t>Email:</w:t>
            </w:r>
            <w:r w:rsidRPr="004929BA">
              <w:rPr>
                <w:rFonts w:ascii="Times New Roman" w:hAnsi="Times New Roman" w:cs="Times New Roman"/>
                <w:sz w:val="24"/>
                <w:szCs w:val="24"/>
              </w:rPr>
              <w:t xml:space="preserve"> </w:t>
            </w:r>
            <w:r w:rsidR="00663955" w:rsidRPr="004929BA">
              <w:rPr>
                <w:rFonts w:ascii="Times New Roman" w:hAnsi="Times New Roman" w:cs="Times New Roman"/>
                <w:sz w:val="24"/>
                <w:szCs w:val="24"/>
              </w:rPr>
              <w:t>GhazalaIrfan@fccollege.edu.pk</w:t>
            </w:r>
          </w:p>
          <w:p w14:paraId="03271A78" w14:textId="22B75E01" w:rsidR="00691F18" w:rsidRPr="004929BA" w:rsidRDefault="00691F18" w:rsidP="00663955">
            <w:pPr>
              <w:spacing w:line="240" w:lineRule="auto"/>
              <w:rPr>
                <w:rFonts w:ascii="Times New Roman" w:hAnsi="Times New Roman" w:cs="Times New Roman"/>
                <w:sz w:val="24"/>
                <w:szCs w:val="24"/>
              </w:rPr>
            </w:pPr>
          </w:p>
          <w:p w14:paraId="417EDC6E" w14:textId="18644079"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bCs/>
                <w:sz w:val="24"/>
                <w:szCs w:val="24"/>
              </w:rPr>
              <w:t>Office Hours (face to face):</w:t>
            </w:r>
            <w:r w:rsidR="00663955" w:rsidRPr="004929BA">
              <w:rPr>
                <w:rFonts w:ascii="Times New Roman" w:hAnsi="Times New Roman" w:cs="Times New Roman"/>
                <w:sz w:val="24"/>
                <w:szCs w:val="24"/>
              </w:rPr>
              <w:t xml:space="preserve"> M, W, F (1:00 Pm to 2:00 Pm) or on appointment. </w:t>
            </w:r>
          </w:p>
        </w:tc>
      </w:tr>
      <w:tr w:rsidR="00691F18" w:rsidRPr="004929BA" w14:paraId="25E8AC51" w14:textId="77777777">
        <w:trPr>
          <w:trHeight w:val="96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3F00C1" w14:textId="77777777"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sz w:val="24"/>
                <w:szCs w:val="24"/>
              </w:rPr>
              <w:t>TA Name and Contact Details (if applicable):</w:t>
            </w:r>
          </w:p>
          <w:p w14:paraId="13235914" w14:textId="77777777" w:rsidR="00B53913"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bCs/>
                <w:sz w:val="24"/>
                <w:szCs w:val="24"/>
              </w:rPr>
              <w:t>Name:</w:t>
            </w:r>
            <w:r w:rsidRPr="004929BA">
              <w:rPr>
                <w:rFonts w:ascii="Times New Roman" w:hAnsi="Times New Roman" w:cs="Times New Roman"/>
                <w:sz w:val="24"/>
                <w:szCs w:val="24"/>
              </w:rPr>
              <w:t xml:space="preserve"> </w:t>
            </w:r>
            <w:r w:rsidR="00663955" w:rsidRPr="004929BA">
              <w:rPr>
                <w:rFonts w:ascii="Times New Roman" w:hAnsi="Times New Roman" w:cs="Times New Roman"/>
                <w:sz w:val="24"/>
                <w:szCs w:val="24"/>
              </w:rPr>
              <w:t>Sahib Khan</w:t>
            </w:r>
            <w:r w:rsidRPr="004929BA">
              <w:rPr>
                <w:rFonts w:ascii="Times New Roman" w:hAnsi="Times New Roman" w:cs="Times New Roman"/>
                <w:sz w:val="24"/>
                <w:szCs w:val="24"/>
              </w:rPr>
              <w:t xml:space="preserve">                                 </w:t>
            </w:r>
            <w:r w:rsidR="00663955" w:rsidRPr="004929BA">
              <w:rPr>
                <w:rFonts w:ascii="Times New Roman" w:hAnsi="Times New Roman" w:cs="Times New Roman"/>
                <w:sz w:val="24"/>
                <w:szCs w:val="24"/>
              </w:rPr>
              <w:t xml:space="preserve">        </w:t>
            </w:r>
            <w:r w:rsidRPr="004929BA">
              <w:rPr>
                <w:rFonts w:ascii="Times New Roman" w:hAnsi="Times New Roman" w:cs="Times New Roman"/>
                <w:sz w:val="24"/>
                <w:szCs w:val="24"/>
              </w:rPr>
              <w:t xml:space="preserve">  </w:t>
            </w:r>
          </w:p>
          <w:p w14:paraId="3A0CA97B" w14:textId="0B172CEE" w:rsidR="00691F18" w:rsidRPr="004929BA" w:rsidRDefault="00663955">
            <w:pPr>
              <w:spacing w:line="240" w:lineRule="auto"/>
              <w:rPr>
                <w:rFonts w:ascii="Times New Roman" w:hAnsi="Times New Roman" w:cs="Times New Roman"/>
                <w:sz w:val="24"/>
                <w:szCs w:val="24"/>
              </w:rPr>
            </w:pPr>
            <w:r w:rsidRPr="004929BA">
              <w:rPr>
                <w:rFonts w:ascii="Times New Roman" w:hAnsi="Times New Roman" w:cs="Times New Roman"/>
                <w:b/>
                <w:bCs/>
                <w:sz w:val="24"/>
                <w:szCs w:val="24"/>
              </w:rPr>
              <w:t>Emai</w:t>
            </w:r>
            <w:r w:rsidR="000D4ECE" w:rsidRPr="004929BA">
              <w:rPr>
                <w:rFonts w:ascii="Times New Roman" w:hAnsi="Times New Roman" w:cs="Times New Roman"/>
                <w:b/>
                <w:bCs/>
                <w:sz w:val="24"/>
                <w:szCs w:val="24"/>
              </w:rPr>
              <w:t>l:</w:t>
            </w:r>
            <w:r w:rsidR="000D4ECE" w:rsidRPr="004929BA">
              <w:rPr>
                <w:rFonts w:ascii="Times New Roman" w:hAnsi="Times New Roman" w:cs="Times New Roman"/>
                <w:sz w:val="24"/>
                <w:szCs w:val="24"/>
              </w:rPr>
              <w:t xml:space="preserve"> </w:t>
            </w:r>
            <w:r w:rsidRPr="004929BA">
              <w:rPr>
                <w:rFonts w:ascii="Times New Roman" w:hAnsi="Times New Roman" w:cs="Times New Roman"/>
                <w:sz w:val="24"/>
                <w:szCs w:val="24"/>
              </w:rPr>
              <w:t>22-10334@formanite.fccollege.edu.pk</w:t>
            </w:r>
          </w:p>
          <w:p w14:paraId="12CEA476" w14:textId="550B73D7" w:rsidR="00691F18" w:rsidRPr="004929BA" w:rsidRDefault="00663955">
            <w:pPr>
              <w:spacing w:line="240" w:lineRule="auto"/>
              <w:rPr>
                <w:rFonts w:ascii="Times New Roman" w:hAnsi="Times New Roman" w:cs="Times New Roman"/>
                <w:sz w:val="24"/>
                <w:szCs w:val="24"/>
              </w:rPr>
            </w:pPr>
            <w:r w:rsidRPr="004929BA">
              <w:rPr>
                <w:rFonts w:ascii="Times New Roman" w:hAnsi="Times New Roman" w:cs="Times New Roman"/>
                <w:b/>
                <w:bCs/>
                <w:sz w:val="24"/>
                <w:szCs w:val="24"/>
              </w:rPr>
              <w:t>O</w:t>
            </w:r>
            <w:r w:rsidR="000D4ECE" w:rsidRPr="004929BA">
              <w:rPr>
                <w:rFonts w:ascii="Times New Roman" w:hAnsi="Times New Roman" w:cs="Times New Roman"/>
                <w:b/>
                <w:bCs/>
                <w:sz w:val="24"/>
                <w:szCs w:val="24"/>
              </w:rPr>
              <w:t>ffice Hours:</w:t>
            </w:r>
            <w:r w:rsidRPr="004929BA">
              <w:rPr>
                <w:rFonts w:ascii="Times New Roman" w:hAnsi="Times New Roman" w:cs="Times New Roman"/>
                <w:sz w:val="24"/>
                <w:szCs w:val="24"/>
              </w:rPr>
              <w:t xml:space="preserve"> M, W, F (1:00 Pm to 2:00 Pm)</w:t>
            </w:r>
          </w:p>
          <w:p w14:paraId="1C87EF01" w14:textId="63252EF4"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bCs/>
                <w:sz w:val="24"/>
                <w:szCs w:val="24"/>
              </w:rPr>
              <w:t>Guidelines for contacting TA/s:</w:t>
            </w:r>
            <w:r w:rsidRPr="004929BA">
              <w:rPr>
                <w:rFonts w:ascii="Times New Roman" w:hAnsi="Times New Roman" w:cs="Times New Roman"/>
                <w:sz w:val="24"/>
                <w:szCs w:val="24"/>
              </w:rPr>
              <w:t xml:space="preserve"> </w:t>
            </w:r>
            <w:r w:rsidR="00663955" w:rsidRPr="004929BA">
              <w:rPr>
                <w:rFonts w:ascii="Times New Roman" w:hAnsi="Times New Roman" w:cs="Times New Roman"/>
                <w:sz w:val="24"/>
                <w:szCs w:val="24"/>
              </w:rPr>
              <w:t xml:space="preserve">Email </w:t>
            </w:r>
            <w:r w:rsidR="00B53913" w:rsidRPr="004929BA">
              <w:rPr>
                <w:rFonts w:ascii="Times New Roman" w:hAnsi="Times New Roman" w:cs="Times New Roman"/>
                <w:sz w:val="24"/>
                <w:szCs w:val="24"/>
              </w:rPr>
              <w:t>T</w:t>
            </w:r>
            <w:r w:rsidR="00663955" w:rsidRPr="004929BA">
              <w:rPr>
                <w:rFonts w:ascii="Times New Roman" w:hAnsi="Times New Roman" w:cs="Times New Roman"/>
                <w:sz w:val="24"/>
                <w:szCs w:val="24"/>
              </w:rPr>
              <w:t xml:space="preserve">A regarding all the issues. </w:t>
            </w:r>
          </w:p>
        </w:tc>
      </w:tr>
      <w:tr w:rsidR="00691F18" w:rsidRPr="004929BA" w14:paraId="6B0807B3" w14:textId="77777777">
        <w:trPr>
          <w:trHeight w:val="1065"/>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2766AE" w14:textId="77777777" w:rsidR="00691F18" w:rsidRPr="004929BA" w:rsidRDefault="000D4ECE">
            <w:pPr>
              <w:spacing w:line="240" w:lineRule="auto"/>
              <w:jc w:val="both"/>
              <w:rPr>
                <w:rFonts w:ascii="Times New Roman" w:hAnsi="Times New Roman" w:cs="Times New Roman"/>
                <w:sz w:val="24"/>
                <w:szCs w:val="24"/>
              </w:rPr>
            </w:pPr>
            <w:r w:rsidRPr="004929BA">
              <w:rPr>
                <w:rFonts w:ascii="Times New Roman" w:hAnsi="Times New Roman" w:cs="Times New Roman"/>
                <w:b/>
                <w:sz w:val="24"/>
                <w:szCs w:val="24"/>
              </w:rPr>
              <w:t>Course Description</w:t>
            </w:r>
            <w:r w:rsidRPr="004929BA">
              <w:rPr>
                <w:rFonts w:ascii="Times New Roman" w:hAnsi="Times New Roman" w:cs="Times New Roman"/>
                <w:sz w:val="24"/>
                <w:szCs w:val="24"/>
              </w:rPr>
              <w:t>:</w:t>
            </w:r>
          </w:p>
          <w:p w14:paraId="049B1774" w14:textId="1E764135"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bCs/>
                <w:sz w:val="24"/>
                <w:szCs w:val="24"/>
              </w:rPr>
              <w:t>Pre-requisites if any:</w:t>
            </w:r>
            <w:r w:rsidR="00663955" w:rsidRPr="004929BA">
              <w:rPr>
                <w:rFonts w:ascii="Times New Roman" w:hAnsi="Times New Roman" w:cs="Times New Roman"/>
                <w:sz w:val="24"/>
                <w:szCs w:val="24"/>
              </w:rPr>
              <w:t xml:space="preserve"> None</w:t>
            </w:r>
          </w:p>
          <w:p w14:paraId="30CE07A5" w14:textId="75721BD2"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bCs/>
                <w:sz w:val="24"/>
                <w:szCs w:val="24"/>
              </w:rPr>
              <w:t>Mode of Instruction (Asynchronous/Synchronous):</w:t>
            </w:r>
            <w:r w:rsidR="00663955" w:rsidRPr="004929BA">
              <w:rPr>
                <w:rFonts w:ascii="Times New Roman" w:hAnsi="Times New Roman" w:cs="Times New Roman"/>
                <w:b/>
                <w:bCs/>
                <w:sz w:val="24"/>
                <w:szCs w:val="24"/>
              </w:rPr>
              <w:t xml:space="preserve"> </w:t>
            </w:r>
            <w:r w:rsidR="00B53913" w:rsidRPr="004929BA">
              <w:rPr>
                <w:rFonts w:ascii="Times New Roman" w:hAnsi="Times New Roman" w:cs="Times New Roman"/>
                <w:sz w:val="24"/>
                <w:szCs w:val="24"/>
              </w:rPr>
              <w:t xml:space="preserve">ZOOM, YOUTUBE and PHYSICAL. </w:t>
            </w:r>
            <w:r w:rsidR="00663955" w:rsidRPr="004929BA">
              <w:rPr>
                <w:rFonts w:ascii="Times New Roman" w:hAnsi="Times New Roman" w:cs="Times New Roman"/>
                <w:sz w:val="24"/>
                <w:szCs w:val="24"/>
              </w:rPr>
              <w:t xml:space="preserve"> </w:t>
            </w:r>
          </w:p>
        </w:tc>
      </w:tr>
      <w:tr w:rsidR="00691F18" w:rsidRPr="004929BA" w14:paraId="09FB7563" w14:textId="77777777">
        <w:trPr>
          <w:trHeight w:val="132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1C5829" w14:textId="08A54B82"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 xml:space="preserve">Main Mode of Instruction: </w:t>
            </w:r>
            <w:r w:rsidRPr="004929BA">
              <w:rPr>
                <w:rFonts w:ascii="Times New Roman" w:hAnsi="Times New Roman" w:cs="Times New Roman"/>
                <w:i/>
                <w:sz w:val="24"/>
                <w:szCs w:val="24"/>
              </w:rPr>
              <w:t>(Zoom</w:t>
            </w:r>
            <w:r w:rsidR="00663955" w:rsidRPr="004929BA">
              <w:rPr>
                <w:rFonts w:ascii="Times New Roman" w:hAnsi="Times New Roman" w:cs="Times New Roman"/>
                <w:i/>
                <w:sz w:val="24"/>
                <w:szCs w:val="24"/>
              </w:rPr>
              <w:t xml:space="preserve"> and YouTube</w:t>
            </w:r>
            <w:r w:rsidRPr="004929BA">
              <w:rPr>
                <w:rFonts w:ascii="Times New Roman" w:hAnsi="Times New Roman" w:cs="Times New Roman"/>
                <w:i/>
                <w:sz w:val="24"/>
                <w:szCs w:val="24"/>
              </w:rPr>
              <w:t>)</w:t>
            </w:r>
          </w:p>
          <w:p w14:paraId="106EF9BC" w14:textId="77601B1E"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sz w:val="24"/>
                <w:szCs w:val="24"/>
              </w:rPr>
              <w:t>Technology Requirements</w:t>
            </w:r>
            <w:r w:rsidR="00663955" w:rsidRPr="004929BA">
              <w:rPr>
                <w:rFonts w:ascii="Times New Roman" w:hAnsi="Times New Roman" w:cs="Times New Roman"/>
                <w:sz w:val="24"/>
                <w:szCs w:val="24"/>
              </w:rPr>
              <w:t xml:space="preserve">: A stable internet connection. A device with proper audio and video. </w:t>
            </w:r>
          </w:p>
          <w:p w14:paraId="0C6F56CD" w14:textId="77C499E0" w:rsidR="00691F18" w:rsidRPr="004929BA" w:rsidRDefault="000D4ECE">
            <w:pPr>
              <w:spacing w:line="240" w:lineRule="auto"/>
              <w:rPr>
                <w:rFonts w:ascii="Times New Roman" w:hAnsi="Times New Roman" w:cs="Times New Roman"/>
                <w:bCs/>
                <w:sz w:val="24"/>
                <w:szCs w:val="24"/>
              </w:rPr>
            </w:pPr>
            <w:r w:rsidRPr="004929BA">
              <w:rPr>
                <w:rFonts w:ascii="Times New Roman" w:hAnsi="Times New Roman" w:cs="Times New Roman"/>
                <w:b/>
                <w:sz w:val="24"/>
                <w:szCs w:val="24"/>
              </w:rPr>
              <w:t>Technology Etiquettes</w:t>
            </w:r>
            <w:r w:rsidR="00663955" w:rsidRPr="004929BA">
              <w:rPr>
                <w:rFonts w:ascii="Times New Roman" w:hAnsi="Times New Roman" w:cs="Times New Roman"/>
                <w:b/>
                <w:sz w:val="24"/>
                <w:szCs w:val="24"/>
              </w:rPr>
              <w:t xml:space="preserve">: </w:t>
            </w:r>
            <w:r w:rsidR="00663955" w:rsidRPr="004929BA">
              <w:rPr>
                <w:rFonts w:ascii="Times New Roman" w:hAnsi="Times New Roman" w:cs="Times New Roman"/>
                <w:bCs/>
                <w:sz w:val="24"/>
                <w:szCs w:val="24"/>
              </w:rPr>
              <w:t xml:space="preserve">Students will keep their videos on during zoom classes. </w:t>
            </w:r>
          </w:p>
          <w:p w14:paraId="26619E1D" w14:textId="32134FA6"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Considerations for Students with Limited Internet/Technology Access:</w:t>
            </w:r>
            <w:r w:rsidR="00663955" w:rsidRPr="004929BA">
              <w:rPr>
                <w:rFonts w:ascii="Times New Roman" w:hAnsi="Times New Roman" w:cs="Times New Roman"/>
                <w:b/>
                <w:sz w:val="24"/>
                <w:szCs w:val="24"/>
              </w:rPr>
              <w:t xml:space="preserve"> </w:t>
            </w:r>
            <w:r w:rsidR="00663955" w:rsidRPr="004929BA">
              <w:rPr>
                <w:rFonts w:ascii="Times New Roman" w:hAnsi="Times New Roman" w:cs="Times New Roman"/>
                <w:bCs/>
                <w:sz w:val="24"/>
                <w:szCs w:val="24"/>
              </w:rPr>
              <w:t xml:space="preserve">Lectures on </w:t>
            </w:r>
            <w:r w:rsidR="001C5527" w:rsidRPr="004929BA">
              <w:rPr>
                <w:rFonts w:ascii="Times New Roman" w:hAnsi="Times New Roman" w:cs="Times New Roman"/>
                <w:bCs/>
                <w:sz w:val="24"/>
                <w:szCs w:val="24"/>
              </w:rPr>
              <w:t>YouTube</w:t>
            </w:r>
            <w:r w:rsidR="00663955" w:rsidRPr="004929BA">
              <w:rPr>
                <w:rFonts w:ascii="Times New Roman" w:hAnsi="Times New Roman" w:cs="Times New Roman"/>
                <w:bCs/>
                <w:sz w:val="24"/>
                <w:szCs w:val="24"/>
              </w:rPr>
              <w:t xml:space="preserve"> will be posted.</w:t>
            </w:r>
            <w:r w:rsidR="00663955" w:rsidRPr="004929BA">
              <w:rPr>
                <w:rFonts w:ascii="Times New Roman" w:hAnsi="Times New Roman" w:cs="Times New Roman"/>
                <w:b/>
                <w:sz w:val="24"/>
                <w:szCs w:val="24"/>
              </w:rPr>
              <w:t xml:space="preserve"> </w:t>
            </w:r>
          </w:p>
        </w:tc>
      </w:tr>
      <w:tr w:rsidR="00691F18" w:rsidRPr="004929BA" w14:paraId="510AE54F" w14:textId="77777777">
        <w:trPr>
          <w:trHeight w:val="30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D308F2" w14:textId="743887AD" w:rsidR="00691F18" w:rsidRPr="004929BA" w:rsidRDefault="000D4ECE">
            <w:pPr>
              <w:pStyle w:val="Title"/>
              <w:spacing w:after="0" w:line="240" w:lineRule="auto"/>
              <w:jc w:val="both"/>
              <w:rPr>
                <w:rFonts w:ascii="Times New Roman" w:hAnsi="Times New Roman" w:cs="Times New Roman"/>
                <w:b/>
                <w:sz w:val="24"/>
                <w:szCs w:val="24"/>
              </w:rPr>
            </w:pPr>
            <w:bookmarkStart w:id="7" w:name="_zeh9d8nfs1n1" w:colFirst="0" w:colLast="0"/>
            <w:bookmarkEnd w:id="7"/>
            <w:r w:rsidRPr="004929BA">
              <w:rPr>
                <w:rFonts w:ascii="Times New Roman" w:hAnsi="Times New Roman" w:cs="Times New Roman"/>
                <w:b/>
                <w:sz w:val="24"/>
                <w:szCs w:val="24"/>
              </w:rPr>
              <w:lastRenderedPageBreak/>
              <w:t>Lab Resources (if relevant):</w:t>
            </w:r>
            <w:r w:rsidR="00663955" w:rsidRPr="004929BA">
              <w:rPr>
                <w:rFonts w:ascii="Times New Roman" w:hAnsi="Times New Roman" w:cs="Times New Roman"/>
                <w:b/>
                <w:sz w:val="24"/>
                <w:szCs w:val="24"/>
              </w:rPr>
              <w:t xml:space="preserve"> </w:t>
            </w:r>
            <w:r w:rsidR="00663955" w:rsidRPr="004929BA">
              <w:rPr>
                <w:rFonts w:ascii="Times New Roman" w:hAnsi="Times New Roman" w:cs="Times New Roman"/>
                <w:bCs/>
                <w:sz w:val="24"/>
                <w:szCs w:val="24"/>
              </w:rPr>
              <w:t>None</w:t>
            </w:r>
          </w:p>
        </w:tc>
      </w:tr>
      <w:tr w:rsidR="00691F18" w:rsidRPr="004929BA" w14:paraId="25BF6537" w14:textId="77777777">
        <w:trPr>
          <w:trHeight w:val="168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0BE6C9" w14:textId="2C9CED8E"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sz w:val="24"/>
                <w:szCs w:val="24"/>
              </w:rPr>
              <w:t xml:space="preserve">Program Objectives Addressed </w:t>
            </w:r>
            <w:r w:rsidRPr="004929BA">
              <w:rPr>
                <w:rFonts w:ascii="Times New Roman" w:hAnsi="Times New Roman" w:cs="Times New Roman"/>
                <w:sz w:val="24"/>
                <w:szCs w:val="24"/>
              </w:rPr>
              <w:t>(which goals of the academic program/department does this course address?)</w:t>
            </w:r>
          </w:p>
          <w:p w14:paraId="25A173C1" w14:textId="5E974D32"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sz w:val="24"/>
                <w:szCs w:val="24"/>
              </w:rPr>
              <w:t>A</w:t>
            </w:r>
            <w:r w:rsidR="00142A9E" w:rsidRPr="004929BA">
              <w:rPr>
                <w:rFonts w:ascii="Times New Roman" w:hAnsi="Times New Roman" w:cs="Times New Roman"/>
                <w:sz w:val="24"/>
                <w:szCs w:val="24"/>
              </w:rPr>
              <w:t>. N/A</w:t>
            </w:r>
          </w:p>
          <w:p w14:paraId="3DE27892" w14:textId="77777777"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sz w:val="24"/>
                <w:szCs w:val="24"/>
              </w:rPr>
              <w:t>B.</w:t>
            </w:r>
          </w:p>
          <w:p w14:paraId="3438617D" w14:textId="77777777"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sz w:val="24"/>
                <w:szCs w:val="24"/>
              </w:rPr>
              <w:t>C.</w:t>
            </w:r>
          </w:p>
          <w:p w14:paraId="7200DA30" w14:textId="77777777"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sz w:val="24"/>
                <w:szCs w:val="24"/>
              </w:rPr>
              <w:t>D.</w:t>
            </w:r>
          </w:p>
        </w:tc>
      </w:tr>
      <w:tr w:rsidR="00691F18" w:rsidRPr="004929BA" w14:paraId="6960C681" w14:textId="77777777">
        <w:trPr>
          <w:trHeight w:val="1905"/>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9AB989" w14:textId="77777777"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 xml:space="preserve">Course Objectives or </w:t>
            </w:r>
            <w:hyperlink r:id="rId7">
              <w:r w:rsidRPr="004929BA">
                <w:rPr>
                  <w:rFonts w:ascii="Times New Roman" w:hAnsi="Times New Roman" w:cs="Times New Roman"/>
                  <w:b/>
                  <w:color w:val="1155CC"/>
                  <w:sz w:val="24"/>
                  <w:szCs w:val="24"/>
                  <w:u w:val="single"/>
                </w:rPr>
                <w:t xml:space="preserve">Student Learning Outcomes </w:t>
              </w:r>
            </w:hyperlink>
            <w:r w:rsidRPr="004929BA">
              <w:rPr>
                <w:rFonts w:ascii="Times New Roman" w:hAnsi="Times New Roman" w:cs="Times New Roman"/>
                <w:b/>
                <w:sz w:val="24"/>
                <w:szCs w:val="24"/>
              </w:rPr>
              <w:t>(SLOs)</w:t>
            </w:r>
          </w:p>
          <w:p w14:paraId="5CCC8C58" w14:textId="77777777" w:rsidR="00691F18" w:rsidRPr="004929BA" w:rsidRDefault="000D4ECE">
            <w:pPr>
              <w:spacing w:line="240" w:lineRule="auto"/>
              <w:rPr>
                <w:rFonts w:ascii="Times New Roman" w:hAnsi="Times New Roman" w:cs="Times New Roman"/>
                <w:i/>
                <w:sz w:val="24"/>
                <w:szCs w:val="24"/>
              </w:rPr>
            </w:pPr>
            <w:r w:rsidRPr="004929BA">
              <w:rPr>
                <w:rFonts w:ascii="Times New Roman" w:hAnsi="Times New Roman" w:cs="Times New Roman"/>
                <w:i/>
                <w:sz w:val="24"/>
                <w:szCs w:val="24"/>
              </w:rPr>
              <w:t xml:space="preserve">What will your students be able to do </w:t>
            </w:r>
            <w:proofErr w:type="gramStart"/>
            <w:r w:rsidRPr="004929BA">
              <w:rPr>
                <w:rFonts w:ascii="Times New Roman" w:hAnsi="Times New Roman" w:cs="Times New Roman"/>
                <w:i/>
                <w:sz w:val="24"/>
                <w:szCs w:val="24"/>
              </w:rPr>
              <w:t>as a result of</w:t>
            </w:r>
            <w:proofErr w:type="gramEnd"/>
            <w:r w:rsidRPr="004929BA">
              <w:rPr>
                <w:rFonts w:ascii="Times New Roman" w:hAnsi="Times New Roman" w:cs="Times New Roman"/>
                <w:i/>
                <w:sz w:val="24"/>
                <w:szCs w:val="24"/>
              </w:rPr>
              <w:t xml:space="preserve"> this course that they could not do (or do as well) before? What purpose does this course and its material serve? Are there discipline-specific objectives, larger metacognitive goals, or both?</w:t>
            </w:r>
          </w:p>
          <w:p w14:paraId="2E30E210" w14:textId="0140213C" w:rsidR="00691F18" w:rsidRPr="004929BA" w:rsidRDefault="000D4ECE">
            <w:pPr>
              <w:numPr>
                <w:ilvl w:val="0"/>
                <w:numId w:val="1"/>
              </w:numPr>
              <w:spacing w:line="240" w:lineRule="auto"/>
              <w:rPr>
                <w:rFonts w:ascii="Times New Roman" w:hAnsi="Times New Roman" w:cs="Times New Roman"/>
                <w:sz w:val="24"/>
                <w:szCs w:val="24"/>
              </w:rPr>
            </w:pPr>
            <w:r w:rsidRPr="004929BA">
              <w:rPr>
                <w:rFonts w:ascii="Times New Roman" w:hAnsi="Times New Roman" w:cs="Times New Roman"/>
                <w:sz w:val="24"/>
                <w:szCs w:val="24"/>
              </w:rPr>
              <w:t xml:space="preserve"> </w:t>
            </w:r>
            <w:r w:rsidR="00663955" w:rsidRPr="004929BA">
              <w:rPr>
                <w:rFonts w:ascii="Times New Roman" w:hAnsi="Times New Roman" w:cs="Times New Roman"/>
                <w:sz w:val="24"/>
                <w:szCs w:val="24"/>
              </w:rPr>
              <w:t xml:space="preserve">Critical Thinking </w:t>
            </w:r>
          </w:p>
          <w:p w14:paraId="245D4E57" w14:textId="59352F51" w:rsidR="00691F18" w:rsidRPr="004929BA" w:rsidRDefault="000D4ECE">
            <w:pPr>
              <w:spacing w:line="240" w:lineRule="auto"/>
              <w:ind w:left="360"/>
              <w:rPr>
                <w:rFonts w:ascii="Times New Roman" w:hAnsi="Times New Roman" w:cs="Times New Roman"/>
                <w:sz w:val="24"/>
                <w:szCs w:val="24"/>
              </w:rPr>
            </w:pPr>
            <w:r w:rsidRPr="004929BA">
              <w:rPr>
                <w:rFonts w:ascii="Times New Roman" w:hAnsi="Times New Roman" w:cs="Times New Roman"/>
                <w:sz w:val="24"/>
                <w:szCs w:val="24"/>
              </w:rPr>
              <w:t>2.</w:t>
            </w:r>
            <w:r w:rsidR="00663955" w:rsidRPr="004929BA">
              <w:rPr>
                <w:rFonts w:ascii="Times New Roman" w:hAnsi="Times New Roman" w:cs="Times New Roman"/>
                <w:sz w:val="24"/>
                <w:szCs w:val="24"/>
              </w:rPr>
              <w:t xml:space="preserve">    </w:t>
            </w:r>
            <w:r w:rsidR="00142A9E" w:rsidRPr="004929BA">
              <w:rPr>
                <w:rFonts w:ascii="Times New Roman" w:hAnsi="Times New Roman" w:cs="Times New Roman"/>
                <w:sz w:val="24"/>
                <w:szCs w:val="24"/>
              </w:rPr>
              <w:t>Writing a philosophy paper</w:t>
            </w:r>
            <w:r w:rsidR="00663955" w:rsidRPr="004929BA">
              <w:rPr>
                <w:rFonts w:ascii="Times New Roman" w:hAnsi="Times New Roman" w:cs="Times New Roman"/>
                <w:sz w:val="24"/>
                <w:szCs w:val="24"/>
              </w:rPr>
              <w:t xml:space="preserve"> </w:t>
            </w:r>
          </w:p>
          <w:p w14:paraId="2A9320DF" w14:textId="68663769" w:rsidR="00691F18" w:rsidRPr="004929BA" w:rsidRDefault="000D4ECE">
            <w:pPr>
              <w:spacing w:line="240" w:lineRule="auto"/>
              <w:ind w:left="360"/>
              <w:rPr>
                <w:rFonts w:ascii="Times New Roman" w:hAnsi="Times New Roman" w:cs="Times New Roman"/>
                <w:sz w:val="24"/>
                <w:szCs w:val="24"/>
              </w:rPr>
            </w:pPr>
            <w:r w:rsidRPr="004929BA">
              <w:rPr>
                <w:rFonts w:ascii="Times New Roman" w:hAnsi="Times New Roman" w:cs="Times New Roman"/>
                <w:sz w:val="24"/>
                <w:szCs w:val="24"/>
              </w:rPr>
              <w:t>3.</w:t>
            </w:r>
            <w:r w:rsidR="00663955" w:rsidRPr="004929BA">
              <w:rPr>
                <w:rFonts w:ascii="Times New Roman" w:hAnsi="Times New Roman" w:cs="Times New Roman"/>
                <w:sz w:val="24"/>
                <w:szCs w:val="24"/>
              </w:rPr>
              <w:t xml:space="preserve">    </w:t>
            </w:r>
            <w:r w:rsidR="00142A9E" w:rsidRPr="004929BA">
              <w:rPr>
                <w:rFonts w:ascii="Times New Roman" w:hAnsi="Times New Roman" w:cs="Times New Roman"/>
                <w:sz w:val="24"/>
                <w:szCs w:val="24"/>
              </w:rPr>
              <w:t xml:space="preserve">Rational discourse </w:t>
            </w:r>
          </w:p>
        </w:tc>
      </w:tr>
    </w:tbl>
    <w:p w14:paraId="40AC253F" w14:textId="77777777" w:rsidR="00691F18" w:rsidRPr="004929BA" w:rsidRDefault="00691F18">
      <w:pPr>
        <w:pStyle w:val="Title"/>
        <w:spacing w:after="0" w:line="240" w:lineRule="auto"/>
        <w:rPr>
          <w:rFonts w:ascii="Times New Roman" w:hAnsi="Times New Roman" w:cs="Times New Roman"/>
          <w:b/>
          <w:sz w:val="24"/>
          <w:szCs w:val="24"/>
        </w:rPr>
      </w:pPr>
      <w:bookmarkStart w:id="8" w:name="_wmt8powtsdu4" w:colFirst="0" w:colLast="0"/>
      <w:bookmarkEnd w:id="8"/>
    </w:p>
    <w:p w14:paraId="271DA852" w14:textId="77777777" w:rsidR="00691F18" w:rsidRPr="004929BA" w:rsidRDefault="00691F18">
      <w:pPr>
        <w:pStyle w:val="Title"/>
        <w:spacing w:after="0" w:line="240" w:lineRule="auto"/>
        <w:jc w:val="center"/>
        <w:rPr>
          <w:rFonts w:ascii="Times New Roman" w:hAnsi="Times New Roman" w:cs="Times New Roman"/>
          <w:b/>
          <w:sz w:val="28"/>
          <w:szCs w:val="28"/>
        </w:rPr>
      </w:pPr>
      <w:bookmarkStart w:id="9" w:name="_qaeui9j596nn" w:colFirst="0" w:colLast="0"/>
      <w:bookmarkEnd w:id="9"/>
    </w:p>
    <w:p w14:paraId="37CF21BD" w14:textId="77777777" w:rsidR="00691F18" w:rsidRPr="004929BA" w:rsidRDefault="000D4ECE">
      <w:pPr>
        <w:pStyle w:val="Title"/>
        <w:spacing w:after="0" w:line="240" w:lineRule="auto"/>
        <w:jc w:val="center"/>
        <w:rPr>
          <w:rFonts w:ascii="Times New Roman" w:hAnsi="Times New Roman" w:cs="Times New Roman"/>
          <w:b/>
          <w:sz w:val="28"/>
          <w:szCs w:val="28"/>
        </w:rPr>
      </w:pPr>
      <w:bookmarkStart w:id="10" w:name="_2p6ekzff1vel" w:colFirst="0" w:colLast="0"/>
      <w:bookmarkEnd w:id="10"/>
      <w:r w:rsidRPr="004929BA">
        <w:rPr>
          <w:rFonts w:ascii="Times New Roman" w:hAnsi="Times New Roman" w:cs="Times New Roman"/>
          <w:b/>
          <w:sz w:val="28"/>
          <w:szCs w:val="28"/>
        </w:rPr>
        <w:t xml:space="preserve">Course Content, Learning Material &amp; Activities Schedule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1F18" w:rsidRPr="004929BA" w14:paraId="4AC4634C" w14:textId="77777777">
        <w:tc>
          <w:tcPr>
            <w:tcW w:w="108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1D60681" w14:textId="6D7952F3" w:rsidR="00691F18" w:rsidRPr="004929BA" w:rsidRDefault="00691F18" w:rsidP="00142A9E">
            <w:pPr>
              <w:widowControl w:val="0"/>
              <w:spacing w:line="240" w:lineRule="auto"/>
              <w:rPr>
                <w:rFonts w:ascii="Times New Roman" w:hAnsi="Times New Roman" w:cs="Times New Roman"/>
                <w:sz w:val="24"/>
                <w:szCs w:val="24"/>
              </w:rPr>
            </w:pPr>
            <w:bookmarkStart w:id="11" w:name="_u59amn93t7lt" w:colFirst="0" w:colLast="0"/>
            <w:bookmarkEnd w:id="11"/>
          </w:p>
        </w:tc>
      </w:tr>
    </w:tbl>
    <w:p w14:paraId="6B222BAE" w14:textId="77777777" w:rsidR="00691F18" w:rsidRPr="004929BA" w:rsidRDefault="00691F18">
      <w:pPr>
        <w:pStyle w:val="Title"/>
        <w:spacing w:after="0" w:line="240" w:lineRule="auto"/>
        <w:rPr>
          <w:rFonts w:ascii="Times New Roman" w:hAnsi="Times New Roman" w:cs="Times New Roman"/>
          <w:sz w:val="4"/>
          <w:szCs w:val="4"/>
        </w:rPr>
      </w:pPr>
      <w:bookmarkStart w:id="12" w:name="_rwhlsrsoip5z" w:colFirst="0" w:colLast="0"/>
      <w:bookmarkEnd w:id="12"/>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665"/>
        <w:gridCol w:w="1440"/>
        <w:gridCol w:w="1530"/>
        <w:gridCol w:w="2442"/>
        <w:gridCol w:w="2115"/>
      </w:tblGrid>
      <w:tr w:rsidR="00691F18" w:rsidRPr="004929BA" w14:paraId="4FED7F49" w14:textId="77777777" w:rsidTr="000B51C3">
        <w:trPr>
          <w:trHeight w:val="585"/>
        </w:trPr>
        <w:tc>
          <w:tcPr>
            <w:tcW w:w="630" w:type="dxa"/>
            <w:vMerge w:val="restart"/>
            <w:shd w:val="clear" w:color="auto" w:fill="auto"/>
            <w:tcMar>
              <w:top w:w="100" w:type="dxa"/>
              <w:left w:w="100" w:type="dxa"/>
              <w:bottom w:w="100" w:type="dxa"/>
              <w:right w:w="100" w:type="dxa"/>
            </w:tcMar>
          </w:tcPr>
          <w:p w14:paraId="18F2A095" w14:textId="77777777" w:rsidR="00691F18" w:rsidRPr="004929BA" w:rsidRDefault="00691F18">
            <w:pPr>
              <w:widowControl w:val="0"/>
              <w:spacing w:line="240" w:lineRule="auto"/>
              <w:rPr>
                <w:rFonts w:ascii="Times New Roman" w:hAnsi="Times New Roman" w:cs="Times New Roman"/>
                <w:b/>
                <w:sz w:val="24"/>
                <w:szCs w:val="24"/>
              </w:rPr>
            </w:pPr>
          </w:p>
          <w:p w14:paraId="2F073D09" w14:textId="77777777" w:rsidR="00691F18" w:rsidRPr="004929BA" w:rsidRDefault="00691F18">
            <w:pPr>
              <w:widowControl w:val="0"/>
              <w:spacing w:line="240" w:lineRule="auto"/>
              <w:jc w:val="center"/>
              <w:rPr>
                <w:rFonts w:ascii="Times New Roman" w:hAnsi="Times New Roman" w:cs="Times New Roman"/>
                <w:b/>
                <w:sz w:val="24"/>
                <w:szCs w:val="24"/>
              </w:rPr>
            </w:pPr>
          </w:p>
          <w:p w14:paraId="43BD51FE" w14:textId="52325FBA" w:rsidR="00691F18" w:rsidRPr="004929BA" w:rsidRDefault="005E4F07">
            <w:pPr>
              <w:widowControl w:val="0"/>
              <w:spacing w:line="240" w:lineRule="auto"/>
              <w:jc w:val="center"/>
              <w:rPr>
                <w:rFonts w:ascii="Times New Roman" w:hAnsi="Times New Roman" w:cs="Times New Roman"/>
                <w:b/>
                <w:sz w:val="24"/>
                <w:szCs w:val="24"/>
              </w:rPr>
            </w:pPr>
            <w:proofErr w:type="spellStart"/>
            <w:r w:rsidRPr="004929BA">
              <w:rPr>
                <w:rFonts w:ascii="Times New Roman" w:hAnsi="Times New Roman" w:cs="Times New Roman"/>
                <w:b/>
                <w:sz w:val="24"/>
                <w:szCs w:val="24"/>
              </w:rPr>
              <w:t>Lctr</w:t>
            </w:r>
            <w:proofErr w:type="spellEnd"/>
            <w:r w:rsidR="000D4ECE" w:rsidRPr="004929BA">
              <w:rPr>
                <w:rFonts w:ascii="Times New Roman" w:hAnsi="Times New Roman" w:cs="Times New Roman"/>
                <w:b/>
                <w:sz w:val="24"/>
                <w:szCs w:val="24"/>
              </w:rPr>
              <w:t xml:space="preserve"> </w:t>
            </w:r>
          </w:p>
        </w:tc>
        <w:tc>
          <w:tcPr>
            <w:tcW w:w="2665" w:type="dxa"/>
            <w:vMerge w:val="restart"/>
            <w:shd w:val="clear" w:color="auto" w:fill="auto"/>
            <w:tcMar>
              <w:top w:w="100" w:type="dxa"/>
              <w:left w:w="100" w:type="dxa"/>
              <w:bottom w:w="100" w:type="dxa"/>
              <w:right w:w="100" w:type="dxa"/>
            </w:tcMar>
          </w:tcPr>
          <w:p w14:paraId="50FF614D" w14:textId="77777777" w:rsidR="00691F18" w:rsidRPr="004929BA" w:rsidRDefault="000D4ECE">
            <w:pPr>
              <w:widowControl w:val="0"/>
              <w:spacing w:line="240" w:lineRule="auto"/>
              <w:rPr>
                <w:rFonts w:ascii="Times New Roman" w:hAnsi="Times New Roman" w:cs="Times New Roman"/>
                <w:b/>
                <w:sz w:val="24"/>
                <w:szCs w:val="24"/>
              </w:rPr>
            </w:pPr>
            <w:r w:rsidRPr="004929BA">
              <w:rPr>
                <w:rFonts w:ascii="Times New Roman" w:hAnsi="Times New Roman" w:cs="Times New Roman"/>
                <w:b/>
                <w:sz w:val="24"/>
                <w:szCs w:val="24"/>
              </w:rPr>
              <w:t xml:space="preserve">Topic/ Title </w:t>
            </w:r>
          </w:p>
          <w:p w14:paraId="7044B39E" w14:textId="77777777" w:rsidR="00691F18" w:rsidRPr="004929BA" w:rsidRDefault="00691F18">
            <w:pPr>
              <w:widowControl w:val="0"/>
              <w:spacing w:line="240" w:lineRule="auto"/>
              <w:jc w:val="center"/>
              <w:rPr>
                <w:rFonts w:ascii="Times New Roman" w:hAnsi="Times New Roman" w:cs="Times New Roman"/>
                <w:sz w:val="20"/>
                <w:szCs w:val="20"/>
              </w:rPr>
            </w:pPr>
          </w:p>
        </w:tc>
        <w:tc>
          <w:tcPr>
            <w:tcW w:w="5412" w:type="dxa"/>
            <w:gridSpan w:val="3"/>
            <w:shd w:val="clear" w:color="auto" w:fill="auto"/>
            <w:tcMar>
              <w:top w:w="100" w:type="dxa"/>
              <w:left w:w="100" w:type="dxa"/>
              <w:bottom w:w="100" w:type="dxa"/>
              <w:right w:w="100" w:type="dxa"/>
            </w:tcMar>
          </w:tcPr>
          <w:p w14:paraId="16AB9CC7" w14:textId="77777777" w:rsidR="00691F18" w:rsidRPr="004929BA" w:rsidRDefault="00E4152E">
            <w:pPr>
              <w:widowControl w:val="0"/>
              <w:spacing w:line="240" w:lineRule="auto"/>
              <w:jc w:val="center"/>
              <w:rPr>
                <w:rFonts w:ascii="Times New Roman" w:hAnsi="Times New Roman" w:cs="Times New Roman"/>
                <w:sz w:val="20"/>
                <w:szCs w:val="20"/>
              </w:rPr>
            </w:pPr>
            <w:hyperlink r:id="rId8" w:anchor="heading=h.4dy4q49omahn">
              <w:r w:rsidR="000D4ECE" w:rsidRPr="004929BA">
                <w:rPr>
                  <w:rFonts w:ascii="Times New Roman" w:hAnsi="Times New Roman" w:cs="Times New Roman"/>
                  <w:b/>
                  <w:color w:val="1155CC"/>
                  <w:sz w:val="24"/>
                  <w:szCs w:val="24"/>
                  <w:u w:val="single"/>
                </w:rPr>
                <w:t>Teaching-Learning Activities</w:t>
              </w:r>
            </w:hyperlink>
          </w:p>
        </w:tc>
        <w:tc>
          <w:tcPr>
            <w:tcW w:w="2115" w:type="dxa"/>
            <w:vMerge w:val="restart"/>
            <w:shd w:val="clear" w:color="auto" w:fill="auto"/>
            <w:tcMar>
              <w:top w:w="100" w:type="dxa"/>
              <w:left w:w="100" w:type="dxa"/>
              <w:bottom w:w="100" w:type="dxa"/>
              <w:right w:w="100" w:type="dxa"/>
            </w:tcMar>
          </w:tcPr>
          <w:p w14:paraId="50AA32D1" w14:textId="77777777" w:rsidR="00691F18" w:rsidRPr="004929BA" w:rsidRDefault="00E4152E">
            <w:pPr>
              <w:widowControl w:val="0"/>
              <w:spacing w:line="240" w:lineRule="auto"/>
              <w:rPr>
                <w:rFonts w:ascii="Times New Roman" w:hAnsi="Times New Roman" w:cs="Times New Roman"/>
                <w:b/>
                <w:sz w:val="24"/>
                <w:szCs w:val="24"/>
              </w:rPr>
            </w:pPr>
            <w:hyperlink r:id="rId9">
              <w:r w:rsidR="000D4ECE" w:rsidRPr="004929BA">
                <w:rPr>
                  <w:rFonts w:ascii="Times New Roman" w:hAnsi="Times New Roman" w:cs="Times New Roman"/>
                  <w:b/>
                  <w:color w:val="1155CC"/>
                  <w:sz w:val="24"/>
                  <w:szCs w:val="24"/>
                  <w:u w:val="single"/>
                </w:rPr>
                <w:t>Assessment</w:t>
              </w:r>
            </w:hyperlink>
          </w:p>
          <w:p w14:paraId="2C6C626E" w14:textId="77777777" w:rsidR="00691F18" w:rsidRPr="004929BA" w:rsidRDefault="000D4ECE">
            <w:pPr>
              <w:widowControl w:val="0"/>
              <w:spacing w:line="240" w:lineRule="auto"/>
              <w:rPr>
                <w:rFonts w:ascii="Times New Roman" w:hAnsi="Times New Roman" w:cs="Times New Roman"/>
                <w:sz w:val="20"/>
                <w:szCs w:val="20"/>
              </w:rPr>
            </w:pPr>
            <w:r w:rsidRPr="004929BA">
              <w:rPr>
                <w:rFonts w:ascii="Times New Roman" w:hAnsi="Times New Roman" w:cs="Times New Roman"/>
                <w:b/>
                <w:sz w:val="24"/>
                <w:szCs w:val="24"/>
              </w:rPr>
              <w:t xml:space="preserve">&amp; </w:t>
            </w:r>
            <w:hyperlink r:id="rId10">
              <w:r w:rsidRPr="004929BA">
                <w:rPr>
                  <w:rFonts w:ascii="Times New Roman" w:hAnsi="Times New Roman" w:cs="Times New Roman"/>
                  <w:b/>
                  <w:color w:val="1155CC"/>
                  <w:sz w:val="24"/>
                  <w:szCs w:val="24"/>
                  <w:u w:val="single"/>
                </w:rPr>
                <w:t>Rubrics</w:t>
              </w:r>
            </w:hyperlink>
          </w:p>
          <w:p w14:paraId="5508DC05" w14:textId="7E99BB7F" w:rsidR="00691F18" w:rsidRPr="004929BA" w:rsidRDefault="00691F18">
            <w:pPr>
              <w:widowControl w:val="0"/>
              <w:spacing w:line="240" w:lineRule="auto"/>
              <w:rPr>
                <w:rFonts w:ascii="Times New Roman" w:hAnsi="Times New Roman" w:cs="Times New Roman"/>
              </w:rPr>
            </w:pPr>
          </w:p>
        </w:tc>
      </w:tr>
      <w:tr w:rsidR="00691F18" w:rsidRPr="004929BA" w14:paraId="41CCB195" w14:textId="77777777" w:rsidTr="000B51C3">
        <w:trPr>
          <w:trHeight w:val="871"/>
        </w:trPr>
        <w:tc>
          <w:tcPr>
            <w:tcW w:w="630" w:type="dxa"/>
            <w:vMerge/>
            <w:shd w:val="clear" w:color="auto" w:fill="auto"/>
            <w:tcMar>
              <w:top w:w="100" w:type="dxa"/>
              <w:left w:w="100" w:type="dxa"/>
              <w:bottom w:w="100" w:type="dxa"/>
              <w:right w:w="100" w:type="dxa"/>
            </w:tcMar>
          </w:tcPr>
          <w:p w14:paraId="6538FAB2" w14:textId="77777777" w:rsidR="00691F18" w:rsidRPr="004929BA" w:rsidRDefault="00691F18">
            <w:pPr>
              <w:widowControl w:val="0"/>
              <w:spacing w:line="240" w:lineRule="auto"/>
              <w:jc w:val="center"/>
              <w:rPr>
                <w:rFonts w:ascii="Times New Roman" w:hAnsi="Times New Roman" w:cs="Times New Roman"/>
                <w:b/>
                <w:sz w:val="24"/>
                <w:szCs w:val="24"/>
              </w:rPr>
            </w:pPr>
          </w:p>
        </w:tc>
        <w:tc>
          <w:tcPr>
            <w:tcW w:w="2665" w:type="dxa"/>
            <w:vMerge/>
            <w:shd w:val="clear" w:color="auto" w:fill="auto"/>
            <w:tcMar>
              <w:top w:w="100" w:type="dxa"/>
              <w:left w:w="100" w:type="dxa"/>
              <w:bottom w:w="100" w:type="dxa"/>
              <w:right w:w="100" w:type="dxa"/>
            </w:tcMar>
          </w:tcPr>
          <w:p w14:paraId="55F65D13" w14:textId="77777777" w:rsidR="00691F18" w:rsidRPr="004929BA" w:rsidRDefault="00691F18">
            <w:pPr>
              <w:widowControl w:val="0"/>
              <w:spacing w:line="240" w:lineRule="auto"/>
              <w:jc w:val="center"/>
              <w:rPr>
                <w:rFonts w:ascii="Times New Roman" w:hAnsi="Times New Roman" w:cs="Times New Roman"/>
                <w:b/>
                <w:sz w:val="24"/>
                <w:szCs w:val="24"/>
              </w:rPr>
            </w:pPr>
          </w:p>
        </w:tc>
        <w:tc>
          <w:tcPr>
            <w:tcW w:w="2970" w:type="dxa"/>
            <w:gridSpan w:val="2"/>
            <w:shd w:val="clear" w:color="auto" w:fill="auto"/>
            <w:tcMar>
              <w:top w:w="100" w:type="dxa"/>
              <w:left w:w="100" w:type="dxa"/>
              <w:bottom w:w="100" w:type="dxa"/>
              <w:right w:w="100" w:type="dxa"/>
            </w:tcMar>
          </w:tcPr>
          <w:p w14:paraId="675D76A5" w14:textId="77777777" w:rsidR="00691F18" w:rsidRPr="004929BA" w:rsidRDefault="000D4ECE">
            <w:pPr>
              <w:widowControl w:val="0"/>
              <w:spacing w:line="240" w:lineRule="auto"/>
              <w:jc w:val="center"/>
              <w:rPr>
                <w:rFonts w:ascii="Times New Roman" w:hAnsi="Times New Roman" w:cs="Times New Roman"/>
                <w:b/>
                <w:sz w:val="24"/>
                <w:szCs w:val="24"/>
              </w:rPr>
            </w:pPr>
            <w:r w:rsidRPr="004929BA">
              <w:rPr>
                <w:rFonts w:ascii="Times New Roman" w:hAnsi="Times New Roman" w:cs="Times New Roman"/>
                <w:b/>
                <w:sz w:val="24"/>
                <w:szCs w:val="24"/>
              </w:rPr>
              <w:t>Synchronous</w:t>
            </w:r>
          </w:p>
          <w:p w14:paraId="079D827E" w14:textId="77777777" w:rsidR="00691F18" w:rsidRPr="004929BA" w:rsidRDefault="000D4ECE">
            <w:pPr>
              <w:widowControl w:val="0"/>
              <w:spacing w:line="240" w:lineRule="auto"/>
              <w:jc w:val="center"/>
              <w:rPr>
                <w:rFonts w:ascii="Times New Roman" w:hAnsi="Times New Roman" w:cs="Times New Roman"/>
                <w:b/>
                <w:sz w:val="24"/>
                <w:szCs w:val="24"/>
              </w:rPr>
            </w:pPr>
            <w:r w:rsidRPr="004929BA">
              <w:rPr>
                <w:rFonts w:ascii="Times New Roman" w:hAnsi="Times New Roman" w:cs="Times New Roman"/>
                <w:b/>
                <w:sz w:val="24"/>
                <w:szCs w:val="24"/>
              </w:rPr>
              <w:t>(Simultaneously conducted)</w:t>
            </w:r>
          </w:p>
          <w:p w14:paraId="38B1734C" w14:textId="0FE9953F" w:rsidR="00691F18" w:rsidRPr="004929BA" w:rsidRDefault="00691F18">
            <w:pPr>
              <w:widowControl w:val="0"/>
              <w:spacing w:line="240" w:lineRule="auto"/>
              <w:jc w:val="center"/>
              <w:rPr>
                <w:rFonts w:ascii="Times New Roman" w:hAnsi="Times New Roman" w:cs="Times New Roman"/>
                <w:i/>
                <w:color w:val="999999"/>
                <w:sz w:val="20"/>
                <w:szCs w:val="20"/>
              </w:rPr>
            </w:pPr>
          </w:p>
        </w:tc>
        <w:tc>
          <w:tcPr>
            <w:tcW w:w="2442" w:type="dxa"/>
            <w:shd w:val="clear" w:color="auto" w:fill="auto"/>
            <w:tcMar>
              <w:top w:w="100" w:type="dxa"/>
              <w:left w:w="100" w:type="dxa"/>
              <w:bottom w:w="100" w:type="dxa"/>
              <w:right w:w="100" w:type="dxa"/>
            </w:tcMar>
          </w:tcPr>
          <w:p w14:paraId="0AA10739" w14:textId="77777777" w:rsidR="00691F18" w:rsidRPr="004929BA" w:rsidRDefault="000D4ECE">
            <w:pPr>
              <w:widowControl w:val="0"/>
              <w:spacing w:line="240" w:lineRule="auto"/>
              <w:jc w:val="center"/>
              <w:rPr>
                <w:rFonts w:ascii="Times New Roman" w:hAnsi="Times New Roman" w:cs="Times New Roman"/>
                <w:b/>
                <w:sz w:val="24"/>
                <w:szCs w:val="24"/>
              </w:rPr>
            </w:pPr>
            <w:r w:rsidRPr="004929BA">
              <w:rPr>
                <w:rFonts w:ascii="Times New Roman" w:hAnsi="Times New Roman" w:cs="Times New Roman"/>
                <w:b/>
                <w:sz w:val="24"/>
                <w:szCs w:val="24"/>
              </w:rPr>
              <w:t>Asynchronous</w:t>
            </w:r>
          </w:p>
          <w:p w14:paraId="5E9EDCAA" w14:textId="77777777" w:rsidR="00691F18" w:rsidRPr="004929BA" w:rsidRDefault="000D4ECE">
            <w:pPr>
              <w:widowControl w:val="0"/>
              <w:spacing w:line="240" w:lineRule="auto"/>
              <w:jc w:val="center"/>
              <w:rPr>
                <w:rFonts w:ascii="Times New Roman" w:hAnsi="Times New Roman" w:cs="Times New Roman"/>
                <w:sz w:val="20"/>
                <w:szCs w:val="20"/>
              </w:rPr>
            </w:pPr>
            <w:r w:rsidRPr="004929BA">
              <w:rPr>
                <w:rFonts w:ascii="Times New Roman" w:hAnsi="Times New Roman" w:cs="Times New Roman"/>
                <w:sz w:val="20"/>
                <w:szCs w:val="20"/>
              </w:rPr>
              <w:t>(postal/ Moodle/ email)</w:t>
            </w:r>
          </w:p>
          <w:p w14:paraId="4A57566B" w14:textId="0D339BB8" w:rsidR="00691F18" w:rsidRPr="004929BA" w:rsidRDefault="00691F18">
            <w:pPr>
              <w:widowControl w:val="0"/>
              <w:spacing w:line="240" w:lineRule="auto"/>
              <w:jc w:val="center"/>
              <w:rPr>
                <w:rFonts w:ascii="Times New Roman" w:hAnsi="Times New Roman" w:cs="Times New Roman"/>
                <w:i/>
                <w:color w:val="999999"/>
                <w:sz w:val="20"/>
                <w:szCs w:val="20"/>
              </w:rPr>
            </w:pPr>
          </w:p>
        </w:tc>
        <w:tc>
          <w:tcPr>
            <w:tcW w:w="2115" w:type="dxa"/>
            <w:vMerge/>
            <w:shd w:val="clear" w:color="auto" w:fill="auto"/>
            <w:tcMar>
              <w:top w:w="100" w:type="dxa"/>
              <w:left w:w="100" w:type="dxa"/>
              <w:bottom w:w="100" w:type="dxa"/>
              <w:right w:w="100" w:type="dxa"/>
            </w:tcMar>
          </w:tcPr>
          <w:p w14:paraId="139B244F" w14:textId="77777777" w:rsidR="00691F18" w:rsidRPr="004929BA" w:rsidRDefault="00691F18">
            <w:pPr>
              <w:widowControl w:val="0"/>
              <w:spacing w:line="240" w:lineRule="auto"/>
              <w:jc w:val="center"/>
              <w:rPr>
                <w:rFonts w:ascii="Times New Roman" w:hAnsi="Times New Roman" w:cs="Times New Roman"/>
                <w:b/>
                <w:sz w:val="24"/>
                <w:szCs w:val="24"/>
              </w:rPr>
            </w:pPr>
          </w:p>
        </w:tc>
      </w:tr>
      <w:tr w:rsidR="00691F18" w:rsidRPr="004929BA" w14:paraId="20E7DD0E" w14:textId="77777777" w:rsidTr="000B51C3">
        <w:trPr>
          <w:trHeight w:val="20"/>
        </w:trPr>
        <w:tc>
          <w:tcPr>
            <w:tcW w:w="630" w:type="dxa"/>
            <w:vMerge/>
            <w:shd w:val="clear" w:color="auto" w:fill="auto"/>
            <w:tcMar>
              <w:top w:w="100" w:type="dxa"/>
              <w:left w:w="100" w:type="dxa"/>
              <w:bottom w:w="100" w:type="dxa"/>
              <w:right w:w="100" w:type="dxa"/>
            </w:tcMar>
          </w:tcPr>
          <w:p w14:paraId="64C57486" w14:textId="77777777" w:rsidR="00691F18" w:rsidRPr="004929BA" w:rsidRDefault="00691F18">
            <w:pPr>
              <w:widowControl w:val="0"/>
              <w:spacing w:line="240" w:lineRule="auto"/>
              <w:jc w:val="center"/>
              <w:rPr>
                <w:rFonts w:ascii="Times New Roman" w:hAnsi="Times New Roman" w:cs="Times New Roman"/>
                <w:b/>
                <w:sz w:val="24"/>
                <w:szCs w:val="24"/>
              </w:rPr>
            </w:pPr>
          </w:p>
        </w:tc>
        <w:tc>
          <w:tcPr>
            <w:tcW w:w="2665" w:type="dxa"/>
            <w:vMerge/>
            <w:shd w:val="clear" w:color="auto" w:fill="auto"/>
            <w:tcMar>
              <w:top w:w="100" w:type="dxa"/>
              <w:left w:w="100" w:type="dxa"/>
              <w:bottom w:w="100" w:type="dxa"/>
              <w:right w:w="100" w:type="dxa"/>
            </w:tcMar>
          </w:tcPr>
          <w:p w14:paraId="061418E4" w14:textId="77777777" w:rsidR="00691F18" w:rsidRPr="004929BA" w:rsidRDefault="00691F18">
            <w:pPr>
              <w:widowControl w:val="0"/>
              <w:spacing w:line="240" w:lineRule="auto"/>
              <w:jc w:val="cente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14:paraId="4C0B9EFF" w14:textId="77777777" w:rsidR="00691F18" w:rsidRPr="004929BA" w:rsidRDefault="000D4ECE">
            <w:pPr>
              <w:widowControl w:val="0"/>
              <w:spacing w:line="240" w:lineRule="auto"/>
              <w:jc w:val="center"/>
              <w:rPr>
                <w:rFonts w:ascii="Times New Roman" w:hAnsi="Times New Roman" w:cs="Times New Roman"/>
              </w:rPr>
            </w:pPr>
            <w:r w:rsidRPr="004929BA">
              <w:rPr>
                <w:rFonts w:ascii="Times New Roman" w:hAnsi="Times New Roman" w:cs="Times New Roman"/>
              </w:rPr>
              <w:t>In-Person</w:t>
            </w:r>
          </w:p>
        </w:tc>
        <w:tc>
          <w:tcPr>
            <w:tcW w:w="1530" w:type="dxa"/>
            <w:shd w:val="clear" w:color="auto" w:fill="auto"/>
            <w:tcMar>
              <w:top w:w="100" w:type="dxa"/>
              <w:left w:w="100" w:type="dxa"/>
              <w:bottom w:w="100" w:type="dxa"/>
              <w:right w:w="100" w:type="dxa"/>
            </w:tcMar>
          </w:tcPr>
          <w:p w14:paraId="74DF7101" w14:textId="77777777" w:rsidR="00691F18" w:rsidRPr="004929BA" w:rsidRDefault="000D4ECE">
            <w:pPr>
              <w:widowControl w:val="0"/>
              <w:spacing w:line="240" w:lineRule="auto"/>
              <w:jc w:val="center"/>
              <w:rPr>
                <w:rFonts w:ascii="Times New Roman" w:hAnsi="Times New Roman" w:cs="Times New Roman"/>
              </w:rPr>
            </w:pPr>
            <w:r w:rsidRPr="004929BA">
              <w:rPr>
                <w:rFonts w:ascii="Times New Roman" w:hAnsi="Times New Roman" w:cs="Times New Roman"/>
              </w:rPr>
              <w:t>Online</w:t>
            </w:r>
          </w:p>
        </w:tc>
        <w:tc>
          <w:tcPr>
            <w:tcW w:w="2442" w:type="dxa"/>
            <w:shd w:val="clear" w:color="auto" w:fill="auto"/>
            <w:tcMar>
              <w:top w:w="100" w:type="dxa"/>
              <w:left w:w="100" w:type="dxa"/>
              <w:bottom w:w="100" w:type="dxa"/>
              <w:right w:w="100" w:type="dxa"/>
            </w:tcMar>
          </w:tcPr>
          <w:p w14:paraId="3AFF216F" w14:textId="77777777" w:rsidR="00691F18" w:rsidRPr="004929BA" w:rsidRDefault="000D4ECE">
            <w:pPr>
              <w:widowControl w:val="0"/>
              <w:spacing w:line="240" w:lineRule="auto"/>
              <w:jc w:val="center"/>
              <w:rPr>
                <w:rFonts w:ascii="Times New Roman" w:hAnsi="Times New Roman" w:cs="Times New Roman"/>
              </w:rPr>
            </w:pPr>
            <w:r w:rsidRPr="004929BA">
              <w:rPr>
                <w:rFonts w:ascii="Times New Roman" w:hAnsi="Times New Roman" w:cs="Times New Roman"/>
              </w:rPr>
              <w:t>Off-campus and offline</w:t>
            </w:r>
          </w:p>
        </w:tc>
        <w:tc>
          <w:tcPr>
            <w:tcW w:w="2115" w:type="dxa"/>
            <w:vMerge/>
            <w:shd w:val="clear" w:color="auto" w:fill="auto"/>
            <w:tcMar>
              <w:top w:w="100" w:type="dxa"/>
              <w:left w:w="100" w:type="dxa"/>
              <w:bottom w:w="100" w:type="dxa"/>
              <w:right w:w="100" w:type="dxa"/>
            </w:tcMar>
          </w:tcPr>
          <w:p w14:paraId="68B272B8" w14:textId="77777777" w:rsidR="00691F18" w:rsidRPr="004929BA" w:rsidRDefault="00691F18">
            <w:pPr>
              <w:widowControl w:val="0"/>
              <w:spacing w:line="240" w:lineRule="auto"/>
              <w:jc w:val="center"/>
              <w:rPr>
                <w:rFonts w:ascii="Times New Roman" w:hAnsi="Times New Roman" w:cs="Times New Roman"/>
                <w:b/>
                <w:sz w:val="24"/>
                <w:szCs w:val="24"/>
              </w:rPr>
            </w:pPr>
          </w:p>
        </w:tc>
      </w:tr>
      <w:tr w:rsidR="005E4F07" w14:paraId="501E1DD3" w14:textId="77777777" w:rsidTr="000B51C3">
        <w:trPr>
          <w:trHeight w:val="385"/>
        </w:trPr>
        <w:tc>
          <w:tcPr>
            <w:tcW w:w="630" w:type="dxa"/>
            <w:shd w:val="clear" w:color="auto" w:fill="auto"/>
            <w:tcMar>
              <w:top w:w="100" w:type="dxa"/>
              <w:left w:w="100" w:type="dxa"/>
              <w:bottom w:w="100" w:type="dxa"/>
              <w:right w:w="100" w:type="dxa"/>
            </w:tcMar>
          </w:tcPr>
          <w:p w14:paraId="784FCB08" w14:textId="77777777" w:rsidR="005E4F07" w:rsidRPr="005E4F07" w:rsidRDefault="005E4F07">
            <w:pPr>
              <w:widowControl w:val="0"/>
              <w:spacing w:line="240" w:lineRule="auto"/>
              <w:jc w:val="center"/>
              <w:rPr>
                <w:b/>
                <w:bCs/>
              </w:rPr>
            </w:pPr>
          </w:p>
        </w:tc>
        <w:tc>
          <w:tcPr>
            <w:tcW w:w="2665" w:type="dxa"/>
            <w:shd w:val="clear" w:color="auto" w:fill="auto"/>
            <w:tcMar>
              <w:top w:w="100" w:type="dxa"/>
              <w:left w:w="100" w:type="dxa"/>
              <w:bottom w:w="100" w:type="dxa"/>
              <w:right w:w="100" w:type="dxa"/>
            </w:tcMar>
          </w:tcPr>
          <w:p w14:paraId="282CE5AC" w14:textId="3EDF6149" w:rsidR="005E4F07" w:rsidRPr="005E4F07" w:rsidRDefault="005E4F07">
            <w:pPr>
              <w:widowControl w:val="0"/>
              <w:spacing w:line="240" w:lineRule="auto"/>
              <w:jc w:val="center"/>
              <w:rPr>
                <w:rFonts w:ascii="Garamond" w:hAnsi="Garamond" w:cs="Garamond"/>
                <w:b/>
                <w:bCs/>
                <w:sz w:val="24"/>
                <w:szCs w:val="24"/>
                <w:lang w:val="en-US"/>
              </w:rPr>
            </w:pPr>
          </w:p>
        </w:tc>
        <w:tc>
          <w:tcPr>
            <w:tcW w:w="1440" w:type="dxa"/>
            <w:shd w:val="clear" w:color="auto" w:fill="auto"/>
            <w:tcMar>
              <w:top w:w="100" w:type="dxa"/>
              <w:left w:w="100" w:type="dxa"/>
              <w:bottom w:w="100" w:type="dxa"/>
              <w:right w:w="100" w:type="dxa"/>
            </w:tcMar>
          </w:tcPr>
          <w:p w14:paraId="5D73C363" w14:textId="5FCF2D91" w:rsidR="005E4F07" w:rsidRPr="00174B1A" w:rsidRDefault="005E4F07">
            <w:pPr>
              <w:widowControl w:val="0"/>
              <w:spacing w:line="240" w:lineRule="auto"/>
              <w:jc w:val="center"/>
              <w:rPr>
                <w:b/>
                <w:bCs/>
              </w:rPr>
            </w:pPr>
            <w:r w:rsidRPr="00174B1A">
              <w:rPr>
                <w:b/>
                <w:bCs/>
              </w:rPr>
              <w:t>Text</w:t>
            </w:r>
          </w:p>
        </w:tc>
        <w:tc>
          <w:tcPr>
            <w:tcW w:w="1530" w:type="dxa"/>
            <w:shd w:val="clear" w:color="auto" w:fill="auto"/>
            <w:tcMar>
              <w:top w:w="100" w:type="dxa"/>
              <w:left w:w="100" w:type="dxa"/>
              <w:bottom w:w="100" w:type="dxa"/>
              <w:right w:w="100" w:type="dxa"/>
            </w:tcMar>
          </w:tcPr>
          <w:p w14:paraId="3D1B86E1" w14:textId="30001483" w:rsidR="005E4F07" w:rsidRPr="00174B1A" w:rsidRDefault="005E4F07">
            <w:pPr>
              <w:widowControl w:val="0"/>
              <w:spacing w:line="240" w:lineRule="auto"/>
              <w:jc w:val="center"/>
              <w:rPr>
                <w:b/>
                <w:bCs/>
              </w:rPr>
            </w:pPr>
            <w:r w:rsidRPr="00174B1A">
              <w:rPr>
                <w:b/>
                <w:bCs/>
              </w:rPr>
              <w:t>YouTube</w:t>
            </w:r>
          </w:p>
        </w:tc>
        <w:tc>
          <w:tcPr>
            <w:tcW w:w="2442" w:type="dxa"/>
            <w:shd w:val="clear" w:color="auto" w:fill="auto"/>
            <w:tcMar>
              <w:top w:w="100" w:type="dxa"/>
              <w:left w:w="100" w:type="dxa"/>
              <w:bottom w:w="100" w:type="dxa"/>
              <w:right w:w="100" w:type="dxa"/>
            </w:tcMar>
          </w:tcPr>
          <w:p w14:paraId="64123E60" w14:textId="0A16A65B" w:rsidR="005E4F07" w:rsidRPr="00174B1A" w:rsidRDefault="005E4F07">
            <w:pPr>
              <w:widowControl w:val="0"/>
              <w:spacing w:line="240" w:lineRule="auto"/>
              <w:jc w:val="center"/>
              <w:rPr>
                <w:b/>
                <w:bCs/>
              </w:rPr>
            </w:pPr>
            <w:r w:rsidRPr="00174B1A">
              <w:rPr>
                <w:b/>
                <w:bCs/>
              </w:rPr>
              <w:t>Zoom</w:t>
            </w:r>
          </w:p>
        </w:tc>
        <w:tc>
          <w:tcPr>
            <w:tcW w:w="2115" w:type="dxa"/>
            <w:shd w:val="clear" w:color="auto" w:fill="auto"/>
            <w:tcMar>
              <w:top w:w="100" w:type="dxa"/>
              <w:left w:w="100" w:type="dxa"/>
              <w:bottom w:w="100" w:type="dxa"/>
              <w:right w:w="100" w:type="dxa"/>
            </w:tcMar>
          </w:tcPr>
          <w:p w14:paraId="2AEFE482" w14:textId="77777777" w:rsidR="005E4F07" w:rsidRDefault="005E4F07">
            <w:pPr>
              <w:widowControl w:val="0"/>
              <w:spacing w:line="240" w:lineRule="auto"/>
              <w:jc w:val="center"/>
            </w:pPr>
          </w:p>
        </w:tc>
      </w:tr>
      <w:tr w:rsidR="00B40955" w14:paraId="45B7E364" w14:textId="77777777" w:rsidTr="001B04DB">
        <w:trPr>
          <w:trHeight w:val="420"/>
        </w:trPr>
        <w:tc>
          <w:tcPr>
            <w:tcW w:w="10822" w:type="dxa"/>
            <w:gridSpan w:val="6"/>
            <w:shd w:val="clear" w:color="auto" w:fill="auto"/>
            <w:tcMar>
              <w:top w:w="100" w:type="dxa"/>
              <w:left w:w="100" w:type="dxa"/>
              <w:bottom w:w="100" w:type="dxa"/>
              <w:right w:w="100" w:type="dxa"/>
            </w:tcMar>
          </w:tcPr>
          <w:p w14:paraId="2DA59E55" w14:textId="1AA40F27" w:rsidR="00B40955" w:rsidRDefault="00B40955">
            <w:pPr>
              <w:widowControl w:val="0"/>
              <w:spacing w:line="240" w:lineRule="auto"/>
              <w:jc w:val="center"/>
            </w:pPr>
            <w:r w:rsidRPr="005E4F07">
              <w:rPr>
                <w:rFonts w:ascii="Garamond" w:hAnsi="Garamond" w:cs="Garamond"/>
                <w:b/>
                <w:bCs/>
                <w:sz w:val="24"/>
                <w:szCs w:val="24"/>
                <w:lang w:val="en-US"/>
              </w:rPr>
              <w:t>Module I: The Philosophic Method</w:t>
            </w:r>
          </w:p>
        </w:tc>
      </w:tr>
      <w:tr w:rsidR="00691F18" w14:paraId="3878431D" w14:textId="77777777" w:rsidTr="000B51C3">
        <w:trPr>
          <w:trHeight w:val="420"/>
        </w:trPr>
        <w:tc>
          <w:tcPr>
            <w:tcW w:w="630" w:type="dxa"/>
            <w:vMerge w:val="restart"/>
            <w:shd w:val="clear" w:color="auto" w:fill="auto"/>
            <w:tcMar>
              <w:top w:w="100" w:type="dxa"/>
              <w:left w:w="100" w:type="dxa"/>
              <w:bottom w:w="100" w:type="dxa"/>
              <w:right w:w="100" w:type="dxa"/>
            </w:tcMar>
          </w:tcPr>
          <w:p w14:paraId="7A181E40" w14:textId="77777777" w:rsidR="00691F18" w:rsidRDefault="00691F18">
            <w:pPr>
              <w:widowControl w:val="0"/>
              <w:spacing w:line="240" w:lineRule="auto"/>
              <w:jc w:val="center"/>
            </w:pPr>
          </w:p>
          <w:p w14:paraId="0A4D77FC" w14:textId="77777777" w:rsidR="00691F18" w:rsidRDefault="000D4ECE">
            <w:pPr>
              <w:widowControl w:val="0"/>
              <w:spacing w:line="240" w:lineRule="auto"/>
              <w:jc w:val="center"/>
            </w:pPr>
            <w:r>
              <w:t>1</w:t>
            </w:r>
          </w:p>
        </w:tc>
        <w:tc>
          <w:tcPr>
            <w:tcW w:w="2665" w:type="dxa"/>
            <w:shd w:val="clear" w:color="auto" w:fill="auto"/>
            <w:tcMar>
              <w:top w:w="100" w:type="dxa"/>
              <w:left w:w="100" w:type="dxa"/>
              <w:bottom w:w="100" w:type="dxa"/>
              <w:right w:w="100" w:type="dxa"/>
            </w:tcMar>
          </w:tcPr>
          <w:p w14:paraId="5900C667" w14:textId="14523375" w:rsidR="00691F18" w:rsidRDefault="001C5527">
            <w:pPr>
              <w:widowControl w:val="0"/>
              <w:spacing w:line="240" w:lineRule="auto"/>
              <w:jc w:val="center"/>
            </w:pPr>
            <w:r>
              <w:rPr>
                <w:rFonts w:ascii="Garamond" w:hAnsi="Garamond" w:cs="Garamond"/>
                <w:sz w:val="24"/>
                <w:szCs w:val="24"/>
                <w:lang w:val="en-US"/>
              </w:rPr>
              <w:t>What is Philosophy?</w:t>
            </w:r>
          </w:p>
        </w:tc>
        <w:tc>
          <w:tcPr>
            <w:tcW w:w="1440" w:type="dxa"/>
            <w:shd w:val="clear" w:color="auto" w:fill="auto"/>
            <w:tcMar>
              <w:top w:w="100" w:type="dxa"/>
              <w:left w:w="100" w:type="dxa"/>
              <w:bottom w:w="100" w:type="dxa"/>
              <w:right w:w="100" w:type="dxa"/>
            </w:tcMar>
          </w:tcPr>
          <w:p w14:paraId="0DC83EAE" w14:textId="60A973DF" w:rsidR="00691F18" w:rsidRPr="00174B1A" w:rsidRDefault="00691F18">
            <w:pPr>
              <w:widowControl w:val="0"/>
              <w:spacing w:line="240" w:lineRule="auto"/>
              <w:jc w:val="center"/>
              <w:rPr>
                <w:b/>
                <w:bCs/>
              </w:rPr>
            </w:pPr>
          </w:p>
        </w:tc>
        <w:tc>
          <w:tcPr>
            <w:tcW w:w="1530" w:type="dxa"/>
            <w:shd w:val="clear" w:color="auto" w:fill="auto"/>
            <w:tcMar>
              <w:top w:w="100" w:type="dxa"/>
              <w:left w:w="100" w:type="dxa"/>
              <w:bottom w:w="100" w:type="dxa"/>
              <w:right w:w="100" w:type="dxa"/>
            </w:tcMar>
          </w:tcPr>
          <w:p w14:paraId="561943D8" w14:textId="23312909" w:rsidR="00691F18" w:rsidRPr="00174B1A" w:rsidRDefault="00691F18">
            <w:pPr>
              <w:widowControl w:val="0"/>
              <w:spacing w:line="240" w:lineRule="auto"/>
              <w:jc w:val="center"/>
              <w:rPr>
                <w:b/>
                <w:bCs/>
              </w:rPr>
            </w:pPr>
          </w:p>
        </w:tc>
        <w:tc>
          <w:tcPr>
            <w:tcW w:w="2442" w:type="dxa"/>
            <w:shd w:val="clear" w:color="auto" w:fill="auto"/>
            <w:tcMar>
              <w:top w:w="100" w:type="dxa"/>
              <w:left w:w="100" w:type="dxa"/>
              <w:bottom w:w="100" w:type="dxa"/>
              <w:right w:w="100" w:type="dxa"/>
            </w:tcMar>
          </w:tcPr>
          <w:p w14:paraId="224C9CDF" w14:textId="71B3642A" w:rsidR="00691F18" w:rsidRPr="00174B1A" w:rsidRDefault="00691F18">
            <w:pPr>
              <w:widowControl w:val="0"/>
              <w:spacing w:line="240" w:lineRule="auto"/>
              <w:jc w:val="center"/>
              <w:rPr>
                <w:b/>
                <w:bCs/>
              </w:rPr>
            </w:pPr>
          </w:p>
        </w:tc>
        <w:tc>
          <w:tcPr>
            <w:tcW w:w="2115" w:type="dxa"/>
            <w:shd w:val="clear" w:color="auto" w:fill="auto"/>
            <w:tcMar>
              <w:top w:w="100" w:type="dxa"/>
              <w:left w:w="100" w:type="dxa"/>
              <w:bottom w:w="100" w:type="dxa"/>
              <w:right w:w="100" w:type="dxa"/>
            </w:tcMar>
          </w:tcPr>
          <w:p w14:paraId="702AE3F6" w14:textId="77777777" w:rsidR="00691F18" w:rsidRDefault="00691F18">
            <w:pPr>
              <w:widowControl w:val="0"/>
              <w:spacing w:line="240" w:lineRule="auto"/>
              <w:jc w:val="center"/>
            </w:pPr>
          </w:p>
        </w:tc>
      </w:tr>
      <w:tr w:rsidR="00691F18" w14:paraId="7B0EF758" w14:textId="77777777" w:rsidTr="000B51C3">
        <w:trPr>
          <w:trHeight w:val="420"/>
        </w:trPr>
        <w:tc>
          <w:tcPr>
            <w:tcW w:w="630" w:type="dxa"/>
            <w:vMerge/>
            <w:shd w:val="clear" w:color="auto" w:fill="auto"/>
            <w:tcMar>
              <w:top w:w="100" w:type="dxa"/>
              <w:left w:w="100" w:type="dxa"/>
              <w:bottom w:w="100" w:type="dxa"/>
              <w:right w:w="100" w:type="dxa"/>
            </w:tcMar>
          </w:tcPr>
          <w:p w14:paraId="78B374FE" w14:textId="77777777" w:rsidR="00691F18" w:rsidRDefault="00691F18">
            <w:pPr>
              <w:widowControl w:val="0"/>
              <w:spacing w:line="240" w:lineRule="auto"/>
            </w:pPr>
          </w:p>
        </w:tc>
        <w:tc>
          <w:tcPr>
            <w:tcW w:w="2665" w:type="dxa"/>
            <w:shd w:val="clear" w:color="auto" w:fill="auto"/>
            <w:tcMar>
              <w:top w:w="100" w:type="dxa"/>
              <w:left w:w="100" w:type="dxa"/>
              <w:bottom w:w="100" w:type="dxa"/>
              <w:right w:w="100" w:type="dxa"/>
            </w:tcMar>
          </w:tcPr>
          <w:p w14:paraId="179C1CBA" w14:textId="354729BB" w:rsidR="00691F18" w:rsidRDefault="00174B1A">
            <w:pPr>
              <w:widowControl w:val="0"/>
              <w:spacing w:line="240" w:lineRule="auto"/>
              <w:jc w:val="center"/>
            </w:pPr>
            <w:r>
              <w:rPr>
                <w:rFonts w:ascii="Garamond" w:hAnsi="Garamond" w:cs="Garamond"/>
                <w:sz w:val="24"/>
                <w:szCs w:val="24"/>
                <w:lang w:val="en-US"/>
              </w:rPr>
              <w:t>Nature of Philosophy</w:t>
            </w:r>
          </w:p>
        </w:tc>
        <w:tc>
          <w:tcPr>
            <w:tcW w:w="1440" w:type="dxa"/>
            <w:shd w:val="clear" w:color="auto" w:fill="auto"/>
            <w:tcMar>
              <w:top w:w="100" w:type="dxa"/>
              <w:left w:w="100" w:type="dxa"/>
              <w:bottom w:w="100" w:type="dxa"/>
              <w:right w:w="100" w:type="dxa"/>
            </w:tcMar>
          </w:tcPr>
          <w:p w14:paraId="5B06C723" w14:textId="24CD7862" w:rsidR="00691F18" w:rsidRDefault="00174B1A">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2E127311" w14:textId="1F9BACA2" w:rsidR="00691F18" w:rsidRDefault="00174B1A">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14D5157E" w14:textId="17C40503" w:rsidR="00691F18" w:rsidRDefault="00174B1A">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4DA62CBC" w14:textId="77777777" w:rsidR="00691F18" w:rsidRDefault="00691F18">
            <w:pPr>
              <w:widowControl w:val="0"/>
              <w:spacing w:line="240" w:lineRule="auto"/>
              <w:jc w:val="center"/>
            </w:pPr>
          </w:p>
        </w:tc>
      </w:tr>
      <w:tr w:rsidR="00691F18" w14:paraId="77D29E08" w14:textId="77777777" w:rsidTr="000B51C3">
        <w:trPr>
          <w:trHeight w:val="420"/>
        </w:trPr>
        <w:tc>
          <w:tcPr>
            <w:tcW w:w="630" w:type="dxa"/>
            <w:vMerge w:val="restart"/>
            <w:shd w:val="clear" w:color="auto" w:fill="auto"/>
            <w:tcMar>
              <w:top w:w="100" w:type="dxa"/>
              <w:left w:w="100" w:type="dxa"/>
              <w:bottom w:w="100" w:type="dxa"/>
              <w:right w:w="100" w:type="dxa"/>
            </w:tcMar>
          </w:tcPr>
          <w:p w14:paraId="0833DD03" w14:textId="77777777" w:rsidR="00691F18" w:rsidRDefault="00691F18">
            <w:pPr>
              <w:widowControl w:val="0"/>
              <w:spacing w:line="240" w:lineRule="auto"/>
              <w:jc w:val="center"/>
            </w:pPr>
          </w:p>
          <w:p w14:paraId="48B28140" w14:textId="77777777" w:rsidR="00691F18" w:rsidRDefault="000D4ECE">
            <w:pPr>
              <w:widowControl w:val="0"/>
              <w:spacing w:line="240" w:lineRule="auto"/>
              <w:jc w:val="center"/>
            </w:pPr>
            <w:r>
              <w:t>2</w:t>
            </w:r>
          </w:p>
        </w:tc>
        <w:tc>
          <w:tcPr>
            <w:tcW w:w="2665" w:type="dxa"/>
            <w:shd w:val="clear" w:color="auto" w:fill="auto"/>
            <w:tcMar>
              <w:top w:w="100" w:type="dxa"/>
              <w:left w:w="100" w:type="dxa"/>
              <w:bottom w:w="100" w:type="dxa"/>
              <w:right w:w="100" w:type="dxa"/>
            </w:tcMar>
          </w:tcPr>
          <w:p w14:paraId="031540D5" w14:textId="007E6807" w:rsidR="00691F18" w:rsidRDefault="00174B1A">
            <w:pPr>
              <w:widowControl w:val="0"/>
              <w:spacing w:line="240" w:lineRule="auto"/>
              <w:jc w:val="center"/>
            </w:pPr>
            <w:r>
              <w:rPr>
                <w:rFonts w:ascii="Garamond" w:hAnsi="Garamond" w:cs="Garamond"/>
                <w:sz w:val="24"/>
                <w:szCs w:val="24"/>
                <w:lang w:val="en-US"/>
              </w:rPr>
              <w:t>The Value of Philosophy - Russell</w:t>
            </w:r>
          </w:p>
        </w:tc>
        <w:tc>
          <w:tcPr>
            <w:tcW w:w="1440" w:type="dxa"/>
            <w:shd w:val="clear" w:color="auto" w:fill="auto"/>
            <w:tcMar>
              <w:top w:w="100" w:type="dxa"/>
              <w:left w:w="100" w:type="dxa"/>
              <w:bottom w:w="100" w:type="dxa"/>
              <w:right w:w="100" w:type="dxa"/>
            </w:tcMar>
          </w:tcPr>
          <w:p w14:paraId="6164D0EB" w14:textId="79902004" w:rsidR="00691F18" w:rsidRDefault="00174B1A">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73AFA149" w14:textId="323A9918" w:rsidR="00691F18" w:rsidRDefault="00174B1A">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33CB5D2A" w14:textId="56010653" w:rsidR="00691F18" w:rsidRDefault="00174B1A">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1BC1E09D" w14:textId="77777777" w:rsidR="00691F18" w:rsidRDefault="00691F18">
            <w:pPr>
              <w:widowControl w:val="0"/>
              <w:spacing w:line="240" w:lineRule="auto"/>
              <w:jc w:val="center"/>
            </w:pPr>
          </w:p>
        </w:tc>
      </w:tr>
      <w:tr w:rsidR="00691F18" w14:paraId="78AC4971" w14:textId="77777777" w:rsidTr="000B51C3">
        <w:trPr>
          <w:trHeight w:val="420"/>
        </w:trPr>
        <w:tc>
          <w:tcPr>
            <w:tcW w:w="630" w:type="dxa"/>
            <w:vMerge/>
            <w:shd w:val="clear" w:color="auto" w:fill="auto"/>
            <w:tcMar>
              <w:top w:w="100" w:type="dxa"/>
              <w:left w:w="100" w:type="dxa"/>
              <w:bottom w:w="100" w:type="dxa"/>
              <w:right w:w="100" w:type="dxa"/>
            </w:tcMar>
          </w:tcPr>
          <w:p w14:paraId="66057F2E" w14:textId="77777777" w:rsidR="00691F18" w:rsidRDefault="00691F18">
            <w:pPr>
              <w:widowControl w:val="0"/>
              <w:spacing w:line="240" w:lineRule="auto"/>
              <w:jc w:val="center"/>
            </w:pPr>
          </w:p>
        </w:tc>
        <w:tc>
          <w:tcPr>
            <w:tcW w:w="2665" w:type="dxa"/>
            <w:shd w:val="clear" w:color="auto" w:fill="auto"/>
            <w:tcMar>
              <w:top w:w="100" w:type="dxa"/>
              <w:left w:w="100" w:type="dxa"/>
              <w:bottom w:w="100" w:type="dxa"/>
              <w:right w:w="100" w:type="dxa"/>
            </w:tcMar>
          </w:tcPr>
          <w:p w14:paraId="7BED05A9" w14:textId="1FCE6C4F" w:rsidR="00691F18" w:rsidRDefault="00174B1A">
            <w:pPr>
              <w:widowControl w:val="0"/>
              <w:spacing w:line="240" w:lineRule="auto"/>
              <w:jc w:val="center"/>
            </w:pPr>
            <w:r>
              <w:rPr>
                <w:rFonts w:ascii="Garamond" w:hAnsi="Garamond" w:cs="Garamond"/>
                <w:sz w:val="24"/>
                <w:szCs w:val="24"/>
                <w:lang w:val="en-US"/>
              </w:rPr>
              <w:t>Ten Commandments of Philosophy</w:t>
            </w:r>
          </w:p>
        </w:tc>
        <w:tc>
          <w:tcPr>
            <w:tcW w:w="1440" w:type="dxa"/>
            <w:shd w:val="clear" w:color="auto" w:fill="auto"/>
            <w:tcMar>
              <w:top w:w="100" w:type="dxa"/>
              <w:left w:w="100" w:type="dxa"/>
              <w:bottom w:w="100" w:type="dxa"/>
              <w:right w:w="100" w:type="dxa"/>
            </w:tcMar>
          </w:tcPr>
          <w:p w14:paraId="4EFF318F" w14:textId="2929202E" w:rsidR="00691F18" w:rsidRDefault="00174B1A">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2F1D1CE2" w14:textId="0D100A2F" w:rsidR="00691F18" w:rsidRDefault="00174B1A">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0AE9CD17" w14:textId="005C8DE0" w:rsidR="00691F18" w:rsidRDefault="00174B1A">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466DADAB" w14:textId="77777777" w:rsidR="00691F18" w:rsidRDefault="00691F18">
            <w:pPr>
              <w:widowControl w:val="0"/>
              <w:spacing w:line="240" w:lineRule="auto"/>
              <w:jc w:val="center"/>
            </w:pPr>
          </w:p>
        </w:tc>
      </w:tr>
      <w:tr w:rsidR="00691F18" w14:paraId="3EEF40F7" w14:textId="77777777" w:rsidTr="000B51C3">
        <w:trPr>
          <w:trHeight w:val="420"/>
        </w:trPr>
        <w:tc>
          <w:tcPr>
            <w:tcW w:w="630" w:type="dxa"/>
            <w:shd w:val="clear" w:color="auto" w:fill="auto"/>
            <w:tcMar>
              <w:top w:w="100" w:type="dxa"/>
              <w:left w:w="100" w:type="dxa"/>
              <w:bottom w:w="100" w:type="dxa"/>
              <w:right w:w="100" w:type="dxa"/>
            </w:tcMar>
          </w:tcPr>
          <w:p w14:paraId="048A6978" w14:textId="77777777" w:rsidR="00691F18" w:rsidRDefault="00691F18">
            <w:pPr>
              <w:widowControl w:val="0"/>
              <w:spacing w:line="240" w:lineRule="auto"/>
              <w:jc w:val="center"/>
            </w:pPr>
          </w:p>
          <w:p w14:paraId="4CFCC5FC" w14:textId="77777777" w:rsidR="00691F18" w:rsidRDefault="000D4ECE">
            <w:pPr>
              <w:widowControl w:val="0"/>
              <w:spacing w:line="240" w:lineRule="auto"/>
              <w:jc w:val="center"/>
            </w:pPr>
            <w:r>
              <w:t>3</w:t>
            </w:r>
          </w:p>
        </w:tc>
        <w:tc>
          <w:tcPr>
            <w:tcW w:w="2665" w:type="dxa"/>
            <w:shd w:val="clear" w:color="auto" w:fill="auto"/>
            <w:tcMar>
              <w:top w:w="100" w:type="dxa"/>
              <w:left w:w="100" w:type="dxa"/>
              <w:bottom w:w="100" w:type="dxa"/>
              <w:right w:w="100" w:type="dxa"/>
            </w:tcMar>
          </w:tcPr>
          <w:p w14:paraId="2BB4CC3A" w14:textId="77777777" w:rsidR="00174B1A" w:rsidRDefault="00174B1A" w:rsidP="00174B1A">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The Problem of Definition pp. 517-530 (Stumpf)</w:t>
            </w:r>
          </w:p>
          <w:p w14:paraId="18442087" w14:textId="520BA63C" w:rsidR="00691F18" w:rsidRDefault="00174B1A" w:rsidP="00174B1A">
            <w:pPr>
              <w:widowControl w:val="0"/>
              <w:spacing w:line="240" w:lineRule="auto"/>
              <w:jc w:val="center"/>
            </w:pPr>
            <w:r>
              <w:rPr>
                <w:rFonts w:ascii="Garamond" w:hAnsi="Garamond" w:cs="Garamond"/>
                <w:sz w:val="24"/>
                <w:szCs w:val="24"/>
                <w:lang w:val="en-US"/>
              </w:rPr>
              <w:t>Plato "Euthyphro"</w:t>
            </w:r>
          </w:p>
        </w:tc>
        <w:tc>
          <w:tcPr>
            <w:tcW w:w="1440" w:type="dxa"/>
            <w:shd w:val="clear" w:color="auto" w:fill="auto"/>
            <w:tcMar>
              <w:top w:w="100" w:type="dxa"/>
              <w:left w:w="100" w:type="dxa"/>
              <w:bottom w:w="100" w:type="dxa"/>
              <w:right w:w="100" w:type="dxa"/>
            </w:tcMar>
          </w:tcPr>
          <w:p w14:paraId="08A09591" w14:textId="29C45FC0" w:rsidR="00691F18" w:rsidRDefault="00174B1A">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139689D6" w14:textId="3B636618" w:rsidR="00691F18" w:rsidRDefault="00174B1A">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11328606" w14:textId="79BB772E" w:rsidR="00691F18" w:rsidRDefault="00174B1A">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5A4C5F42" w14:textId="77777777" w:rsidR="00691F18" w:rsidRDefault="00691F18">
            <w:pPr>
              <w:widowControl w:val="0"/>
              <w:spacing w:line="240" w:lineRule="auto"/>
              <w:jc w:val="center"/>
            </w:pPr>
          </w:p>
        </w:tc>
      </w:tr>
      <w:tr w:rsidR="005E4F07" w14:paraId="66F992B4" w14:textId="77777777" w:rsidTr="000B51C3">
        <w:trPr>
          <w:trHeight w:val="420"/>
        </w:trPr>
        <w:tc>
          <w:tcPr>
            <w:tcW w:w="630" w:type="dxa"/>
            <w:shd w:val="clear" w:color="auto" w:fill="auto"/>
            <w:tcMar>
              <w:top w:w="100" w:type="dxa"/>
              <w:left w:w="100" w:type="dxa"/>
              <w:bottom w:w="100" w:type="dxa"/>
              <w:right w:w="100" w:type="dxa"/>
            </w:tcMar>
          </w:tcPr>
          <w:p w14:paraId="79DB77A5" w14:textId="6FB037A6" w:rsidR="005E4F07" w:rsidRDefault="005E4F07">
            <w:pPr>
              <w:widowControl w:val="0"/>
              <w:spacing w:line="240" w:lineRule="auto"/>
              <w:jc w:val="center"/>
            </w:pPr>
            <w:r>
              <w:lastRenderedPageBreak/>
              <w:t>4</w:t>
            </w:r>
          </w:p>
        </w:tc>
        <w:tc>
          <w:tcPr>
            <w:tcW w:w="2665" w:type="dxa"/>
            <w:shd w:val="clear" w:color="auto" w:fill="auto"/>
            <w:tcMar>
              <w:top w:w="100" w:type="dxa"/>
              <w:left w:w="100" w:type="dxa"/>
              <w:bottom w:w="100" w:type="dxa"/>
              <w:right w:w="100" w:type="dxa"/>
            </w:tcMar>
          </w:tcPr>
          <w:p w14:paraId="7389F90A" w14:textId="6AF7CB85" w:rsidR="005E4F07" w:rsidRDefault="005E4F07" w:rsidP="00174B1A">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The Problem of Clarification pp. 531-549 (Stumpf) Plato "The Apology</w:t>
            </w:r>
            <w:r>
              <w:rPr>
                <w:rFonts w:ascii="Garamond" w:hAnsi="Garamond" w:cs="Garamond"/>
                <w:sz w:val="24"/>
                <w:szCs w:val="24"/>
                <w:lang w:val="en-US"/>
              </w:rPr>
              <w:t>”</w:t>
            </w:r>
          </w:p>
        </w:tc>
        <w:tc>
          <w:tcPr>
            <w:tcW w:w="1440" w:type="dxa"/>
            <w:shd w:val="clear" w:color="auto" w:fill="auto"/>
            <w:tcMar>
              <w:top w:w="100" w:type="dxa"/>
              <w:left w:w="100" w:type="dxa"/>
              <w:bottom w:w="100" w:type="dxa"/>
              <w:right w:w="100" w:type="dxa"/>
            </w:tcMar>
          </w:tcPr>
          <w:p w14:paraId="0F23D777" w14:textId="77777777" w:rsidR="005E4F07" w:rsidRDefault="005E4F07">
            <w:pPr>
              <w:widowControl w:val="0"/>
              <w:spacing w:line="240" w:lineRule="auto"/>
              <w:jc w:val="center"/>
            </w:pPr>
          </w:p>
        </w:tc>
        <w:tc>
          <w:tcPr>
            <w:tcW w:w="1530" w:type="dxa"/>
            <w:shd w:val="clear" w:color="auto" w:fill="auto"/>
            <w:tcMar>
              <w:top w:w="100" w:type="dxa"/>
              <w:left w:w="100" w:type="dxa"/>
              <w:bottom w:w="100" w:type="dxa"/>
              <w:right w:w="100" w:type="dxa"/>
            </w:tcMar>
          </w:tcPr>
          <w:p w14:paraId="6D0DBA2F" w14:textId="77777777" w:rsidR="005E4F07" w:rsidRDefault="005E4F07">
            <w:pPr>
              <w:widowControl w:val="0"/>
              <w:spacing w:line="240" w:lineRule="auto"/>
              <w:jc w:val="center"/>
            </w:pPr>
          </w:p>
        </w:tc>
        <w:tc>
          <w:tcPr>
            <w:tcW w:w="2442" w:type="dxa"/>
            <w:shd w:val="clear" w:color="auto" w:fill="auto"/>
            <w:tcMar>
              <w:top w:w="100" w:type="dxa"/>
              <w:left w:w="100" w:type="dxa"/>
              <w:bottom w:w="100" w:type="dxa"/>
              <w:right w:w="100" w:type="dxa"/>
            </w:tcMar>
          </w:tcPr>
          <w:p w14:paraId="42AC81A1" w14:textId="77777777" w:rsidR="005E4F07" w:rsidRDefault="005E4F07">
            <w:pPr>
              <w:widowControl w:val="0"/>
              <w:spacing w:line="240" w:lineRule="auto"/>
              <w:jc w:val="center"/>
            </w:pPr>
          </w:p>
        </w:tc>
        <w:tc>
          <w:tcPr>
            <w:tcW w:w="2115" w:type="dxa"/>
            <w:shd w:val="clear" w:color="auto" w:fill="auto"/>
            <w:tcMar>
              <w:top w:w="100" w:type="dxa"/>
              <w:left w:w="100" w:type="dxa"/>
              <w:bottom w:w="100" w:type="dxa"/>
              <w:right w:w="100" w:type="dxa"/>
            </w:tcMar>
          </w:tcPr>
          <w:p w14:paraId="6EF5CE55" w14:textId="77777777" w:rsidR="005E4F07" w:rsidRDefault="005E4F07">
            <w:pPr>
              <w:widowControl w:val="0"/>
              <w:spacing w:line="240" w:lineRule="auto"/>
              <w:jc w:val="center"/>
            </w:pPr>
          </w:p>
        </w:tc>
      </w:tr>
      <w:tr w:rsidR="00691F18" w14:paraId="138ACC47" w14:textId="77777777" w:rsidTr="000B51C3">
        <w:trPr>
          <w:trHeight w:val="420"/>
        </w:trPr>
        <w:tc>
          <w:tcPr>
            <w:tcW w:w="630" w:type="dxa"/>
            <w:shd w:val="clear" w:color="auto" w:fill="auto"/>
            <w:tcMar>
              <w:top w:w="100" w:type="dxa"/>
              <w:left w:w="100" w:type="dxa"/>
              <w:bottom w:w="100" w:type="dxa"/>
              <w:right w:w="100" w:type="dxa"/>
            </w:tcMar>
          </w:tcPr>
          <w:p w14:paraId="20453822" w14:textId="77777777" w:rsidR="00691F18" w:rsidRDefault="00691F18">
            <w:pPr>
              <w:widowControl w:val="0"/>
              <w:spacing w:line="240" w:lineRule="auto"/>
              <w:jc w:val="center"/>
            </w:pPr>
          </w:p>
          <w:p w14:paraId="1A8725EE" w14:textId="3A74291A" w:rsidR="00691F18" w:rsidRDefault="005E4F07">
            <w:pPr>
              <w:widowControl w:val="0"/>
              <w:spacing w:line="240" w:lineRule="auto"/>
              <w:jc w:val="center"/>
            </w:pPr>
            <w:r>
              <w:t>5</w:t>
            </w:r>
          </w:p>
        </w:tc>
        <w:tc>
          <w:tcPr>
            <w:tcW w:w="2665" w:type="dxa"/>
            <w:shd w:val="clear" w:color="auto" w:fill="auto"/>
            <w:tcMar>
              <w:top w:w="100" w:type="dxa"/>
              <w:left w:w="100" w:type="dxa"/>
              <w:bottom w:w="100" w:type="dxa"/>
              <w:right w:w="100" w:type="dxa"/>
            </w:tcMar>
          </w:tcPr>
          <w:p w14:paraId="4DC6CA11" w14:textId="1281E178" w:rsidR="00691F18" w:rsidRPr="005E4F07" w:rsidRDefault="00174B1A" w:rsidP="005E4F07">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Scientific Method - Bacon pp. 207-217 (Capaldi &amp; Novia,</w:t>
            </w:r>
            <w:r w:rsidR="005E4F07">
              <w:rPr>
                <w:rFonts w:ascii="Garamond" w:hAnsi="Garamond" w:cs="Garamond"/>
                <w:sz w:val="24"/>
                <w:szCs w:val="24"/>
                <w:lang w:val="en-US"/>
              </w:rPr>
              <w:t xml:space="preserve"> </w:t>
            </w:r>
            <w:r>
              <w:rPr>
                <w:rFonts w:ascii="Garamond" w:hAnsi="Garamond" w:cs="Garamond"/>
                <w:sz w:val="24"/>
                <w:szCs w:val="24"/>
                <w:lang w:val="en-US"/>
              </w:rPr>
              <w:t>Eds)</w:t>
            </w:r>
          </w:p>
        </w:tc>
        <w:tc>
          <w:tcPr>
            <w:tcW w:w="1440" w:type="dxa"/>
            <w:shd w:val="clear" w:color="auto" w:fill="auto"/>
            <w:tcMar>
              <w:top w:w="100" w:type="dxa"/>
              <w:left w:w="100" w:type="dxa"/>
              <w:bottom w:w="100" w:type="dxa"/>
              <w:right w:w="100" w:type="dxa"/>
            </w:tcMar>
          </w:tcPr>
          <w:p w14:paraId="5E42C744" w14:textId="4B6A80D5" w:rsidR="00691F18" w:rsidRDefault="00174B1A">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42E3546B" w14:textId="7FB1107D" w:rsidR="00691F18" w:rsidRDefault="00174B1A">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262A691C" w14:textId="271F8D3B" w:rsidR="00691F18" w:rsidRDefault="00174B1A">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440F21A7" w14:textId="77777777" w:rsidR="00691F18" w:rsidRDefault="00691F18">
            <w:pPr>
              <w:widowControl w:val="0"/>
              <w:spacing w:line="240" w:lineRule="auto"/>
              <w:jc w:val="center"/>
            </w:pPr>
          </w:p>
        </w:tc>
      </w:tr>
      <w:tr w:rsidR="005E4F07" w14:paraId="26066A7A" w14:textId="77777777" w:rsidTr="000B51C3">
        <w:trPr>
          <w:trHeight w:val="420"/>
        </w:trPr>
        <w:tc>
          <w:tcPr>
            <w:tcW w:w="630" w:type="dxa"/>
            <w:shd w:val="clear" w:color="auto" w:fill="auto"/>
            <w:tcMar>
              <w:top w:w="100" w:type="dxa"/>
              <w:left w:w="100" w:type="dxa"/>
              <w:bottom w:w="100" w:type="dxa"/>
              <w:right w:w="100" w:type="dxa"/>
            </w:tcMar>
          </w:tcPr>
          <w:p w14:paraId="5D3DD187" w14:textId="384144E8" w:rsidR="005E4F07" w:rsidRDefault="005E4F07" w:rsidP="005E4F07">
            <w:pPr>
              <w:widowControl w:val="0"/>
              <w:spacing w:line="240" w:lineRule="auto"/>
              <w:jc w:val="center"/>
            </w:pPr>
            <w:r>
              <w:t>6</w:t>
            </w:r>
          </w:p>
        </w:tc>
        <w:tc>
          <w:tcPr>
            <w:tcW w:w="2665" w:type="dxa"/>
            <w:shd w:val="clear" w:color="auto" w:fill="auto"/>
            <w:tcMar>
              <w:top w:w="100" w:type="dxa"/>
              <w:left w:w="100" w:type="dxa"/>
              <w:bottom w:w="100" w:type="dxa"/>
              <w:right w:w="100" w:type="dxa"/>
            </w:tcMar>
          </w:tcPr>
          <w:p w14:paraId="279C1750" w14:textId="7ADEE6F3" w:rsidR="005E4F07" w:rsidRDefault="005E4F07" w:rsidP="005E4F07">
            <w:pPr>
              <w:widowControl w:val="0"/>
              <w:spacing w:line="240" w:lineRule="auto"/>
              <w:jc w:val="center"/>
              <w:rPr>
                <w:rFonts w:ascii="Garamond" w:hAnsi="Garamond" w:cs="Garamond"/>
                <w:sz w:val="24"/>
                <w:szCs w:val="24"/>
                <w:lang w:val="en-US"/>
              </w:rPr>
            </w:pPr>
            <w:r>
              <w:rPr>
                <w:rFonts w:ascii="Garamond" w:hAnsi="Garamond" w:cs="Garamond"/>
                <w:sz w:val="24"/>
                <w:szCs w:val="24"/>
                <w:lang w:val="en-US"/>
              </w:rPr>
              <w:t>On Induction - Russell pp. 139-144 (Edwards &amp; Pap)</w:t>
            </w:r>
          </w:p>
        </w:tc>
        <w:tc>
          <w:tcPr>
            <w:tcW w:w="1440" w:type="dxa"/>
            <w:shd w:val="clear" w:color="auto" w:fill="auto"/>
            <w:tcMar>
              <w:top w:w="100" w:type="dxa"/>
              <w:left w:w="100" w:type="dxa"/>
              <w:bottom w:w="100" w:type="dxa"/>
              <w:right w:w="100" w:type="dxa"/>
            </w:tcMar>
          </w:tcPr>
          <w:p w14:paraId="2A3727CA" w14:textId="544EEB97" w:rsidR="005E4F07" w:rsidRDefault="005E4F07" w:rsidP="005E4F07">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20FE2E0D" w14:textId="72B0EEAC" w:rsidR="005E4F07" w:rsidRDefault="005E4F07" w:rsidP="005E4F07">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52396F01" w14:textId="08C12F21" w:rsidR="005E4F07" w:rsidRDefault="005E4F07" w:rsidP="005E4F07">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006461BE" w14:textId="77777777" w:rsidR="005E4F07" w:rsidRDefault="005E4F07" w:rsidP="005E4F07">
            <w:pPr>
              <w:widowControl w:val="0"/>
              <w:spacing w:line="240" w:lineRule="auto"/>
              <w:jc w:val="center"/>
            </w:pPr>
          </w:p>
        </w:tc>
      </w:tr>
      <w:tr w:rsidR="005E4F07" w14:paraId="14BC1A1C" w14:textId="77777777" w:rsidTr="00724CB6">
        <w:trPr>
          <w:trHeight w:val="420"/>
        </w:trPr>
        <w:tc>
          <w:tcPr>
            <w:tcW w:w="10822" w:type="dxa"/>
            <w:gridSpan w:val="6"/>
            <w:shd w:val="clear" w:color="auto" w:fill="auto"/>
            <w:tcMar>
              <w:top w:w="100" w:type="dxa"/>
              <w:left w:w="100" w:type="dxa"/>
              <w:bottom w:w="100" w:type="dxa"/>
              <w:right w:w="100" w:type="dxa"/>
            </w:tcMar>
          </w:tcPr>
          <w:p w14:paraId="415C808B" w14:textId="42670A95" w:rsidR="005E4F07" w:rsidRPr="005E4F07" w:rsidRDefault="005E4F07" w:rsidP="005E4F07">
            <w:pPr>
              <w:widowControl w:val="0"/>
              <w:spacing w:line="240" w:lineRule="auto"/>
              <w:jc w:val="center"/>
              <w:rPr>
                <w:rFonts w:ascii="Garamond" w:hAnsi="Garamond"/>
                <w:b/>
                <w:bCs/>
              </w:rPr>
            </w:pPr>
            <w:r w:rsidRPr="005E4F07">
              <w:rPr>
                <w:rFonts w:ascii="Garamond" w:hAnsi="Garamond"/>
                <w:b/>
                <w:bCs/>
              </w:rPr>
              <w:t xml:space="preserve">TERM TEST </w:t>
            </w:r>
            <w:r w:rsidR="004929BA">
              <w:rPr>
                <w:rFonts w:ascii="Garamond" w:hAnsi="Garamond"/>
                <w:b/>
                <w:bCs/>
              </w:rPr>
              <w:t>I</w:t>
            </w:r>
            <w:r>
              <w:rPr>
                <w:rFonts w:ascii="Garamond" w:hAnsi="Garamond"/>
                <w:b/>
                <w:bCs/>
              </w:rPr>
              <w:t xml:space="preserve"> (20%)</w:t>
            </w:r>
          </w:p>
        </w:tc>
      </w:tr>
      <w:tr w:rsidR="00B40955" w14:paraId="217167AE" w14:textId="77777777" w:rsidTr="00724CB6">
        <w:trPr>
          <w:trHeight w:val="420"/>
        </w:trPr>
        <w:tc>
          <w:tcPr>
            <w:tcW w:w="10822" w:type="dxa"/>
            <w:gridSpan w:val="6"/>
            <w:shd w:val="clear" w:color="auto" w:fill="auto"/>
            <w:tcMar>
              <w:top w:w="100" w:type="dxa"/>
              <w:left w:w="100" w:type="dxa"/>
              <w:bottom w:w="100" w:type="dxa"/>
              <w:right w:w="100" w:type="dxa"/>
            </w:tcMar>
          </w:tcPr>
          <w:p w14:paraId="384DF309" w14:textId="59ECE579" w:rsidR="00B40955" w:rsidRPr="005E4F07" w:rsidRDefault="00B40955" w:rsidP="005E4F07">
            <w:pPr>
              <w:widowControl w:val="0"/>
              <w:spacing w:line="240" w:lineRule="auto"/>
              <w:jc w:val="center"/>
              <w:rPr>
                <w:rFonts w:ascii="Garamond" w:hAnsi="Garamond"/>
                <w:b/>
                <w:bCs/>
              </w:rPr>
            </w:pPr>
            <w:r w:rsidRPr="00B40955">
              <w:rPr>
                <w:rFonts w:ascii="Garamond" w:hAnsi="Garamond"/>
                <w:b/>
                <w:bCs/>
                <w:sz w:val="24"/>
                <w:szCs w:val="24"/>
              </w:rPr>
              <w:t xml:space="preserve">Module II: Muslim Philosophy </w:t>
            </w:r>
          </w:p>
        </w:tc>
      </w:tr>
      <w:tr w:rsidR="005E4F07" w14:paraId="6227FC8D" w14:textId="77777777" w:rsidTr="000B51C3">
        <w:trPr>
          <w:trHeight w:val="420"/>
        </w:trPr>
        <w:tc>
          <w:tcPr>
            <w:tcW w:w="630" w:type="dxa"/>
            <w:shd w:val="clear" w:color="auto" w:fill="auto"/>
            <w:tcMar>
              <w:top w:w="100" w:type="dxa"/>
              <w:left w:w="100" w:type="dxa"/>
              <w:bottom w:w="100" w:type="dxa"/>
              <w:right w:w="100" w:type="dxa"/>
            </w:tcMar>
          </w:tcPr>
          <w:p w14:paraId="4D45DC4A" w14:textId="77777777" w:rsidR="005E4F07" w:rsidRDefault="005E4F07" w:rsidP="005E4F07">
            <w:pPr>
              <w:widowControl w:val="0"/>
              <w:spacing w:line="240" w:lineRule="auto"/>
              <w:jc w:val="center"/>
            </w:pPr>
          </w:p>
          <w:p w14:paraId="0C20E784" w14:textId="278EC294" w:rsidR="005E4F07" w:rsidRDefault="00B40955" w:rsidP="005E4F07">
            <w:pPr>
              <w:widowControl w:val="0"/>
              <w:spacing w:line="240" w:lineRule="auto"/>
              <w:jc w:val="center"/>
            </w:pPr>
            <w:r>
              <w:t>1</w:t>
            </w:r>
          </w:p>
        </w:tc>
        <w:tc>
          <w:tcPr>
            <w:tcW w:w="2665" w:type="dxa"/>
            <w:shd w:val="clear" w:color="auto" w:fill="auto"/>
            <w:tcMar>
              <w:top w:w="100" w:type="dxa"/>
              <w:left w:w="100" w:type="dxa"/>
              <w:bottom w:w="100" w:type="dxa"/>
              <w:right w:w="100" w:type="dxa"/>
            </w:tcMar>
          </w:tcPr>
          <w:p w14:paraId="655E6441" w14:textId="6905BBF9" w:rsidR="005E4F07" w:rsidRDefault="005E4F07" w:rsidP="005E4F07">
            <w:pPr>
              <w:widowControl w:val="0"/>
              <w:spacing w:line="240" w:lineRule="auto"/>
              <w:jc w:val="center"/>
            </w:pPr>
            <w:r>
              <w:rPr>
                <w:rFonts w:ascii="Garamond" w:hAnsi="Garamond" w:cs="Garamond"/>
                <w:sz w:val="24"/>
                <w:szCs w:val="24"/>
                <w:lang w:val="en-US"/>
              </w:rPr>
              <w:t>Introduction: The Three Major Paradigms</w:t>
            </w:r>
            <w:r w:rsidR="00B40955">
              <w:rPr>
                <w:rFonts w:ascii="Garamond" w:hAnsi="Garamond" w:cs="Garamond"/>
                <w:sz w:val="24"/>
                <w:szCs w:val="24"/>
                <w:lang w:val="en-US"/>
              </w:rPr>
              <w:t xml:space="preserve"> of Muslim Philosophy </w:t>
            </w:r>
          </w:p>
        </w:tc>
        <w:tc>
          <w:tcPr>
            <w:tcW w:w="1440" w:type="dxa"/>
            <w:shd w:val="clear" w:color="auto" w:fill="auto"/>
            <w:tcMar>
              <w:top w:w="100" w:type="dxa"/>
              <w:left w:w="100" w:type="dxa"/>
              <w:bottom w:w="100" w:type="dxa"/>
              <w:right w:w="100" w:type="dxa"/>
            </w:tcMar>
          </w:tcPr>
          <w:p w14:paraId="7138FF61" w14:textId="75E09095" w:rsidR="005E4F07" w:rsidRDefault="005E4F07" w:rsidP="005E4F07">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32AA306A" w14:textId="12EFFE11" w:rsidR="005E4F07" w:rsidRDefault="005E4F07" w:rsidP="005E4F07">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461015DE" w14:textId="5F73B8BB" w:rsidR="005E4F07" w:rsidRDefault="005E4F07" w:rsidP="005E4F07">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7223CACD" w14:textId="77777777" w:rsidR="005E4F07" w:rsidRDefault="005E4F07" w:rsidP="005E4F07">
            <w:pPr>
              <w:widowControl w:val="0"/>
              <w:spacing w:line="240" w:lineRule="auto"/>
              <w:jc w:val="center"/>
            </w:pPr>
          </w:p>
        </w:tc>
      </w:tr>
      <w:tr w:rsidR="00B40955" w14:paraId="16E65BA8" w14:textId="77777777" w:rsidTr="000B51C3">
        <w:trPr>
          <w:trHeight w:val="420"/>
        </w:trPr>
        <w:tc>
          <w:tcPr>
            <w:tcW w:w="630" w:type="dxa"/>
            <w:shd w:val="clear" w:color="auto" w:fill="auto"/>
            <w:tcMar>
              <w:top w:w="100" w:type="dxa"/>
              <w:left w:w="100" w:type="dxa"/>
              <w:bottom w:w="100" w:type="dxa"/>
              <w:right w:w="100" w:type="dxa"/>
            </w:tcMar>
          </w:tcPr>
          <w:p w14:paraId="68695417" w14:textId="5AF66796" w:rsidR="00B40955" w:rsidRDefault="00B40955" w:rsidP="00B40955">
            <w:pPr>
              <w:widowControl w:val="0"/>
              <w:spacing w:line="240" w:lineRule="auto"/>
              <w:jc w:val="center"/>
            </w:pPr>
            <w:r>
              <w:t>2</w:t>
            </w:r>
          </w:p>
        </w:tc>
        <w:tc>
          <w:tcPr>
            <w:tcW w:w="2665" w:type="dxa"/>
            <w:shd w:val="clear" w:color="auto" w:fill="auto"/>
            <w:tcMar>
              <w:top w:w="100" w:type="dxa"/>
              <w:left w:w="100" w:type="dxa"/>
              <w:bottom w:w="100" w:type="dxa"/>
              <w:right w:w="100" w:type="dxa"/>
            </w:tcMar>
          </w:tcPr>
          <w:p w14:paraId="6361BCE1"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Traditionalists: A Vindication of Kalam. pp. 119-134 (McCarthy)</w:t>
            </w:r>
          </w:p>
          <w:p w14:paraId="2BCBEF24" w14:textId="3797F09C" w:rsidR="00B40955" w:rsidRDefault="00B40955" w:rsidP="00B40955">
            <w:pPr>
              <w:widowControl w:val="0"/>
              <w:spacing w:line="240" w:lineRule="auto"/>
              <w:jc w:val="center"/>
              <w:rPr>
                <w:rFonts w:ascii="Garamond" w:hAnsi="Garamond" w:cs="Garamond"/>
                <w:sz w:val="24"/>
                <w:szCs w:val="24"/>
                <w:lang w:val="en-US"/>
              </w:rPr>
            </w:pPr>
            <w:r>
              <w:rPr>
                <w:rFonts w:ascii="Garamond" w:hAnsi="Garamond" w:cs="Garamond"/>
                <w:sz w:val="24"/>
                <w:szCs w:val="24"/>
                <w:lang w:val="en-US"/>
              </w:rPr>
              <w:t>Al-</w:t>
            </w:r>
            <w:proofErr w:type="spellStart"/>
            <w:r>
              <w:rPr>
                <w:rFonts w:ascii="Garamond" w:hAnsi="Garamond" w:cs="Garamond"/>
                <w:sz w:val="24"/>
                <w:szCs w:val="24"/>
                <w:lang w:val="en-US"/>
              </w:rPr>
              <w:t>Asha’ari</w:t>
            </w:r>
            <w:proofErr w:type="spellEnd"/>
          </w:p>
        </w:tc>
        <w:tc>
          <w:tcPr>
            <w:tcW w:w="1440" w:type="dxa"/>
            <w:shd w:val="clear" w:color="auto" w:fill="auto"/>
            <w:tcMar>
              <w:top w:w="100" w:type="dxa"/>
              <w:left w:w="100" w:type="dxa"/>
              <w:bottom w:w="100" w:type="dxa"/>
              <w:right w:w="100" w:type="dxa"/>
            </w:tcMar>
          </w:tcPr>
          <w:p w14:paraId="49A20A6D" w14:textId="39F0DA4E"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6876C2F9" w14:textId="67F3C2FE"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2F22C052" w14:textId="0D8C7041"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6338D8E9" w14:textId="77777777" w:rsidR="00B40955" w:rsidRDefault="00B40955" w:rsidP="00B40955">
            <w:pPr>
              <w:widowControl w:val="0"/>
              <w:spacing w:line="240" w:lineRule="auto"/>
              <w:jc w:val="center"/>
            </w:pPr>
          </w:p>
        </w:tc>
      </w:tr>
      <w:tr w:rsidR="00B40955" w14:paraId="5680F7A4" w14:textId="77777777" w:rsidTr="000B51C3">
        <w:trPr>
          <w:trHeight w:val="420"/>
        </w:trPr>
        <w:tc>
          <w:tcPr>
            <w:tcW w:w="630" w:type="dxa"/>
            <w:shd w:val="clear" w:color="auto" w:fill="auto"/>
            <w:tcMar>
              <w:top w:w="100" w:type="dxa"/>
              <w:left w:w="100" w:type="dxa"/>
              <w:bottom w:w="100" w:type="dxa"/>
              <w:right w:w="100" w:type="dxa"/>
            </w:tcMar>
          </w:tcPr>
          <w:p w14:paraId="48B1F5D4" w14:textId="77777777" w:rsidR="00B40955" w:rsidRDefault="00B40955" w:rsidP="00B40955">
            <w:pPr>
              <w:widowControl w:val="0"/>
              <w:spacing w:line="240" w:lineRule="auto"/>
              <w:jc w:val="center"/>
            </w:pPr>
          </w:p>
          <w:p w14:paraId="6E309091" w14:textId="2A2A92EF" w:rsidR="00B40955" w:rsidRDefault="00B40955" w:rsidP="00B40955">
            <w:pPr>
              <w:widowControl w:val="0"/>
              <w:spacing w:line="240" w:lineRule="auto"/>
              <w:jc w:val="center"/>
            </w:pPr>
            <w:r>
              <w:t>3</w:t>
            </w:r>
          </w:p>
        </w:tc>
        <w:tc>
          <w:tcPr>
            <w:tcW w:w="2665" w:type="dxa"/>
            <w:shd w:val="clear" w:color="auto" w:fill="auto"/>
            <w:tcMar>
              <w:top w:w="100" w:type="dxa"/>
              <w:left w:w="100" w:type="dxa"/>
              <w:bottom w:w="100" w:type="dxa"/>
              <w:right w:w="100" w:type="dxa"/>
            </w:tcMar>
          </w:tcPr>
          <w:p w14:paraId="481776E8"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 xml:space="preserve">Political Thought in Early Islam (Syed Abul </w:t>
            </w:r>
            <w:proofErr w:type="spellStart"/>
            <w:r>
              <w:rPr>
                <w:rFonts w:ascii="Garamond" w:hAnsi="Garamond" w:cs="Garamond"/>
                <w:sz w:val="24"/>
                <w:szCs w:val="24"/>
                <w:lang w:val="en-US"/>
              </w:rPr>
              <w:t>A’la</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Maudoodi</w:t>
            </w:r>
            <w:proofErr w:type="spellEnd"/>
            <w:r>
              <w:rPr>
                <w:rFonts w:ascii="Garamond" w:hAnsi="Garamond" w:cs="Garamond"/>
                <w:sz w:val="24"/>
                <w:szCs w:val="24"/>
                <w:lang w:val="en-US"/>
              </w:rPr>
              <w:t>) pp 656-672</w:t>
            </w:r>
          </w:p>
          <w:p w14:paraId="5827009D" w14:textId="47397AFF" w:rsidR="00B40955" w:rsidRDefault="00B40955" w:rsidP="00B40955">
            <w:pPr>
              <w:widowControl w:val="0"/>
              <w:spacing w:line="240" w:lineRule="auto"/>
              <w:jc w:val="center"/>
            </w:pPr>
            <w:r>
              <w:rPr>
                <w:rFonts w:ascii="Garamond" w:hAnsi="Garamond" w:cs="Garamond"/>
                <w:sz w:val="24"/>
                <w:szCs w:val="24"/>
                <w:lang w:val="en-US"/>
              </w:rPr>
              <w:t>(Sharif)</w:t>
            </w:r>
          </w:p>
        </w:tc>
        <w:tc>
          <w:tcPr>
            <w:tcW w:w="1440" w:type="dxa"/>
            <w:shd w:val="clear" w:color="auto" w:fill="auto"/>
            <w:tcMar>
              <w:top w:w="100" w:type="dxa"/>
              <w:left w:w="100" w:type="dxa"/>
              <w:bottom w:w="100" w:type="dxa"/>
              <w:right w:w="100" w:type="dxa"/>
            </w:tcMar>
          </w:tcPr>
          <w:p w14:paraId="6B4F5D46" w14:textId="4616CF4E"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5EBA4941" w14:textId="41CD4B8A"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2B992226" w14:textId="7582C449"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2CBFD5FC" w14:textId="77777777" w:rsidR="00B40955" w:rsidRDefault="00B40955" w:rsidP="00B40955">
            <w:pPr>
              <w:widowControl w:val="0"/>
              <w:spacing w:line="240" w:lineRule="auto"/>
              <w:jc w:val="center"/>
            </w:pPr>
          </w:p>
        </w:tc>
      </w:tr>
      <w:tr w:rsidR="00B40955" w14:paraId="0AE580ED" w14:textId="77777777" w:rsidTr="000B51C3">
        <w:trPr>
          <w:trHeight w:val="420"/>
        </w:trPr>
        <w:tc>
          <w:tcPr>
            <w:tcW w:w="630" w:type="dxa"/>
            <w:shd w:val="clear" w:color="auto" w:fill="auto"/>
            <w:tcMar>
              <w:top w:w="100" w:type="dxa"/>
              <w:left w:w="100" w:type="dxa"/>
              <w:bottom w:w="100" w:type="dxa"/>
              <w:right w:w="100" w:type="dxa"/>
            </w:tcMar>
          </w:tcPr>
          <w:p w14:paraId="408B1076" w14:textId="6704C8F1" w:rsidR="00B40955" w:rsidRDefault="00B40955" w:rsidP="00B40955">
            <w:pPr>
              <w:widowControl w:val="0"/>
              <w:spacing w:line="240" w:lineRule="auto"/>
              <w:jc w:val="center"/>
            </w:pPr>
            <w:r>
              <w:t>4</w:t>
            </w:r>
          </w:p>
        </w:tc>
        <w:tc>
          <w:tcPr>
            <w:tcW w:w="2665" w:type="dxa"/>
            <w:shd w:val="clear" w:color="auto" w:fill="auto"/>
            <w:tcMar>
              <w:top w:w="100" w:type="dxa"/>
              <w:left w:w="100" w:type="dxa"/>
              <w:bottom w:w="100" w:type="dxa"/>
              <w:right w:w="100" w:type="dxa"/>
            </w:tcMar>
          </w:tcPr>
          <w:p w14:paraId="218FAD89"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The Spirit of Muslim Culture pp. 99-115</w:t>
            </w:r>
          </w:p>
          <w:p w14:paraId="32034ED1" w14:textId="20012568"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 xml:space="preserve">Iqbal The Reconstruction of Religious Thought </w:t>
            </w:r>
            <w:proofErr w:type="gramStart"/>
            <w:r>
              <w:rPr>
                <w:rFonts w:ascii="Garamond" w:hAnsi="Garamond" w:cs="Garamond"/>
                <w:sz w:val="24"/>
                <w:szCs w:val="24"/>
                <w:lang w:val="en-US"/>
              </w:rPr>
              <w:t>In</w:t>
            </w:r>
            <w:proofErr w:type="gramEnd"/>
            <w:r>
              <w:rPr>
                <w:rFonts w:ascii="Garamond" w:hAnsi="Garamond" w:cs="Garamond"/>
                <w:sz w:val="24"/>
                <w:szCs w:val="24"/>
                <w:lang w:val="en-US"/>
              </w:rPr>
              <w:t xml:space="preserve"> Islam</w:t>
            </w:r>
          </w:p>
        </w:tc>
        <w:tc>
          <w:tcPr>
            <w:tcW w:w="1440" w:type="dxa"/>
            <w:shd w:val="clear" w:color="auto" w:fill="auto"/>
            <w:tcMar>
              <w:top w:w="100" w:type="dxa"/>
              <w:left w:w="100" w:type="dxa"/>
              <w:bottom w:w="100" w:type="dxa"/>
              <w:right w:w="100" w:type="dxa"/>
            </w:tcMar>
          </w:tcPr>
          <w:p w14:paraId="43F37A7F" w14:textId="3D9DAE4D"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6EAF3A6B" w14:textId="65349743"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5361045F" w14:textId="2D9BD6A2"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4BF180C2" w14:textId="77777777" w:rsidR="00B40955" w:rsidRDefault="00B40955" w:rsidP="00B40955">
            <w:pPr>
              <w:widowControl w:val="0"/>
              <w:spacing w:line="240" w:lineRule="auto"/>
              <w:jc w:val="center"/>
            </w:pPr>
          </w:p>
        </w:tc>
      </w:tr>
      <w:tr w:rsidR="00B40955" w14:paraId="14E1444F" w14:textId="77777777" w:rsidTr="000B51C3">
        <w:trPr>
          <w:trHeight w:val="420"/>
        </w:trPr>
        <w:tc>
          <w:tcPr>
            <w:tcW w:w="630" w:type="dxa"/>
            <w:shd w:val="clear" w:color="auto" w:fill="auto"/>
            <w:tcMar>
              <w:top w:w="100" w:type="dxa"/>
              <w:left w:w="100" w:type="dxa"/>
              <w:bottom w:w="100" w:type="dxa"/>
              <w:right w:w="100" w:type="dxa"/>
            </w:tcMar>
          </w:tcPr>
          <w:p w14:paraId="191E7DD3" w14:textId="77777777" w:rsidR="00B40955" w:rsidRDefault="00B40955" w:rsidP="00B40955">
            <w:pPr>
              <w:widowControl w:val="0"/>
              <w:spacing w:line="240" w:lineRule="auto"/>
              <w:jc w:val="center"/>
            </w:pPr>
          </w:p>
          <w:p w14:paraId="41CDCD69" w14:textId="7EAC15C4" w:rsidR="00B40955" w:rsidRDefault="00B40955" w:rsidP="00B40955">
            <w:pPr>
              <w:widowControl w:val="0"/>
              <w:spacing w:line="240" w:lineRule="auto"/>
              <w:jc w:val="center"/>
            </w:pPr>
            <w:r>
              <w:t>5</w:t>
            </w:r>
          </w:p>
        </w:tc>
        <w:tc>
          <w:tcPr>
            <w:tcW w:w="2665" w:type="dxa"/>
            <w:shd w:val="clear" w:color="auto" w:fill="auto"/>
            <w:tcMar>
              <w:top w:w="100" w:type="dxa"/>
              <w:left w:w="100" w:type="dxa"/>
              <w:bottom w:w="100" w:type="dxa"/>
              <w:right w:w="100" w:type="dxa"/>
            </w:tcMar>
          </w:tcPr>
          <w:p w14:paraId="15C333DF"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Pantheists: The Wisdom of Divinity in the Word pp. 45-59</w:t>
            </w:r>
          </w:p>
          <w:p w14:paraId="0F4E131C" w14:textId="7CA9AAE1" w:rsidR="00B40955" w:rsidRDefault="00B40955" w:rsidP="00B40955">
            <w:pPr>
              <w:widowControl w:val="0"/>
              <w:spacing w:line="240" w:lineRule="auto"/>
              <w:jc w:val="center"/>
            </w:pPr>
            <w:r>
              <w:rPr>
                <w:rFonts w:ascii="Garamond" w:hAnsi="Garamond" w:cs="Garamond"/>
                <w:sz w:val="24"/>
                <w:szCs w:val="24"/>
                <w:lang w:val="en-US"/>
              </w:rPr>
              <w:t xml:space="preserve">of Adam. </w:t>
            </w:r>
            <w:proofErr w:type="spellStart"/>
            <w:r>
              <w:rPr>
                <w:rFonts w:ascii="Garamond" w:hAnsi="Garamond" w:cs="Garamond"/>
                <w:sz w:val="24"/>
                <w:szCs w:val="24"/>
                <w:lang w:val="en-US"/>
              </w:rPr>
              <w:t>Fusus</w:t>
            </w:r>
            <w:proofErr w:type="spellEnd"/>
            <w:r>
              <w:rPr>
                <w:rFonts w:ascii="Garamond" w:hAnsi="Garamond" w:cs="Garamond"/>
                <w:sz w:val="24"/>
                <w:szCs w:val="24"/>
                <w:lang w:val="en-US"/>
              </w:rPr>
              <w:t xml:space="preserve"> al-</w:t>
            </w:r>
            <w:proofErr w:type="spellStart"/>
            <w:r>
              <w:rPr>
                <w:rFonts w:ascii="Garamond" w:hAnsi="Garamond" w:cs="Garamond"/>
                <w:sz w:val="24"/>
                <w:szCs w:val="24"/>
                <w:lang w:val="en-US"/>
              </w:rPr>
              <w:t>Hikam</w:t>
            </w:r>
            <w:proofErr w:type="spellEnd"/>
            <w:r>
              <w:rPr>
                <w:rFonts w:ascii="Garamond" w:hAnsi="Garamond" w:cs="Garamond"/>
                <w:sz w:val="24"/>
                <w:szCs w:val="24"/>
                <w:lang w:val="en-US"/>
              </w:rPr>
              <w:t xml:space="preserve"> - Ibn Al Arabi</w:t>
            </w:r>
          </w:p>
        </w:tc>
        <w:tc>
          <w:tcPr>
            <w:tcW w:w="1440" w:type="dxa"/>
            <w:shd w:val="clear" w:color="auto" w:fill="auto"/>
            <w:tcMar>
              <w:top w:w="100" w:type="dxa"/>
              <w:left w:w="100" w:type="dxa"/>
              <w:bottom w:w="100" w:type="dxa"/>
              <w:right w:w="100" w:type="dxa"/>
            </w:tcMar>
          </w:tcPr>
          <w:p w14:paraId="413FC41B" w14:textId="7357F7FB"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46531CB8" w14:textId="3ADA4F42"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7D81A1AC" w14:textId="3BD242C6"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712433B9" w14:textId="77777777" w:rsidR="00B40955" w:rsidRDefault="00B40955" w:rsidP="00B40955">
            <w:pPr>
              <w:widowControl w:val="0"/>
              <w:spacing w:line="240" w:lineRule="auto"/>
              <w:jc w:val="center"/>
            </w:pPr>
          </w:p>
        </w:tc>
      </w:tr>
      <w:tr w:rsidR="00B40955" w14:paraId="0A7D5607" w14:textId="77777777" w:rsidTr="000B51C3">
        <w:trPr>
          <w:trHeight w:val="420"/>
        </w:trPr>
        <w:tc>
          <w:tcPr>
            <w:tcW w:w="630" w:type="dxa"/>
            <w:shd w:val="clear" w:color="auto" w:fill="auto"/>
            <w:tcMar>
              <w:top w:w="100" w:type="dxa"/>
              <w:left w:w="100" w:type="dxa"/>
              <w:bottom w:w="100" w:type="dxa"/>
              <w:right w:w="100" w:type="dxa"/>
            </w:tcMar>
          </w:tcPr>
          <w:p w14:paraId="777C38DE" w14:textId="77777777" w:rsidR="00B40955" w:rsidRDefault="00B40955" w:rsidP="00B40955">
            <w:pPr>
              <w:widowControl w:val="0"/>
              <w:spacing w:line="240" w:lineRule="auto"/>
              <w:jc w:val="center"/>
            </w:pPr>
          </w:p>
          <w:p w14:paraId="739E8E76" w14:textId="644B41D8" w:rsidR="00B40955" w:rsidRDefault="00B40955" w:rsidP="00B40955">
            <w:pPr>
              <w:widowControl w:val="0"/>
              <w:spacing w:line="240" w:lineRule="auto"/>
              <w:jc w:val="center"/>
            </w:pPr>
            <w:r>
              <w:t>6</w:t>
            </w:r>
          </w:p>
        </w:tc>
        <w:tc>
          <w:tcPr>
            <w:tcW w:w="2665" w:type="dxa"/>
            <w:shd w:val="clear" w:color="auto" w:fill="auto"/>
            <w:tcMar>
              <w:top w:w="100" w:type="dxa"/>
              <w:left w:w="100" w:type="dxa"/>
              <w:bottom w:w="100" w:type="dxa"/>
              <w:right w:w="100" w:type="dxa"/>
            </w:tcMar>
          </w:tcPr>
          <w:p w14:paraId="24CC41C6" w14:textId="662CCB50" w:rsidR="00B40955" w:rsidRDefault="00B40955" w:rsidP="00B40955">
            <w:pPr>
              <w:widowControl w:val="0"/>
              <w:spacing w:line="240" w:lineRule="auto"/>
              <w:jc w:val="center"/>
            </w:pPr>
            <w:r>
              <w:rPr>
                <w:rFonts w:ascii="Garamond" w:hAnsi="Garamond" w:cs="Garamond"/>
                <w:sz w:val="24"/>
                <w:szCs w:val="24"/>
                <w:lang w:val="en-US"/>
              </w:rPr>
              <w:t xml:space="preserve">On Sufiism - </w:t>
            </w:r>
            <w:proofErr w:type="spellStart"/>
            <w:r>
              <w:rPr>
                <w:rFonts w:ascii="Garamond" w:hAnsi="Garamond" w:cs="Garamond"/>
                <w:sz w:val="24"/>
                <w:szCs w:val="24"/>
                <w:lang w:val="en-US"/>
              </w:rPr>
              <w:t>Hujwiri</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Kashf</w:t>
            </w:r>
            <w:proofErr w:type="spellEnd"/>
            <w:r>
              <w:rPr>
                <w:rFonts w:ascii="Garamond" w:hAnsi="Garamond" w:cs="Garamond"/>
                <w:sz w:val="24"/>
                <w:szCs w:val="24"/>
                <w:lang w:val="en-US"/>
              </w:rPr>
              <w:t>-al-</w:t>
            </w:r>
            <w:proofErr w:type="spellStart"/>
            <w:r>
              <w:rPr>
                <w:rFonts w:ascii="Garamond" w:hAnsi="Garamond" w:cs="Garamond"/>
                <w:sz w:val="24"/>
                <w:szCs w:val="24"/>
                <w:lang w:val="en-US"/>
              </w:rPr>
              <w:t>Mahjub</w:t>
            </w:r>
            <w:proofErr w:type="spellEnd"/>
            <w:r>
              <w:rPr>
                <w:rFonts w:ascii="Garamond" w:hAnsi="Garamond" w:cs="Garamond"/>
                <w:sz w:val="24"/>
                <w:szCs w:val="24"/>
                <w:lang w:val="en-US"/>
              </w:rPr>
              <w:t>. pp. 30-44 (Ali Al-</w:t>
            </w:r>
            <w:proofErr w:type="spellStart"/>
            <w:r>
              <w:rPr>
                <w:rFonts w:ascii="Garamond" w:hAnsi="Garamond" w:cs="Garamond"/>
                <w:sz w:val="24"/>
                <w:szCs w:val="24"/>
                <w:lang w:val="en-US"/>
              </w:rPr>
              <w:t>Hujwiri</w:t>
            </w:r>
            <w:proofErr w:type="spellEnd"/>
            <w:r>
              <w:rPr>
                <w:rFonts w:ascii="Garamond" w:hAnsi="Garamond" w:cs="Garamond"/>
                <w:sz w:val="24"/>
                <w:szCs w:val="24"/>
                <w:lang w:val="en-US"/>
              </w:rPr>
              <w:t>)</w:t>
            </w:r>
          </w:p>
        </w:tc>
        <w:tc>
          <w:tcPr>
            <w:tcW w:w="1440" w:type="dxa"/>
            <w:shd w:val="clear" w:color="auto" w:fill="auto"/>
            <w:tcMar>
              <w:top w:w="100" w:type="dxa"/>
              <w:left w:w="100" w:type="dxa"/>
              <w:bottom w:w="100" w:type="dxa"/>
              <w:right w:w="100" w:type="dxa"/>
            </w:tcMar>
          </w:tcPr>
          <w:p w14:paraId="4B041AFA" w14:textId="741BB1B5"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778BBEAF" w14:textId="44CB4FD7"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471F45EC" w14:textId="0784E571"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15CA3C70" w14:textId="77777777" w:rsidR="00B40955" w:rsidRDefault="00B40955" w:rsidP="00B40955">
            <w:pPr>
              <w:widowControl w:val="0"/>
              <w:spacing w:line="240" w:lineRule="auto"/>
              <w:jc w:val="center"/>
            </w:pPr>
          </w:p>
        </w:tc>
      </w:tr>
      <w:tr w:rsidR="00B40955" w14:paraId="4F34CB83" w14:textId="77777777" w:rsidTr="00B40955">
        <w:trPr>
          <w:trHeight w:val="403"/>
        </w:trPr>
        <w:tc>
          <w:tcPr>
            <w:tcW w:w="10822" w:type="dxa"/>
            <w:gridSpan w:val="6"/>
            <w:shd w:val="clear" w:color="auto" w:fill="auto"/>
            <w:tcMar>
              <w:top w:w="100" w:type="dxa"/>
              <w:left w:w="100" w:type="dxa"/>
              <w:bottom w:w="100" w:type="dxa"/>
              <w:right w:w="100" w:type="dxa"/>
            </w:tcMar>
          </w:tcPr>
          <w:p w14:paraId="3094956A" w14:textId="75E42810" w:rsidR="00B40955" w:rsidRPr="00B40955" w:rsidRDefault="00B40955" w:rsidP="00B40955">
            <w:pPr>
              <w:widowControl w:val="0"/>
              <w:spacing w:line="240" w:lineRule="auto"/>
              <w:jc w:val="center"/>
              <w:rPr>
                <w:rFonts w:ascii="Garamond" w:hAnsi="Garamond"/>
                <w:sz w:val="24"/>
                <w:szCs w:val="24"/>
              </w:rPr>
            </w:pPr>
            <w:r w:rsidRPr="00B40955">
              <w:rPr>
                <w:rFonts w:ascii="Garamond" w:hAnsi="Garamond"/>
                <w:b/>
                <w:sz w:val="24"/>
                <w:szCs w:val="24"/>
              </w:rPr>
              <w:t>T</w:t>
            </w:r>
            <w:r w:rsidR="004929BA">
              <w:rPr>
                <w:rFonts w:ascii="Garamond" w:hAnsi="Garamond"/>
                <w:b/>
                <w:sz w:val="24"/>
                <w:szCs w:val="24"/>
              </w:rPr>
              <w:t>ERM</w:t>
            </w:r>
            <w:r w:rsidRPr="00B40955">
              <w:rPr>
                <w:rFonts w:ascii="Garamond" w:hAnsi="Garamond"/>
                <w:b/>
                <w:sz w:val="24"/>
                <w:szCs w:val="24"/>
              </w:rPr>
              <w:t xml:space="preserve"> T</w:t>
            </w:r>
            <w:r w:rsidR="004929BA">
              <w:rPr>
                <w:rFonts w:ascii="Garamond" w:hAnsi="Garamond"/>
                <w:b/>
                <w:sz w:val="24"/>
                <w:szCs w:val="24"/>
              </w:rPr>
              <w:t>EST</w:t>
            </w:r>
            <w:r w:rsidRPr="00B40955">
              <w:rPr>
                <w:rFonts w:ascii="Garamond" w:hAnsi="Garamond"/>
                <w:b/>
                <w:sz w:val="24"/>
                <w:szCs w:val="24"/>
              </w:rPr>
              <w:t xml:space="preserve"> II (20%)</w:t>
            </w:r>
          </w:p>
        </w:tc>
      </w:tr>
      <w:tr w:rsidR="00B40955" w14:paraId="01751E81" w14:textId="77777777" w:rsidTr="00B40955">
        <w:trPr>
          <w:trHeight w:val="403"/>
        </w:trPr>
        <w:tc>
          <w:tcPr>
            <w:tcW w:w="10822" w:type="dxa"/>
            <w:gridSpan w:val="6"/>
            <w:shd w:val="clear" w:color="auto" w:fill="auto"/>
            <w:tcMar>
              <w:top w:w="100" w:type="dxa"/>
              <w:left w:w="100" w:type="dxa"/>
              <w:bottom w:w="100" w:type="dxa"/>
              <w:right w:w="100" w:type="dxa"/>
            </w:tcMar>
          </w:tcPr>
          <w:p w14:paraId="1BF0D702" w14:textId="2ACF1F6E" w:rsidR="00B40955" w:rsidRPr="00B40955" w:rsidRDefault="00B40955" w:rsidP="00B40955">
            <w:pPr>
              <w:widowControl w:val="0"/>
              <w:spacing w:line="240" w:lineRule="auto"/>
              <w:jc w:val="center"/>
              <w:rPr>
                <w:rFonts w:ascii="Garamond" w:hAnsi="Garamond"/>
                <w:b/>
                <w:sz w:val="24"/>
                <w:szCs w:val="24"/>
              </w:rPr>
            </w:pPr>
            <w:r>
              <w:rPr>
                <w:rFonts w:ascii="Garamond" w:hAnsi="Garamond"/>
                <w:b/>
                <w:sz w:val="24"/>
                <w:szCs w:val="24"/>
              </w:rPr>
              <w:t xml:space="preserve">Module III: Metaphysics </w:t>
            </w:r>
          </w:p>
        </w:tc>
      </w:tr>
      <w:tr w:rsidR="00B40955" w14:paraId="189BC2B5" w14:textId="77777777" w:rsidTr="000B51C3">
        <w:trPr>
          <w:trHeight w:val="420"/>
        </w:trPr>
        <w:tc>
          <w:tcPr>
            <w:tcW w:w="630" w:type="dxa"/>
            <w:shd w:val="clear" w:color="auto" w:fill="auto"/>
            <w:tcMar>
              <w:top w:w="100" w:type="dxa"/>
              <w:left w:w="100" w:type="dxa"/>
              <w:bottom w:w="100" w:type="dxa"/>
              <w:right w:w="100" w:type="dxa"/>
            </w:tcMar>
          </w:tcPr>
          <w:p w14:paraId="15A3998A" w14:textId="77777777" w:rsidR="00B40955" w:rsidRDefault="00B40955" w:rsidP="00B40955">
            <w:pPr>
              <w:widowControl w:val="0"/>
              <w:spacing w:line="240" w:lineRule="auto"/>
              <w:jc w:val="center"/>
            </w:pPr>
          </w:p>
          <w:p w14:paraId="404608AB" w14:textId="17EF6D57" w:rsidR="00B40955" w:rsidRDefault="00B40955" w:rsidP="00B40955">
            <w:pPr>
              <w:widowControl w:val="0"/>
              <w:spacing w:line="240" w:lineRule="auto"/>
              <w:jc w:val="center"/>
            </w:pPr>
            <w:r>
              <w:lastRenderedPageBreak/>
              <w:t>1</w:t>
            </w:r>
          </w:p>
        </w:tc>
        <w:tc>
          <w:tcPr>
            <w:tcW w:w="2665" w:type="dxa"/>
            <w:shd w:val="clear" w:color="auto" w:fill="auto"/>
            <w:tcMar>
              <w:top w:w="100" w:type="dxa"/>
              <w:left w:w="100" w:type="dxa"/>
              <w:bottom w:w="100" w:type="dxa"/>
              <w:right w:w="100" w:type="dxa"/>
            </w:tcMar>
          </w:tcPr>
          <w:p w14:paraId="59C7512D" w14:textId="051FE5E0" w:rsidR="00B40955" w:rsidRDefault="00B40955" w:rsidP="00B40955">
            <w:pPr>
              <w:widowControl w:val="0"/>
              <w:spacing w:line="240" w:lineRule="auto"/>
              <w:jc w:val="center"/>
            </w:pPr>
            <w:r>
              <w:rPr>
                <w:rFonts w:ascii="Garamond" w:hAnsi="Garamond" w:cs="Garamond"/>
                <w:sz w:val="24"/>
                <w:szCs w:val="24"/>
                <w:lang w:val="en-US"/>
              </w:rPr>
              <w:lastRenderedPageBreak/>
              <w:t xml:space="preserve">Introduction to </w:t>
            </w:r>
            <w:r>
              <w:rPr>
                <w:rFonts w:ascii="Garamond" w:hAnsi="Garamond" w:cs="Garamond"/>
                <w:sz w:val="24"/>
                <w:szCs w:val="24"/>
                <w:lang w:val="en-US"/>
              </w:rPr>
              <w:lastRenderedPageBreak/>
              <w:t>Metaphysics pp. 87-88 (Earle)</w:t>
            </w:r>
          </w:p>
        </w:tc>
        <w:tc>
          <w:tcPr>
            <w:tcW w:w="1440" w:type="dxa"/>
            <w:shd w:val="clear" w:color="auto" w:fill="auto"/>
            <w:tcMar>
              <w:top w:w="100" w:type="dxa"/>
              <w:left w:w="100" w:type="dxa"/>
              <w:bottom w:w="100" w:type="dxa"/>
              <w:right w:w="100" w:type="dxa"/>
            </w:tcMar>
          </w:tcPr>
          <w:p w14:paraId="4E820902" w14:textId="66F58C23" w:rsidR="00B40955" w:rsidRDefault="00B40955" w:rsidP="00B40955">
            <w:pPr>
              <w:widowControl w:val="0"/>
              <w:spacing w:line="240" w:lineRule="auto"/>
              <w:jc w:val="center"/>
            </w:pPr>
            <w:r>
              <w:lastRenderedPageBreak/>
              <w:t>-</w:t>
            </w:r>
          </w:p>
        </w:tc>
        <w:tc>
          <w:tcPr>
            <w:tcW w:w="1530" w:type="dxa"/>
            <w:shd w:val="clear" w:color="auto" w:fill="auto"/>
            <w:tcMar>
              <w:top w:w="100" w:type="dxa"/>
              <w:left w:w="100" w:type="dxa"/>
              <w:bottom w:w="100" w:type="dxa"/>
              <w:right w:w="100" w:type="dxa"/>
            </w:tcMar>
          </w:tcPr>
          <w:p w14:paraId="6DA06D83" w14:textId="15D5819E"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3E9627FC" w14:textId="750DF7FF"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2188CFE2" w14:textId="77777777" w:rsidR="00B40955" w:rsidRDefault="00B40955" w:rsidP="00B40955">
            <w:pPr>
              <w:widowControl w:val="0"/>
              <w:spacing w:line="240" w:lineRule="auto"/>
              <w:jc w:val="center"/>
            </w:pPr>
          </w:p>
        </w:tc>
      </w:tr>
      <w:tr w:rsidR="00B40955" w14:paraId="3D921B8D" w14:textId="77777777" w:rsidTr="000B51C3">
        <w:trPr>
          <w:trHeight w:val="420"/>
        </w:trPr>
        <w:tc>
          <w:tcPr>
            <w:tcW w:w="630" w:type="dxa"/>
            <w:shd w:val="clear" w:color="auto" w:fill="auto"/>
            <w:tcMar>
              <w:top w:w="100" w:type="dxa"/>
              <w:left w:w="100" w:type="dxa"/>
              <w:bottom w:w="100" w:type="dxa"/>
              <w:right w:w="100" w:type="dxa"/>
            </w:tcMar>
          </w:tcPr>
          <w:p w14:paraId="4F3AC910" w14:textId="18332FA8" w:rsidR="00B40955" w:rsidRDefault="00B40955" w:rsidP="00B40955">
            <w:pPr>
              <w:widowControl w:val="0"/>
              <w:spacing w:line="240" w:lineRule="auto"/>
              <w:jc w:val="center"/>
            </w:pPr>
            <w:r>
              <w:t>2</w:t>
            </w:r>
          </w:p>
        </w:tc>
        <w:tc>
          <w:tcPr>
            <w:tcW w:w="2665" w:type="dxa"/>
            <w:shd w:val="clear" w:color="auto" w:fill="auto"/>
            <w:tcMar>
              <w:top w:w="100" w:type="dxa"/>
              <w:left w:w="100" w:type="dxa"/>
              <w:bottom w:w="100" w:type="dxa"/>
              <w:right w:w="100" w:type="dxa"/>
            </w:tcMar>
          </w:tcPr>
          <w:p w14:paraId="2937C9EA"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Idealism. pp. 593-597 (Stumpf)</w:t>
            </w:r>
          </w:p>
          <w:p w14:paraId="1D40494D" w14:textId="5C49D9BE" w:rsidR="00B40955" w:rsidRDefault="00B40955" w:rsidP="00B40955">
            <w:pPr>
              <w:widowControl w:val="0"/>
              <w:spacing w:line="240" w:lineRule="auto"/>
              <w:jc w:val="center"/>
              <w:rPr>
                <w:rFonts w:ascii="Garamond" w:hAnsi="Garamond" w:cs="Garamond"/>
                <w:sz w:val="24"/>
                <w:szCs w:val="24"/>
                <w:lang w:val="en-US"/>
              </w:rPr>
            </w:pPr>
            <w:r>
              <w:rPr>
                <w:rFonts w:ascii="Garamond" w:hAnsi="Garamond" w:cs="Garamond"/>
                <w:sz w:val="24"/>
                <w:szCs w:val="24"/>
                <w:lang w:val="en-US"/>
              </w:rPr>
              <w:t>Plato, “Allegory of the Cave”</w:t>
            </w:r>
          </w:p>
        </w:tc>
        <w:tc>
          <w:tcPr>
            <w:tcW w:w="1440" w:type="dxa"/>
            <w:shd w:val="clear" w:color="auto" w:fill="auto"/>
            <w:tcMar>
              <w:top w:w="100" w:type="dxa"/>
              <w:left w:w="100" w:type="dxa"/>
              <w:bottom w:w="100" w:type="dxa"/>
              <w:right w:w="100" w:type="dxa"/>
            </w:tcMar>
          </w:tcPr>
          <w:p w14:paraId="4648C452" w14:textId="7EB80D81"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70A06437" w14:textId="75EB0705"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5431776F" w14:textId="54794014"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08BFB512" w14:textId="77777777" w:rsidR="00B40955" w:rsidRDefault="00B40955" w:rsidP="00B40955">
            <w:pPr>
              <w:widowControl w:val="0"/>
              <w:spacing w:line="240" w:lineRule="auto"/>
              <w:jc w:val="center"/>
            </w:pPr>
          </w:p>
        </w:tc>
      </w:tr>
      <w:tr w:rsidR="00B40955" w14:paraId="326C12A1" w14:textId="77777777" w:rsidTr="000B51C3">
        <w:trPr>
          <w:trHeight w:val="420"/>
        </w:trPr>
        <w:tc>
          <w:tcPr>
            <w:tcW w:w="630" w:type="dxa"/>
            <w:shd w:val="clear" w:color="auto" w:fill="auto"/>
            <w:tcMar>
              <w:top w:w="100" w:type="dxa"/>
              <w:left w:w="100" w:type="dxa"/>
              <w:bottom w:w="100" w:type="dxa"/>
              <w:right w:w="100" w:type="dxa"/>
            </w:tcMar>
          </w:tcPr>
          <w:p w14:paraId="1B6D7FB6" w14:textId="77777777" w:rsidR="00B40955" w:rsidRDefault="00B40955" w:rsidP="00B40955">
            <w:pPr>
              <w:widowControl w:val="0"/>
              <w:spacing w:line="240" w:lineRule="auto"/>
              <w:jc w:val="center"/>
            </w:pPr>
          </w:p>
          <w:p w14:paraId="52C91C5E" w14:textId="5D0746FC" w:rsidR="00B40955" w:rsidRDefault="00B40955" w:rsidP="00B40955">
            <w:pPr>
              <w:widowControl w:val="0"/>
              <w:spacing w:line="240" w:lineRule="auto"/>
              <w:jc w:val="center"/>
            </w:pPr>
            <w:r>
              <w:t>3</w:t>
            </w:r>
          </w:p>
        </w:tc>
        <w:tc>
          <w:tcPr>
            <w:tcW w:w="2665" w:type="dxa"/>
            <w:shd w:val="clear" w:color="auto" w:fill="auto"/>
            <w:tcMar>
              <w:top w:w="100" w:type="dxa"/>
              <w:left w:w="100" w:type="dxa"/>
              <w:bottom w:w="100" w:type="dxa"/>
              <w:right w:w="100" w:type="dxa"/>
            </w:tcMar>
          </w:tcPr>
          <w:p w14:paraId="194D5F29"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Materialism pp. 840-846 (Stumpf)</w:t>
            </w:r>
          </w:p>
          <w:p w14:paraId="08522548" w14:textId="4848712D" w:rsidR="00B40955" w:rsidRDefault="00B40955" w:rsidP="00B40955">
            <w:pPr>
              <w:widowControl w:val="0"/>
              <w:spacing w:line="240" w:lineRule="auto"/>
              <w:jc w:val="center"/>
            </w:pPr>
            <w:r>
              <w:rPr>
                <w:rFonts w:ascii="Garamond" w:hAnsi="Garamond" w:cs="Garamond"/>
                <w:sz w:val="24"/>
                <w:szCs w:val="24"/>
                <w:lang w:val="en-US"/>
              </w:rPr>
              <w:t>Marx; "Dialectical and Historical Materialism"</w:t>
            </w:r>
          </w:p>
        </w:tc>
        <w:tc>
          <w:tcPr>
            <w:tcW w:w="1440" w:type="dxa"/>
            <w:shd w:val="clear" w:color="auto" w:fill="auto"/>
            <w:tcMar>
              <w:top w:w="100" w:type="dxa"/>
              <w:left w:w="100" w:type="dxa"/>
              <w:bottom w:w="100" w:type="dxa"/>
              <w:right w:w="100" w:type="dxa"/>
            </w:tcMar>
          </w:tcPr>
          <w:p w14:paraId="526CFA8B" w14:textId="46F49366"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39D499F6" w14:textId="0EF0CCFC"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2C2348B0" w14:textId="6611795C"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60A84501" w14:textId="77777777" w:rsidR="00B40955" w:rsidRDefault="00B40955" w:rsidP="00B40955">
            <w:pPr>
              <w:widowControl w:val="0"/>
              <w:spacing w:line="240" w:lineRule="auto"/>
              <w:jc w:val="center"/>
            </w:pPr>
          </w:p>
        </w:tc>
      </w:tr>
      <w:tr w:rsidR="00B40955" w14:paraId="1C17D1C4" w14:textId="77777777" w:rsidTr="000B51C3">
        <w:trPr>
          <w:trHeight w:val="420"/>
        </w:trPr>
        <w:tc>
          <w:tcPr>
            <w:tcW w:w="630" w:type="dxa"/>
            <w:shd w:val="clear" w:color="auto" w:fill="auto"/>
            <w:tcMar>
              <w:top w:w="100" w:type="dxa"/>
              <w:left w:w="100" w:type="dxa"/>
              <w:bottom w:w="100" w:type="dxa"/>
              <w:right w:w="100" w:type="dxa"/>
            </w:tcMar>
          </w:tcPr>
          <w:p w14:paraId="196BD462" w14:textId="3720322F" w:rsidR="00B40955" w:rsidRDefault="00B40955" w:rsidP="00B40955">
            <w:pPr>
              <w:widowControl w:val="0"/>
              <w:spacing w:line="240" w:lineRule="auto"/>
              <w:jc w:val="center"/>
            </w:pPr>
            <w:r>
              <w:t>4</w:t>
            </w:r>
          </w:p>
        </w:tc>
        <w:tc>
          <w:tcPr>
            <w:tcW w:w="2665" w:type="dxa"/>
            <w:shd w:val="clear" w:color="auto" w:fill="auto"/>
            <w:tcMar>
              <w:top w:w="100" w:type="dxa"/>
              <w:left w:w="100" w:type="dxa"/>
              <w:bottom w:w="100" w:type="dxa"/>
              <w:right w:w="100" w:type="dxa"/>
            </w:tcMar>
          </w:tcPr>
          <w:p w14:paraId="58D7055F" w14:textId="77777777" w:rsidR="00B40955" w:rsidRDefault="00B40955" w:rsidP="00B40955">
            <w:pPr>
              <w:autoSpaceDE w:val="0"/>
              <w:autoSpaceDN w:val="0"/>
              <w:adjustRightInd w:val="0"/>
              <w:spacing w:line="240" w:lineRule="auto"/>
              <w:rPr>
                <w:rFonts w:ascii="Garamond" w:hAnsi="Garamond" w:cs="Garamond"/>
                <w:sz w:val="24"/>
                <w:szCs w:val="24"/>
                <w:lang w:val="en-US"/>
              </w:rPr>
            </w:pPr>
            <w:proofErr w:type="spellStart"/>
            <w:r>
              <w:rPr>
                <w:rFonts w:ascii="Garamond" w:hAnsi="Garamond" w:cs="Garamond"/>
                <w:sz w:val="24"/>
                <w:szCs w:val="24"/>
                <w:lang w:val="en-US"/>
              </w:rPr>
              <w:t>Empirico</w:t>
            </w:r>
            <w:proofErr w:type="spellEnd"/>
            <w:r>
              <w:rPr>
                <w:rFonts w:ascii="Garamond" w:hAnsi="Garamond" w:cs="Garamond"/>
                <w:sz w:val="24"/>
                <w:szCs w:val="24"/>
                <w:lang w:val="en-US"/>
              </w:rPr>
              <w:t xml:space="preserve"> - Positivism pp. 847-854 (Stumpf)</w:t>
            </w:r>
          </w:p>
          <w:p w14:paraId="58BF7C81" w14:textId="4BF5FE0E"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Russell "Understanding the Cosmos"</w:t>
            </w:r>
          </w:p>
        </w:tc>
        <w:tc>
          <w:tcPr>
            <w:tcW w:w="1440" w:type="dxa"/>
            <w:shd w:val="clear" w:color="auto" w:fill="auto"/>
            <w:tcMar>
              <w:top w:w="100" w:type="dxa"/>
              <w:left w:w="100" w:type="dxa"/>
              <w:bottom w:w="100" w:type="dxa"/>
              <w:right w:w="100" w:type="dxa"/>
            </w:tcMar>
          </w:tcPr>
          <w:p w14:paraId="451856F3" w14:textId="6931F968"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51CC8C4E" w14:textId="3D39FDCC"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2F2F78FC" w14:textId="74CA4DFA"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4B411D8F" w14:textId="77777777" w:rsidR="00B40955" w:rsidRDefault="00B40955" w:rsidP="00B40955">
            <w:pPr>
              <w:widowControl w:val="0"/>
              <w:spacing w:line="240" w:lineRule="auto"/>
              <w:jc w:val="center"/>
            </w:pPr>
          </w:p>
        </w:tc>
      </w:tr>
      <w:tr w:rsidR="00B40955" w14:paraId="38550341" w14:textId="77777777" w:rsidTr="000B51C3">
        <w:trPr>
          <w:trHeight w:val="420"/>
        </w:trPr>
        <w:tc>
          <w:tcPr>
            <w:tcW w:w="630" w:type="dxa"/>
            <w:shd w:val="clear" w:color="auto" w:fill="auto"/>
            <w:tcMar>
              <w:top w:w="100" w:type="dxa"/>
              <w:left w:w="100" w:type="dxa"/>
              <w:bottom w:w="100" w:type="dxa"/>
              <w:right w:w="100" w:type="dxa"/>
            </w:tcMar>
          </w:tcPr>
          <w:p w14:paraId="687E8449" w14:textId="77777777" w:rsidR="00B40955" w:rsidRDefault="00B40955" w:rsidP="00B40955">
            <w:pPr>
              <w:widowControl w:val="0"/>
              <w:spacing w:line="240" w:lineRule="auto"/>
              <w:jc w:val="center"/>
            </w:pPr>
          </w:p>
          <w:p w14:paraId="58A5C819" w14:textId="52405BBB" w:rsidR="00B40955" w:rsidRDefault="00B40955" w:rsidP="00B40955">
            <w:pPr>
              <w:widowControl w:val="0"/>
              <w:spacing w:line="240" w:lineRule="auto"/>
              <w:jc w:val="center"/>
            </w:pPr>
            <w:r>
              <w:t>5</w:t>
            </w:r>
          </w:p>
        </w:tc>
        <w:tc>
          <w:tcPr>
            <w:tcW w:w="2665" w:type="dxa"/>
            <w:shd w:val="clear" w:color="auto" w:fill="auto"/>
            <w:tcMar>
              <w:top w:w="100" w:type="dxa"/>
              <w:left w:w="100" w:type="dxa"/>
              <w:bottom w:w="100" w:type="dxa"/>
              <w:right w:w="100" w:type="dxa"/>
            </w:tcMar>
          </w:tcPr>
          <w:p w14:paraId="28820C91"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Pragmatism pp. 643-648 (Stumpf)</w:t>
            </w:r>
          </w:p>
          <w:p w14:paraId="2028CDD3"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William James, Pragmatism and the</w:t>
            </w:r>
          </w:p>
          <w:p w14:paraId="586CE580"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Enterprise of knowing.</w:t>
            </w:r>
          </w:p>
          <w:p w14:paraId="6AFA5047" w14:textId="64AD5523" w:rsidR="00B40955" w:rsidRDefault="00B40955" w:rsidP="00B40955">
            <w:pPr>
              <w:widowControl w:val="0"/>
              <w:spacing w:line="240" w:lineRule="auto"/>
              <w:jc w:val="center"/>
            </w:pPr>
            <w:r>
              <w:rPr>
                <w:rFonts w:ascii="Garamond" w:hAnsi="Garamond" w:cs="Garamond"/>
                <w:sz w:val="24"/>
                <w:szCs w:val="24"/>
                <w:lang w:val="en-US"/>
              </w:rPr>
              <w:t>"The Notion of Truth</w:t>
            </w:r>
          </w:p>
        </w:tc>
        <w:tc>
          <w:tcPr>
            <w:tcW w:w="1440" w:type="dxa"/>
            <w:shd w:val="clear" w:color="auto" w:fill="auto"/>
            <w:tcMar>
              <w:top w:w="100" w:type="dxa"/>
              <w:left w:w="100" w:type="dxa"/>
              <w:bottom w:w="100" w:type="dxa"/>
              <w:right w:w="100" w:type="dxa"/>
            </w:tcMar>
          </w:tcPr>
          <w:p w14:paraId="1FE6B4E6" w14:textId="4619E8C9"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70B68DD4" w14:textId="6B043AB6"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266BF9A6" w14:textId="4784A0CE"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1755240F" w14:textId="77777777" w:rsidR="00B40955" w:rsidRDefault="00B40955" w:rsidP="00B40955">
            <w:pPr>
              <w:widowControl w:val="0"/>
              <w:spacing w:line="240" w:lineRule="auto"/>
              <w:jc w:val="center"/>
            </w:pPr>
          </w:p>
        </w:tc>
      </w:tr>
      <w:tr w:rsidR="00B40955" w14:paraId="63AB666A" w14:textId="77777777" w:rsidTr="000B51C3">
        <w:trPr>
          <w:trHeight w:val="420"/>
        </w:trPr>
        <w:tc>
          <w:tcPr>
            <w:tcW w:w="630" w:type="dxa"/>
            <w:shd w:val="clear" w:color="auto" w:fill="auto"/>
            <w:tcMar>
              <w:top w:w="100" w:type="dxa"/>
              <w:left w:w="100" w:type="dxa"/>
              <w:bottom w:w="100" w:type="dxa"/>
              <w:right w:w="100" w:type="dxa"/>
            </w:tcMar>
          </w:tcPr>
          <w:p w14:paraId="4D007D68" w14:textId="6455D999" w:rsidR="00B40955" w:rsidRDefault="00B40955" w:rsidP="00B40955">
            <w:pPr>
              <w:widowControl w:val="0"/>
              <w:spacing w:line="240" w:lineRule="auto"/>
              <w:jc w:val="center"/>
            </w:pPr>
            <w:r>
              <w:t>6</w:t>
            </w:r>
          </w:p>
        </w:tc>
        <w:tc>
          <w:tcPr>
            <w:tcW w:w="2665" w:type="dxa"/>
            <w:shd w:val="clear" w:color="auto" w:fill="auto"/>
            <w:tcMar>
              <w:top w:w="100" w:type="dxa"/>
              <w:left w:w="100" w:type="dxa"/>
              <w:bottom w:w="100" w:type="dxa"/>
              <w:right w:w="100" w:type="dxa"/>
            </w:tcMar>
          </w:tcPr>
          <w:p w14:paraId="4184CD32"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Existentialism pp. 300-316 (Crowley)</w:t>
            </w:r>
          </w:p>
          <w:p w14:paraId="26D7E50F" w14:textId="1EC0C518"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Kierkegaard- "Concluding Unscientific Postscript"</w:t>
            </w:r>
          </w:p>
        </w:tc>
        <w:tc>
          <w:tcPr>
            <w:tcW w:w="1440" w:type="dxa"/>
            <w:shd w:val="clear" w:color="auto" w:fill="auto"/>
            <w:tcMar>
              <w:top w:w="100" w:type="dxa"/>
              <w:left w:w="100" w:type="dxa"/>
              <w:bottom w:w="100" w:type="dxa"/>
              <w:right w:w="100" w:type="dxa"/>
            </w:tcMar>
          </w:tcPr>
          <w:p w14:paraId="437B47F7" w14:textId="4C899F0B" w:rsidR="00B40955" w:rsidRDefault="00B40955"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6B84AE90" w14:textId="56A74861" w:rsidR="00B40955" w:rsidRDefault="00B40955"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5C29B05D" w14:textId="6A9093D7" w:rsidR="00B40955" w:rsidRDefault="00B40955"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465FC8E9" w14:textId="77777777" w:rsidR="00B40955" w:rsidRDefault="00B40955" w:rsidP="00B40955">
            <w:pPr>
              <w:widowControl w:val="0"/>
              <w:spacing w:line="240" w:lineRule="auto"/>
              <w:jc w:val="center"/>
            </w:pPr>
          </w:p>
        </w:tc>
      </w:tr>
      <w:tr w:rsidR="00B40955" w14:paraId="792DD079" w14:textId="77777777" w:rsidTr="000B51C3">
        <w:trPr>
          <w:trHeight w:val="313"/>
        </w:trPr>
        <w:tc>
          <w:tcPr>
            <w:tcW w:w="10822" w:type="dxa"/>
            <w:gridSpan w:val="6"/>
            <w:shd w:val="clear" w:color="auto" w:fill="auto"/>
            <w:tcMar>
              <w:top w:w="100" w:type="dxa"/>
              <w:left w:w="100" w:type="dxa"/>
              <w:bottom w:w="100" w:type="dxa"/>
              <w:right w:w="100" w:type="dxa"/>
            </w:tcMar>
          </w:tcPr>
          <w:p w14:paraId="71C3A214" w14:textId="0BC0C941" w:rsidR="00B40955" w:rsidRPr="00B40955" w:rsidRDefault="00B40955" w:rsidP="00B40955">
            <w:pPr>
              <w:widowControl w:val="0"/>
              <w:spacing w:line="240" w:lineRule="auto"/>
              <w:jc w:val="center"/>
              <w:rPr>
                <w:rFonts w:ascii="Garamond" w:hAnsi="Garamond"/>
                <w:b/>
                <w:bCs/>
              </w:rPr>
            </w:pPr>
            <w:r w:rsidRPr="00B40955">
              <w:rPr>
                <w:rFonts w:ascii="Garamond" w:hAnsi="Garamond"/>
                <w:b/>
                <w:bCs/>
                <w:sz w:val="24"/>
                <w:szCs w:val="24"/>
              </w:rPr>
              <w:t>T</w:t>
            </w:r>
            <w:r w:rsidR="004929BA">
              <w:rPr>
                <w:rFonts w:ascii="Garamond" w:hAnsi="Garamond"/>
                <w:b/>
                <w:bCs/>
                <w:sz w:val="24"/>
                <w:szCs w:val="24"/>
              </w:rPr>
              <w:t>ERM</w:t>
            </w:r>
            <w:r w:rsidRPr="00B40955">
              <w:rPr>
                <w:rFonts w:ascii="Garamond" w:hAnsi="Garamond"/>
                <w:b/>
                <w:bCs/>
                <w:sz w:val="24"/>
                <w:szCs w:val="24"/>
              </w:rPr>
              <w:t xml:space="preserve"> T</w:t>
            </w:r>
            <w:r w:rsidR="004929BA">
              <w:rPr>
                <w:rFonts w:ascii="Garamond" w:hAnsi="Garamond"/>
                <w:b/>
                <w:bCs/>
                <w:sz w:val="24"/>
                <w:szCs w:val="24"/>
              </w:rPr>
              <w:t>EST IV</w:t>
            </w:r>
            <w:r w:rsidRPr="00B40955">
              <w:rPr>
                <w:rFonts w:ascii="Garamond" w:hAnsi="Garamond"/>
                <w:b/>
                <w:bCs/>
                <w:sz w:val="24"/>
                <w:szCs w:val="24"/>
              </w:rPr>
              <w:t xml:space="preserve"> (20%) </w:t>
            </w:r>
          </w:p>
        </w:tc>
      </w:tr>
      <w:tr w:rsidR="004929BA" w14:paraId="28FC637D" w14:textId="77777777" w:rsidTr="000B51C3">
        <w:trPr>
          <w:trHeight w:val="403"/>
        </w:trPr>
        <w:tc>
          <w:tcPr>
            <w:tcW w:w="10822" w:type="dxa"/>
            <w:gridSpan w:val="6"/>
            <w:shd w:val="clear" w:color="auto" w:fill="auto"/>
            <w:tcMar>
              <w:top w:w="100" w:type="dxa"/>
              <w:left w:w="100" w:type="dxa"/>
              <w:bottom w:w="100" w:type="dxa"/>
              <w:right w:w="100" w:type="dxa"/>
            </w:tcMar>
          </w:tcPr>
          <w:p w14:paraId="0A9FA151" w14:textId="0E78BE91" w:rsidR="004929BA" w:rsidRPr="00B40955" w:rsidRDefault="004929BA" w:rsidP="00B40955">
            <w:pPr>
              <w:widowControl w:val="0"/>
              <w:spacing w:line="240" w:lineRule="auto"/>
              <w:jc w:val="center"/>
              <w:rPr>
                <w:rFonts w:ascii="Garamond" w:hAnsi="Garamond"/>
                <w:b/>
                <w:bCs/>
                <w:sz w:val="24"/>
                <w:szCs w:val="24"/>
              </w:rPr>
            </w:pPr>
            <w:r>
              <w:rPr>
                <w:rFonts w:ascii="Garamond" w:hAnsi="Garamond"/>
                <w:b/>
                <w:bCs/>
                <w:sz w:val="24"/>
                <w:szCs w:val="24"/>
              </w:rPr>
              <w:t xml:space="preserve">Module IV: Epistemology </w:t>
            </w:r>
          </w:p>
        </w:tc>
      </w:tr>
      <w:tr w:rsidR="00B40955" w14:paraId="563ADFC9" w14:textId="77777777" w:rsidTr="000B51C3">
        <w:trPr>
          <w:trHeight w:val="420"/>
        </w:trPr>
        <w:tc>
          <w:tcPr>
            <w:tcW w:w="630" w:type="dxa"/>
            <w:shd w:val="clear" w:color="auto" w:fill="auto"/>
            <w:tcMar>
              <w:top w:w="100" w:type="dxa"/>
              <w:left w:w="100" w:type="dxa"/>
              <w:bottom w:w="100" w:type="dxa"/>
              <w:right w:w="100" w:type="dxa"/>
            </w:tcMar>
          </w:tcPr>
          <w:p w14:paraId="0AF91B63" w14:textId="77777777" w:rsidR="00B40955" w:rsidRDefault="00B40955" w:rsidP="00B40955">
            <w:pPr>
              <w:widowControl w:val="0"/>
              <w:spacing w:line="240" w:lineRule="auto"/>
              <w:jc w:val="center"/>
            </w:pPr>
          </w:p>
          <w:p w14:paraId="119C4B1B" w14:textId="375A42CE" w:rsidR="00B40955" w:rsidRDefault="00B40955" w:rsidP="00B40955">
            <w:pPr>
              <w:widowControl w:val="0"/>
              <w:spacing w:line="240" w:lineRule="auto"/>
              <w:jc w:val="center"/>
            </w:pPr>
            <w:r>
              <w:t>1</w:t>
            </w:r>
          </w:p>
        </w:tc>
        <w:tc>
          <w:tcPr>
            <w:tcW w:w="2665" w:type="dxa"/>
            <w:shd w:val="clear" w:color="auto" w:fill="auto"/>
            <w:tcMar>
              <w:top w:w="100" w:type="dxa"/>
              <w:left w:w="100" w:type="dxa"/>
              <w:bottom w:w="100" w:type="dxa"/>
              <w:right w:w="100" w:type="dxa"/>
            </w:tcMar>
          </w:tcPr>
          <w:p w14:paraId="3258BB62"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Introduction to Epistemology: pp. 122-141 (Hospers)</w:t>
            </w:r>
          </w:p>
          <w:p w14:paraId="1119766C"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“The Sources of Knowledge”</w:t>
            </w:r>
          </w:p>
          <w:p w14:paraId="18E0BC38" w14:textId="77777777" w:rsidR="00B40955" w:rsidRDefault="00B40955" w:rsidP="00B40955">
            <w:pPr>
              <w:autoSpaceDE w:val="0"/>
              <w:autoSpaceDN w:val="0"/>
              <w:adjustRightInd w:val="0"/>
              <w:spacing w:line="240" w:lineRule="auto"/>
              <w:rPr>
                <w:rFonts w:ascii="Garamond" w:hAnsi="Garamond" w:cs="Garamond"/>
                <w:sz w:val="24"/>
                <w:szCs w:val="24"/>
                <w:lang w:val="en-US"/>
              </w:rPr>
            </w:pPr>
            <w:r>
              <w:rPr>
                <w:rFonts w:ascii="SymbolMT" w:hAnsi="SymbolMT" w:cs="SymbolMT"/>
                <w:sz w:val="24"/>
                <w:szCs w:val="24"/>
                <w:lang w:val="en-US"/>
              </w:rPr>
              <w:t xml:space="preserve">• </w:t>
            </w:r>
            <w:r>
              <w:rPr>
                <w:rFonts w:ascii="Garamond" w:hAnsi="Garamond" w:cs="Garamond"/>
                <w:sz w:val="24"/>
                <w:szCs w:val="24"/>
                <w:lang w:val="en-US"/>
              </w:rPr>
              <w:t>“Certainty and the limits of Doubt” pp. 614-622 (Stumpf)</w:t>
            </w:r>
          </w:p>
          <w:p w14:paraId="33FA0FBE" w14:textId="00A15F8E" w:rsidR="00B40955" w:rsidRDefault="00B40955" w:rsidP="00B40955">
            <w:pPr>
              <w:widowControl w:val="0"/>
              <w:spacing w:line="240" w:lineRule="auto"/>
              <w:jc w:val="center"/>
            </w:pPr>
            <w:r>
              <w:rPr>
                <w:rFonts w:ascii="Garamond" w:hAnsi="Garamond" w:cs="Garamond"/>
                <w:sz w:val="24"/>
                <w:szCs w:val="24"/>
                <w:lang w:val="en-US"/>
              </w:rPr>
              <w:t>Descartes "Meditations"</w:t>
            </w:r>
          </w:p>
        </w:tc>
        <w:tc>
          <w:tcPr>
            <w:tcW w:w="1440" w:type="dxa"/>
            <w:shd w:val="clear" w:color="auto" w:fill="auto"/>
            <w:tcMar>
              <w:top w:w="100" w:type="dxa"/>
              <w:left w:w="100" w:type="dxa"/>
              <w:bottom w:w="100" w:type="dxa"/>
              <w:right w:w="100" w:type="dxa"/>
            </w:tcMar>
          </w:tcPr>
          <w:p w14:paraId="1B3ACA10" w14:textId="078C8771" w:rsidR="00B40955" w:rsidRDefault="004929BA"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396679B7" w14:textId="3534AD3A" w:rsidR="00B40955" w:rsidRDefault="004929BA"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2B583A46" w14:textId="40E6663B" w:rsidR="00B40955" w:rsidRDefault="004929BA"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72C04C45" w14:textId="77777777" w:rsidR="00B40955" w:rsidRDefault="00B40955" w:rsidP="00B40955">
            <w:pPr>
              <w:widowControl w:val="0"/>
              <w:spacing w:line="240" w:lineRule="auto"/>
              <w:jc w:val="center"/>
            </w:pPr>
          </w:p>
        </w:tc>
      </w:tr>
      <w:tr w:rsidR="004929BA" w14:paraId="53D0F573" w14:textId="77777777" w:rsidTr="000B51C3">
        <w:trPr>
          <w:trHeight w:val="420"/>
        </w:trPr>
        <w:tc>
          <w:tcPr>
            <w:tcW w:w="630" w:type="dxa"/>
            <w:shd w:val="clear" w:color="auto" w:fill="auto"/>
            <w:tcMar>
              <w:top w:w="100" w:type="dxa"/>
              <w:left w:w="100" w:type="dxa"/>
              <w:bottom w:w="100" w:type="dxa"/>
              <w:right w:w="100" w:type="dxa"/>
            </w:tcMar>
          </w:tcPr>
          <w:p w14:paraId="220EFE2E" w14:textId="087E90D9" w:rsidR="004929BA" w:rsidRDefault="004929BA" w:rsidP="00B40955">
            <w:pPr>
              <w:widowControl w:val="0"/>
              <w:spacing w:line="240" w:lineRule="auto"/>
              <w:jc w:val="center"/>
            </w:pPr>
            <w:r>
              <w:t>2</w:t>
            </w:r>
          </w:p>
        </w:tc>
        <w:tc>
          <w:tcPr>
            <w:tcW w:w="2665" w:type="dxa"/>
            <w:shd w:val="clear" w:color="auto" w:fill="auto"/>
            <w:tcMar>
              <w:top w:w="100" w:type="dxa"/>
              <w:left w:w="100" w:type="dxa"/>
              <w:bottom w:w="100" w:type="dxa"/>
              <w:right w:w="100" w:type="dxa"/>
            </w:tcMar>
          </w:tcPr>
          <w:p w14:paraId="12651A4A" w14:textId="77777777" w:rsidR="004929BA" w:rsidRDefault="004929BA" w:rsidP="004929BA">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"Skeptical Doubts pp. 129-138 (Edwards</w:t>
            </w:r>
          </w:p>
          <w:p w14:paraId="3439ED66" w14:textId="4BAE56BC" w:rsidR="004929BA" w:rsidRPr="00D10BC8" w:rsidRDefault="004929BA" w:rsidP="004929BA">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Concerning the human &amp; Pap) Understanding" Hume</w:t>
            </w:r>
          </w:p>
        </w:tc>
        <w:tc>
          <w:tcPr>
            <w:tcW w:w="1440" w:type="dxa"/>
            <w:shd w:val="clear" w:color="auto" w:fill="auto"/>
            <w:tcMar>
              <w:top w:w="100" w:type="dxa"/>
              <w:left w:w="100" w:type="dxa"/>
              <w:bottom w:w="100" w:type="dxa"/>
              <w:right w:w="100" w:type="dxa"/>
            </w:tcMar>
          </w:tcPr>
          <w:p w14:paraId="2D552EDC" w14:textId="7A879B90" w:rsidR="004929BA" w:rsidRDefault="004929BA"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37F3685E" w14:textId="3F67CF22" w:rsidR="004929BA" w:rsidRDefault="004929BA"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0FF7ABB4" w14:textId="0C8233E1" w:rsidR="004929BA" w:rsidRDefault="004929BA"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2B82CBCB" w14:textId="77777777" w:rsidR="004929BA" w:rsidRDefault="004929BA" w:rsidP="00B40955">
            <w:pPr>
              <w:widowControl w:val="0"/>
              <w:spacing w:line="240" w:lineRule="auto"/>
              <w:jc w:val="center"/>
            </w:pPr>
          </w:p>
        </w:tc>
      </w:tr>
      <w:tr w:rsidR="00B40955" w14:paraId="5A3CCE9F" w14:textId="77777777" w:rsidTr="000B51C3">
        <w:trPr>
          <w:trHeight w:val="420"/>
        </w:trPr>
        <w:tc>
          <w:tcPr>
            <w:tcW w:w="630" w:type="dxa"/>
            <w:shd w:val="clear" w:color="auto" w:fill="auto"/>
            <w:tcMar>
              <w:top w:w="100" w:type="dxa"/>
              <w:left w:w="100" w:type="dxa"/>
              <w:bottom w:w="100" w:type="dxa"/>
              <w:right w:w="100" w:type="dxa"/>
            </w:tcMar>
          </w:tcPr>
          <w:p w14:paraId="6113444E" w14:textId="77777777" w:rsidR="00B40955" w:rsidRDefault="00B40955" w:rsidP="00B40955">
            <w:pPr>
              <w:widowControl w:val="0"/>
              <w:spacing w:line="240" w:lineRule="auto"/>
              <w:jc w:val="center"/>
            </w:pPr>
          </w:p>
          <w:p w14:paraId="3B304F8F" w14:textId="5FF0FFEA" w:rsidR="00B40955" w:rsidRDefault="004929BA" w:rsidP="00B40955">
            <w:pPr>
              <w:widowControl w:val="0"/>
              <w:spacing w:line="240" w:lineRule="auto"/>
              <w:jc w:val="center"/>
            </w:pPr>
            <w:r>
              <w:t>3</w:t>
            </w:r>
          </w:p>
        </w:tc>
        <w:tc>
          <w:tcPr>
            <w:tcW w:w="2665" w:type="dxa"/>
            <w:shd w:val="clear" w:color="auto" w:fill="auto"/>
            <w:tcMar>
              <w:top w:w="100" w:type="dxa"/>
              <w:left w:w="100" w:type="dxa"/>
              <w:bottom w:w="100" w:type="dxa"/>
              <w:right w:w="100" w:type="dxa"/>
            </w:tcMar>
          </w:tcPr>
          <w:p w14:paraId="4768F804" w14:textId="5C9E1B55" w:rsidR="00B40955" w:rsidRDefault="00B40955" w:rsidP="00B40955">
            <w:pPr>
              <w:widowControl w:val="0"/>
              <w:spacing w:line="240" w:lineRule="auto"/>
              <w:jc w:val="center"/>
            </w:pPr>
            <w:r>
              <w:rPr>
                <w:rFonts w:ascii="Garamond" w:hAnsi="Garamond" w:cs="Garamond"/>
                <w:sz w:val="24"/>
                <w:szCs w:val="24"/>
                <w:lang w:val="en-US"/>
              </w:rPr>
              <w:t>"How Knowledge Is Possible" Kant. pp. 91-101 (Stumpf - 4</w:t>
            </w:r>
            <w:r>
              <w:rPr>
                <w:rFonts w:ascii="Garamond" w:hAnsi="Garamond" w:cs="Garamond"/>
                <w:sz w:val="14"/>
                <w:szCs w:val="14"/>
                <w:lang w:val="en-US"/>
              </w:rPr>
              <w:t xml:space="preserve">th </w:t>
            </w:r>
            <w:r>
              <w:rPr>
                <w:rFonts w:ascii="Garamond" w:hAnsi="Garamond" w:cs="Garamond"/>
                <w:sz w:val="24"/>
                <w:szCs w:val="24"/>
                <w:lang w:val="en-US"/>
              </w:rPr>
              <w:t>edition)</w:t>
            </w:r>
          </w:p>
        </w:tc>
        <w:tc>
          <w:tcPr>
            <w:tcW w:w="1440" w:type="dxa"/>
            <w:shd w:val="clear" w:color="auto" w:fill="auto"/>
            <w:tcMar>
              <w:top w:w="100" w:type="dxa"/>
              <w:left w:w="100" w:type="dxa"/>
              <w:bottom w:w="100" w:type="dxa"/>
              <w:right w:w="100" w:type="dxa"/>
            </w:tcMar>
          </w:tcPr>
          <w:p w14:paraId="20FF8DD8" w14:textId="20E37782" w:rsidR="00B40955" w:rsidRDefault="004929BA"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06F14986" w14:textId="516C7BAF" w:rsidR="00B40955" w:rsidRDefault="004929BA"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719E5A0A" w14:textId="49D1D106" w:rsidR="00B40955" w:rsidRDefault="004929BA"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62F132F5" w14:textId="77777777" w:rsidR="00B40955" w:rsidRDefault="00B40955" w:rsidP="00B40955">
            <w:pPr>
              <w:widowControl w:val="0"/>
              <w:spacing w:line="240" w:lineRule="auto"/>
              <w:jc w:val="center"/>
            </w:pPr>
          </w:p>
        </w:tc>
      </w:tr>
      <w:tr w:rsidR="004929BA" w14:paraId="38ADB0DD" w14:textId="77777777" w:rsidTr="000B51C3">
        <w:trPr>
          <w:trHeight w:val="420"/>
        </w:trPr>
        <w:tc>
          <w:tcPr>
            <w:tcW w:w="630" w:type="dxa"/>
            <w:shd w:val="clear" w:color="auto" w:fill="auto"/>
            <w:tcMar>
              <w:top w:w="100" w:type="dxa"/>
              <w:left w:w="100" w:type="dxa"/>
              <w:bottom w:w="100" w:type="dxa"/>
              <w:right w:w="100" w:type="dxa"/>
            </w:tcMar>
          </w:tcPr>
          <w:p w14:paraId="22DE7FA4" w14:textId="7D181B7D" w:rsidR="004929BA" w:rsidRDefault="004929BA" w:rsidP="00B40955">
            <w:pPr>
              <w:widowControl w:val="0"/>
              <w:spacing w:line="240" w:lineRule="auto"/>
              <w:jc w:val="center"/>
            </w:pPr>
            <w:r>
              <w:lastRenderedPageBreak/>
              <w:t>4</w:t>
            </w:r>
          </w:p>
        </w:tc>
        <w:tc>
          <w:tcPr>
            <w:tcW w:w="2665" w:type="dxa"/>
            <w:shd w:val="clear" w:color="auto" w:fill="auto"/>
            <w:tcMar>
              <w:top w:w="100" w:type="dxa"/>
              <w:left w:w="100" w:type="dxa"/>
              <w:bottom w:w="100" w:type="dxa"/>
              <w:right w:w="100" w:type="dxa"/>
            </w:tcMar>
          </w:tcPr>
          <w:p w14:paraId="7A66DD8E" w14:textId="77777777" w:rsidR="004929BA" w:rsidRDefault="004929BA" w:rsidP="004929BA">
            <w:pPr>
              <w:autoSpaceDE w:val="0"/>
              <w:autoSpaceDN w:val="0"/>
              <w:adjustRightInd w:val="0"/>
              <w:spacing w:line="240" w:lineRule="auto"/>
              <w:rPr>
                <w:rFonts w:ascii="Garamond" w:hAnsi="Garamond" w:cs="Garamond"/>
                <w:sz w:val="24"/>
                <w:szCs w:val="24"/>
                <w:lang w:val="en-US"/>
              </w:rPr>
            </w:pPr>
            <w:r>
              <w:rPr>
                <w:rFonts w:ascii="Garamond" w:hAnsi="Garamond" w:cs="Garamond"/>
                <w:sz w:val="24"/>
                <w:szCs w:val="24"/>
                <w:lang w:val="en-US"/>
              </w:rPr>
              <w:t>Defining the scope of our knowledge pp. 649-655 (Stumpf)</w:t>
            </w:r>
          </w:p>
          <w:p w14:paraId="4CD3863A" w14:textId="574E9788" w:rsidR="004929BA" w:rsidRDefault="004929BA" w:rsidP="004929BA">
            <w:pPr>
              <w:widowControl w:val="0"/>
              <w:spacing w:line="240" w:lineRule="auto"/>
              <w:jc w:val="center"/>
              <w:rPr>
                <w:rFonts w:ascii="Garamond" w:hAnsi="Garamond" w:cs="Garamond"/>
                <w:sz w:val="24"/>
                <w:szCs w:val="24"/>
                <w:lang w:val="en-US"/>
              </w:rPr>
            </w:pPr>
            <w:r>
              <w:rPr>
                <w:rFonts w:ascii="Garamond" w:hAnsi="Garamond" w:cs="Garamond"/>
                <w:sz w:val="24"/>
                <w:szCs w:val="24"/>
                <w:lang w:val="en-US"/>
              </w:rPr>
              <w:t>The test of Verification. Ayer.</w:t>
            </w:r>
          </w:p>
        </w:tc>
        <w:tc>
          <w:tcPr>
            <w:tcW w:w="1440" w:type="dxa"/>
            <w:shd w:val="clear" w:color="auto" w:fill="auto"/>
            <w:tcMar>
              <w:top w:w="100" w:type="dxa"/>
              <w:left w:w="100" w:type="dxa"/>
              <w:bottom w:w="100" w:type="dxa"/>
              <w:right w:w="100" w:type="dxa"/>
            </w:tcMar>
          </w:tcPr>
          <w:p w14:paraId="69D13C21" w14:textId="46C71CC8" w:rsidR="004929BA" w:rsidRDefault="004929BA" w:rsidP="00B40955">
            <w:pPr>
              <w:widowControl w:val="0"/>
              <w:spacing w:line="240" w:lineRule="auto"/>
              <w:jc w:val="center"/>
            </w:pPr>
            <w:r>
              <w:t>-</w:t>
            </w:r>
          </w:p>
        </w:tc>
        <w:tc>
          <w:tcPr>
            <w:tcW w:w="1530" w:type="dxa"/>
            <w:shd w:val="clear" w:color="auto" w:fill="auto"/>
            <w:tcMar>
              <w:top w:w="100" w:type="dxa"/>
              <w:left w:w="100" w:type="dxa"/>
              <w:bottom w:w="100" w:type="dxa"/>
              <w:right w:w="100" w:type="dxa"/>
            </w:tcMar>
          </w:tcPr>
          <w:p w14:paraId="1AFCAEC2" w14:textId="5FA7EF35" w:rsidR="004929BA" w:rsidRDefault="004929BA" w:rsidP="00B40955">
            <w:pPr>
              <w:widowControl w:val="0"/>
              <w:spacing w:line="240" w:lineRule="auto"/>
              <w:jc w:val="center"/>
            </w:pPr>
            <w:r>
              <w:t>-</w:t>
            </w:r>
          </w:p>
        </w:tc>
        <w:tc>
          <w:tcPr>
            <w:tcW w:w="2442" w:type="dxa"/>
            <w:shd w:val="clear" w:color="auto" w:fill="auto"/>
            <w:tcMar>
              <w:top w:w="100" w:type="dxa"/>
              <w:left w:w="100" w:type="dxa"/>
              <w:bottom w:w="100" w:type="dxa"/>
              <w:right w:w="100" w:type="dxa"/>
            </w:tcMar>
          </w:tcPr>
          <w:p w14:paraId="6AC90A1D" w14:textId="114CB4F7" w:rsidR="004929BA" w:rsidRDefault="004929BA" w:rsidP="00B40955">
            <w:pPr>
              <w:widowControl w:val="0"/>
              <w:spacing w:line="240" w:lineRule="auto"/>
              <w:jc w:val="center"/>
            </w:pPr>
            <w:r>
              <w:t>-</w:t>
            </w:r>
          </w:p>
        </w:tc>
        <w:tc>
          <w:tcPr>
            <w:tcW w:w="2115" w:type="dxa"/>
            <w:shd w:val="clear" w:color="auto" w:fill="auto"/>
            <w:tcMar>
              <w:top w:w="100" w:type="dxa"/>
              <w:left w:w="100" w:type="dxa"/>
              <w:bottom w:w="100" w:type="dxa"/>
              <w:right w:w="100" w:type="dxa"/>
            </w:tcMar>
          </w:tcPr>
          <w:p w14:paraId="3D95D8DF" w14:textId="77777777" w:rsidR="004929BA" w:rsidRDefault="004929BA" w:rsidP="00B40955">
            <w:pPr>
              <w:widowControl w:val="0"/>
              <w:spacing w:line="240" w:lineRule="auto"/>
              <w:jc w:val="center"/>
            </w:pPr>
          </w:p>
        </w:tc>
      </w:tr>
      <w:tr w:rsidR="00B40955" w14:paraId="33F4F17C" w14:textId="77777777" w:rsidTr="000B51C3">
        <w:trPr>
          <w:trHeight w:val="420"/>
        </w:trPr>
        <w:tc>
          <w:tcPr>
            <w:tcW w:w="630" w:type="dxa"/>
            <w:shd w:val="clear" w:color="auto" w:fill="auto"/>
            <w:tcMar>
              <w:top w:w="100" w:type="dxa"/>
              <w:left w:w="100" w:type="dxa"/>
              <w:bottom w:w="100" w:type="dxa"/>
              <w:right w:w="100" w:type="dxa"/>
            </w:tcMar>
          </w:tcPr>
          <w:p w14:paraId="28C78C6F" w14:textId="77777777" w:rsidR="00B40955" w:rsidRDefault="00B40955" w:rsidP="00B40955">
            <w:pPr>
              <w:widowControl w:val="0"/>
              <w:spacing w:line="240" w:lineRule="auto"/>
              <w:jc w:val="center"/>
            </w:pPr>
          </w:p>
          <w:p w14:paraId="0A6359BE" w14:textId="2319AF52" w:rsidR="00B40955" w:rsidRDefault="004929BA" w:rsidP="00B40955">
            <w:pPr>
              <w:widowControl w:val="0"/>
              <w:spacing w:line="240" w:lineRule="auto"/>
              <w:jc w:val="center"/>
            </w:pPr>
            <w:r>
              <w:t>5</w:t>
            </w:r>
          </w:p>
        </w:tc>
        <w:tc>
          <w:tcPr>
            <w:tcW w:w="2665" w:type="dxa"/>
            <w:shd w:val="clear" w:color="auto" w:fill="auto"/>
            <w:tcMar>
              <w:top w:w="100" w:type="dxa"/>
              <w:left w:w="100" w:type="dxa"/>
              <w:bottom w:w="100" w:type="dxa"/>
              <w:right w:w="100" w:type="dxa"/>
            </w:tcMar>
          </w:tcPr>
          <w:p w14:paraId="20767237" w14:textId="529C83AA" w:rsidR="00B40955" w:rsidRDefault="004929BA" w:rsidP="00B40955">
            <w:pPr>
              <w:widowControl w:val="0"/>
              <w:spacing w:line="240" w:lineRule="auto"/>
              <w:jc w:val="center"/>
            </w:pPr>
            <w:r>
              <w:rPr>
                <w:rFonts w:ascii="Garamond" w:hAnsi="Garamond" w:cs="Garamond"/>
                <w:sz w:val="24"/>
                <w:szCs w:val="24"/>
                <w:lang w:val="en-US"/>
              </w:rPr>
              <w:t>Philosophy of Science “Conjectures &amp; Refutations pp. 98-102 (Hall &amp; Bowie)</w:t>
            </w:r>
          </w:p>
        </w:tc>
        <w:tc>
          <w:tcPr>
            <w:tcW w:w="1440" w:type="dxa"/>
            <w:shd w:val="clear" w:color="auto" w:fill="auto"/>
            <w:tcMar>
              <w:top w:w="100" w:type="dxa"/>
              <w:left w:w="100" w:type="dxa"/>
              <w:bottom w:w="100" w:type="dxa"/>
              <w:right w:w="100" w:type="dxa"/>
            </w:tcMar>
          </w:tcPr>
          <w:p w14:paraId="7B08778D" w14:textId="77777777" w:rsidR="00B40955" w:rsidRDefault="00B40955" w:rsidP="00B40955">
            <w:pPr>
              <w:widowControl w:val="0"/>
              <w:spacing w:line="240" w:lineRule="auto"/>
              <w:jc w:val="center"/>
            </w:pPr>
          </w:p>
        </w:tc>
        <w:tc>
          <w:tcPr>
            <w:tcW w:w="1530" w:type="dxa"/>
            <w:shd w:val="clear" w:color="auto" w:fill="auto"/>
            <w:tcMar>
              <w:top w:w="100" w:type="dxa"/>
              <w:left w:w="100" w:type="dxa"/>
              <w:bottom w:w="100" w:type="dxa"/>
              <w:right w:w="100" w:type="dxa"/>
            </w:tcMar>
          </w:tcPr>
          <w:p w14:paraId="0EDF58AF" w14:textId="77777777" w:rsidR="00B40955" w:rsidRDefault="00B40955" w:rsidP="00B40955">
            <w:pPr>
              <w:widowControl w:val="0"/>
              <w:spacing w:line="240" w:lineRule="auto"/>
              <w:jc w:val="center"/>
            </w:pPr>
          </w:p>
        </w:tc>
        <w:tc>
          <w:tcPr>
            <w:tcW w:w="2442" w:type="dxa"/>
            <w:shd w:val="clear" w:color="auto" w:fill="auto"/>
            <w:tcMar>
              <w:top w:w="100" w:type="dxa"/>
              <w:left w:w="100" w:type="dxa"/>
              <w:bottom w:w="100" w:type="dxa"/>
              <w:right w:w="100" w:type="dxa"/>
            </w:tcMar>
          </w:tcPr>
          <w:p w14:paraId="2959D9D0" w14:textId="77777777" w:rsidR="00B40955" w:rsidRDefault="00B40955" w:rsidP="00B40955">
            <w:pPr>
              <w:widowControl w:val="0"/>
              <w:spacing w:line="240" w:lineRule="auto"/>
              <w:jc w:val="center"/>
            </w:pPr>
          </w:p>
        </w:tc>
        <w:tc>
          <w:tcPr>
            <w:tcW w:w="2115" w:type="dxa"/>
            <w:shd w:val="clear" w:color="auto" w:fill="auto"/>
            <w:tcMar>
              <w:top w:w="100" w:type="dxa"/>
              <w:left w:w="100" w:type="dxa"/>
              <w:bottom w:w="100" w:type="dxa"/>
              <w:right w:w="100" w:type="dxa"/>
            </w:tcMar>
          </w:tcPr>
          <w:p w14:paraId="7705C8CA" w14:textId="77777777" w:rsidR="00B40955" w:rsidRDefault="00B40955" w:rsidP="00B40955">
            <w:pPr>
              <w:widowControl w:val="0"/>
              <w:spacing w:line="240" w:lineRule="auto"/>
              <w:jc w:val="center"/>
            </w:pPr>
          </w:p>
        </w:tc>
      </w:tr>
      <w:tr w:rsidR="004929BA" w14:paraId="06C4C123" w14:textId="77777777" w:rsidTr="00EE01FA">
        <w:tc>
          <w:tcPr>
            <w:tcW w:w="10822" w:type="dxa"/>
            <w:gridSpan w:val="6"/>
            <w:shd w:val="clear" w:color="auto" w:fill="auto"/>
            <w:tcMar>
              <w:top w:w="100" w:type="dxa"/>
              <w:left w:w="100" w:type="dxa"/>
              <w:bottom w:w="100" w:type="dxa"/>
              <w:right w:w="100" w:type="dxa"/>
            </w:tcMar>
          </w:tcPr>
          <w:p w14:paraId="198E64FB" w14:textId="07B8FF85" w:rsidR="004929BA" w:rsidRPr="004929BA" w:rsidRDefault="004929BA" w:rsidP="00B40955">
            <w:pPr>
              <w:widowControl w:val="0"/>
              <w:spacing w:line="240" w:lineRule="auto"/>
              <w:jc w:val="center"/>
              <w:rPr>
                <w:rFonts w:ascii="Garamond" w:hAnsi="Garamond"/>
                <w:b/>
                <w:bCs/>
              </w:rPr>
            </w:pPr>
            <w:r w:rsidRPr="004929BA">
              <w:rPr>
                <w:rFonts w:ascii="Garamond" w:hAnsi="Garamond"/>
                <w:b/>
                <w:bCs/>
                <w:sz w:val="24"/>
                <w:szCs w:val="24"/>
              </w:rPr>
              <w:t xml:space="preserve">FINAL PAPER/EXAM (30%) </w:t>
            </w:r>
          </w:p>
        </w:tc>
      </w:tr>
    </w:tbl>
    <w:p w14:paraId="62D90198" w14:textId="77777777" w:rsidR="008F351F" w:rsidRDefault="008F351F">
      <w:pPr>
        <w:spacing w:line="240" w:lineRule="auto"/>
        <w:rPr>
          <w:b/>
        </w:rPr>
      </w:pPr>
    </w:p>
    <w:p w14:paraId="453207EC" w14:textId="18251D12" w:rsidR="00691F18" w:rsidRPr="004929BA" w:rsidRDefault="000D4ECE">
      <w:pPr>
        <w:spacing w:line="240" w:lineRule="auto"/>
        <w:rPr>
          <w:rFonts w:ascii="Times New Roman" w:hAnsi="Times New Roman" w:cs="Times New Roman"/>
          <w:b/>
          <w:sz w:val="28"/>
          <w:szCs w:val="28"/>
        </w:rPr>
      </w:pPr>
      <w:r w:rsidRPr="004929BA">
        <w:rPr>
          <w:rFonts w:ascii="Times New Roman" w:hAnsi="Times New Roman" w:cs="Times New Roman"/>
          <w:b/>
          <w:sz w:val="28"/>
          <w:szCs w:val="28"/>
        </w:rPr>
        <w:t>‘Out-of-</w:t>
      </w:r>
      <w:proofErr w:type="spellStart"/>
      <w:r w:rsidRPr="004929BA">
        <w:rPr>
          <w:rFonts w:ascii="Times New Roman" w:hAnsi="Times New Roman" w:cs="Times New Roman"/>
          <w:b/>
          <w:sz w:val="28"/>
          <w:szCs w:val="28"/>
        </w:rPr>
        <w:t>class’</w:t>
      </w:r>
      <w:proofErr w:type="spellEnd"/>
      <w:r w:rsidRPr="004929BA">
        <w:rPr>
          <w:rFonts w:ascii="Times New Roman" w:hAnsi="Times New Roman" w:cs="Times New Roman"/>
          <w:b/>
          <w:sz w:val="28"/>
          <w:szCs w:val="28"/>
        </w:rPr>
        <w:t xml:space="preserve"> Study Required (across all 3 categories of students -- those attending in-person, online, or asynchronously)</w:t>
      </w:r>
    </w:p>
    <w:p w14:paraId="2B66C905" w14:textId="10079033" w:rsidR="00691F18" w:rsidRPr="004929BA" w:rsidRDefault="000D4ECE">
      <w:pPr>
        <w:spacing w:line="240" w:lineRule="auto"/>
        <w:rPr>
          <w:rFonts w:ascii="Times New Roman" w:hAnsi="Times New Roman" w:cs="Times New Roman"/>
          <w:i/>
          <w:sz w:val="24"/>
          <w:szCs w:val="24"/>
        </w:rPr>
      </w:pPr>
      <w:r w:rsidRPr="004929BA">
        <w:rPr>
          <w:rFonts w:ascii="Times New Roman" w:hAnsi="Times New Roman" w:cs="Times New Roman"/>
          <w:i/>
          <w:sz w:val="24"/>
          <w:szCs w:val="24"/>
        </w:rPr>
        <w:t xml:space="preserve">- </w:t>
      </w:r>
      <w:r w:rsidR="00CD5F96" w:rsidRPr="004929BA">
        <w:rPr>
          <w:rFonts w:ascii="Times New Roman" w:hAnsi="Times New Roman" w:cs="Times New Roman"/>
          <w:iCs/>
          <w:sz w:val="28"/>
          <w:szCs w:val="28"/>
        </w:rPr>
        <w:t>Students are asked to come prepared for the next class be reading the text in advance. Philosophical readings require re-reading in which case students who do not read will not benefit from the class.</w:t>
      </w:r>
      <w:r w:rsidR="00CD5F96" w:rsidRPr="004929BA">
        <w:rPr>
          <w:rFonts w:ascii="Times New Roman" w:hAnsi="Times New Roman" w:cs="Times New Roman"/>
          <w:i/>
          <w:sz w:val="28"/>
          <w:szCs w:val="28"/>
        </w:rPr>
        <w:t xml:space="preserve"> </w:t>
      </w:r>
    </w:p>
    <w:p w14:paraId="213A87F4" w14:textId="77777777" w:rsidR="00691F18" w:rsidRPr="004929BA" w:rsidRDefault="00691F18">
      <w:pPr>
        <w:pStyle w:val="Heading3"/>
        <w:keepNext w:val="0"/>
        <w:keepLines w:val="0"/>
        <w:spacing w:before="0" w:after="0" w:line="240" w:lineRule="auto"/>
        <w:rPr>
          <w:rFonts w:ascii="Times New Roman" w:hAnsi="Times New Roman" w:cs="Times New Roman"/>
          <w:b/>
          <w:color w:val="000000"/>
          <w:sz w:val="24"/>
          <w:szCs w:val="24"/>
        </w:rPr>
      </w:pPr>
      <w:bookmarkStart w:id="13" w:name="_27dpfrhqiczq" w:colFirst="0" w:colLast="0"/>
      <w:bookmarkEnd w:id="13"/>
    </w:p>
    <w:p w14:paraId="5D7E6BE3" w14:textId="77777777" w:rsidR="00691F18" w:rsidRPr="004929BA" w:rsidRDefault="000D4ECE">
      <w:pPr>
        <w:pStyle w:val="Heading3"/>
        <w:keepNext w:val="0"/>
        <w:keepLines w:val="0"/>
        <w:spacing w:before="0" w:after="0" w:line="240" w:lineRule="auto"/>
        <w:rPr>
          <w:rFonts w:ascii="Times New Roman" w:hAnsi="Times New Roman" w:cs="Times New Roman"/>
          <w:b/>
          <w:color w:val="000000"/>
        </w:rPr>
      </w:pPr>
      <w:bookmarkStart w:id="14" w:name="_d0r0ke2vygjs" w:colFirst="0" w:colLast="0"/>
      <w:bookmarkEnd w:id="14"/>
      <w:r w:rsidRPr="004929BA">
        <w:rPr>
          <w:rFonts w:ascii="Times New Roman" w:hAnsi="Times New Roman" w:cs="Times New Roman"/>
          <w:b/>
          <w:color w:val="000000"/>
        </w:rPr>
        <w:t>Textbooks, Materials, Supplies, and other Resources</w:t>
      </w:r>
    </w:p>
    <w:p w14:paraId="2B2D97DA" w14:textId="10AADDBE" w:rsidR="00691F18" w:rsidRPr="004929BA" w:rsidRDefault="000D4ECE" w:rsidP="00142A9E">
      <w:pPr>
        <w:pStyle w:val="Heading3"/>
        <w:keepNext w:val="0"/>
        <w:keepLines w:val="0"/>
        <w:spacing w:before="0" w:after="0" w:line="240" w:lineRule="auto"/>
        <w:rPr>
          <w:rFonts w:ascii="Times New Roman" w:hAnsi="Times New Roman" w:cs="Times New Roman"/>
          <w:b/>
          <w:sz w:val="32"/>
          <w:szCs w:val="32"/>
        </w:rPr>
      </w:pPr>
      <w:bookmarkStart w:id="15" w:name="_qvuh6c1i2smz" w:colFirst="0" w:colLast="0"/>
      <w:bookmarkEnd w:id="15"/>
      <w:r w:rsidRPr="004929BA">
        <w:rPr>
          <w:rFonts w:ascii="Times New Roman" w:hAnsi="Times New Roman" w:cs="Times New Roman"/>
          <w:color w:val="1F497D"/>
          <w:sz w:val="24"/>
          <w:szCs w:val="24"/>
        </w:rPr>
        <w:t xml:space="preserve">- </w:t>
      </w:r>
      <w:r w:rsidR="00142A9E" w:rsidRPr="004929BA">
        <w:rPr>
          <w:rFonts w:ascii="Times New Roman" w:hAnsi="Times New Roman" w:cs="Times New Roman"/>
          <w:iCs/>
        </w:rPr>
        <w:t xml:space="preserve">Students can download the course pack from </w:t>
      </w:r>
      <w:proofErr w:type="spellStart"/>
      <w:r w:rsidR="00142A9E" w:rsidRPr="004929BA">
        <w:rPr>
          <w:rFonts w:ascii="Times New Roman" w:hAnsi="Times New Roman" w:cs="Times New Roman"/>
          <w:iCs/>
        </w:rPr>
        <w:t>moodle</w:t>
      </w:r>
      <w:proofErr w:type="spellEnd"/>
      <w:r w:rsidR="00142A9E" w:rsidRPr="004929BA">
        <w:rPr>
          <w:rFonts w:ascii="Times New Roman" w:hAnsi="Times New Roman" w:cs="Times New Roman"/>
          <w:iCs/>
        </w:rPr>
        <w:t>. It will also be available in the Ewing library.</w:t>
      </w:r>
      <w:r w:rsidR="00142A9E" w:rsidRPr="004929BA">
        <w:rPr>
          <w:rFonts w:ascii="Times New Roman" w:hAnsi="Times New Roman" w:cs="Times New Roman"/>
          <w:i/>
        </w:rPr>
        <w:t xml:space="preserve"> </w:t>
      </w:r>
    </w:p>
    <w:p w14:paraId="0F275DA4" w14:textId="77777777" w:rsidR="00691F18" w:rsidRPr="004929BA" w:rsidRDefault="00691F18">
      <w:pPr>
        <w:spacing w:line="240" w:lineRule="auto"/>
        <w:rPr>
          <w:rFonts w:ascii="Times New Roman" w:hAnsi="Times New Roman" w:cs="Times New Roman"/>
          <w:b/>
          <w:sz w:val="24"/>
          <w:szCs w:val="24"/>
        </w:rPr>
      </w:pPr>
    </w:p>
    <w:p w14:paraId="74400F14" w14:textId="77777777" w:rsidR="00691F18" w:rsidRPr="004929BA" w:rsidRDefault="000D4ECE">
      <w:pPr>
        <w:spacing w:line="240" w:lineRule="auto"/>
        <w:rPr>
          <w:rFonts w:ascii="Times New Roman" w:hAnsi="Times New Roman" w:cs="Times New Roman"/>
          <w:b/>
          <w:sz w:val="28"/>
          <w:szCs w:val="28"/>
        </w:rPr>
      </w:pPr>
      <w:r w:rsidRPr="004929BA">
        <w:rPr>
          <w:rFonts w:ascii="Times New Roman" w:hAnsi="Times New Roman" w:cs="Times New Roman"/>
          <w:b/>
          <w:sz w:val="28"/>
          <w:szCs w:val="28"/>
        </w:rPr>
        <w:t>Course Requirements:</w:t>
      </w:r>
    </w:p>
    <w:p w14:paraId="3291B0D2" w14:textId="77777777" w:rsidR="00142A9E" w:rsidRPr="004929BA" w:rsidRDefault="00142A9E">
      <w:pPr>
        <w:shd w:val="clear" w:color="auto" w:fill="FFFFFF"/>
        <w:spacing w:line="240" w:lineRule="auto"/>
        <w:rPr>
          <w:rFonts w:ascii="Times New Roman" w:hAnsi="Times New Roman" w:cs="Times New Roman"/>
          <w:sz w:val="24"/>
          <w:szCs w:val="24"/>
        </w:rPr>
      </w:pPr>
    </w:p>
    <w:p w14:paraId="6A66E6AE" w14:textId="06096C70" w:rsidR="00691F18" w:rsidRPr="004929BA" w:rsidRDefault="000D4ECE">
      <w:pPr>
        <w:shd w:val="clear" w:color="auto" w:fill="FFFFFF"/>
        <w:spacing w:line="240" w:lineRule="auto"/>
        <w:rPr>
          <w:rFonts w:ascii="Times New Roman" w:hAnsi="Times New Roman" w:cs="Times New Roman"/>
          <w:sz w:val="28"/>
          <w:szCs w:val="28"/>
        </w:rPr>
      </w:pPr>
      <w:r w:rsidRPr="004929BA">
        <w:rPr>
          <w:rFonts w:ascii="Times New Roman" w:hAnsi="Times New Roman" w:cs="Times New Roman"/>
          <w:sz w:val="28"/>
          <w:szCs w:val="28"/>
        </w:rPr>
        <w:t>The breakup is as follows:</w:t>
      </w:r>
    </w:p>
    <w:p w14:paraId="08AC8D30" w14:textId="6452E5BA" w:rsidR="00691F18" w:rsidRPr="004929BA" w:rsidRDefault="00CD5F96">
      <w:pPr>
        <w:shd w:val="clear" w:color="auto" w:fill="FFFFFF"/>
        <w:spacing w:line="240" w:lineRule="auto"/>
        <w:ind w:left="1440"/>
        <w:rPr>
          <w:rFonts w:ascii="Times New Roman" w:hAnsi="Times New Roman" w:cs="Times New Roman"/>
          <w:b/>
          <w:sz w:val="32"/>
          <w:szCs w:val="32"/>
        </w:rPr>
      </w:pPr>
      <w:r w:rsidRPr="004929BA">
        <w:rPr>
          <w:rFonts w:ascii="Times New Roman" w:hAnsi="Times New Roman" w:cs="Times New Roman"/>
          <w:b/>
          <w:sz w:val="32"/>
          <w:szCs w:val="32"/>
        </w:rPr>
        <w:t>Term Test 1:</w:t>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Pr="004929BA">
        <w:rPr>
          <w:rFonts w:ascii="Times New Roman" w:hAnsi="Times New Roman" w:cs="Times New Roman"/>
          <w:b/>
          <w:sz w:val="32"/>
          <w:szCs w:val="32"/>
        </w:rPr>
        <w:t xml:space="preserve">              </w:t>
      </w:r>
      <w:r w:rsidR="000D4ECE" w:rsidRPr="004929BA">
        <w:rPr>
          <w:rFonts w:ascii="Times New Roman" w:hAnsi="Times New Roman" w:cs="Times New Roman"/>
          <w:b/>
          <w:sz w:val="32"/>
          <w:szCs w:val="32"/>
        </w:rPr>
        <w:tab/>
      </w:r>
      <w:r w:rsidRPr="004929BA">
        <w:rPr>
          <w:rFonts w:ascii="Times New Roman" w:hAnsi="Times New Roman" w:cs="Times New Roman"/>
          <w:b/>
          <w:sz w:val="32"/>
          <w:szCs w:val="32"/>
        </w:rPr>
        <w:t>2</w:t>
      </w:r>
      <w:r w:rsidR="00142A9E" w:rsidRPr="004929BA">
        <w:rPr>
          <w:rFonts w:ascii="Times New Roman" w:hAnsi="Times New Roman" w:cs="Times New Roman"/>
          <w:b/>
          <w:sz w:val="32"/>
          <w:szCs w:val="32"/>
        </w:rPr>
        <w:t>0</w:t>
      </w:r>
      <w:r w:rsidR="000D4ECE" w:rsidRPr="004929BA">
        <w:rPr>
          <w:rFonts w:ascii="Times New Roman" w:hAnsi="Times New Roman" w:cs="Times New Roman"/>
          <w:b/>
          <w:sz w:val="32"/>
          <w:szCs w:val="32"/>
        </w:rPr>
        <w:t>%</w:t>
      </w:r>
    </w:p>
    <w:p w14:paraId="5EB11419" w14:textId="1A2DDB18" w:rsidR="00691F18" w:rsidRPr="004929BA" w:rsidRDefault="00A50E06">
      <w:pPr>
        <w:shd w:val="clear" w:color="auto" w:fill="FFFFFF"/>
        <w:spacing w:line="240" w:lineRule="auto"/>
        <w:ind w:left="1440"/>
        <w:rPr>
          <w:rFonts w:ascii="Times New Roman" w:hAnsi="Times New Roman" w:cs="Times New Roman"/>
          <w:b/>
          <w:sz w:val="32"/>
          <w:szCs w:val="32"/>
        </w:rPr>
      </w:pPr>
      <w:r w:rsidRPr="004929BA">
        <w:rPr>
          <w:rFonts w:ascii="Times New Roman" w:hAnsi="Times New Roman" w:cs="Times New Roman"/>
          <w:b/>
          <w:sz w:val="32"/>
          <w:szCs w:val="32"/>
        </w:rPr>
        <w:t>Term Test</w:t>
      </w:r>
      <w:r w:rsidR="00142A9E" w:rsidRPr="004929BA">
        <w:rPr>
          <w:rFonts w:ascii="Times New Roman" w:hAnsi="Times New Roman" w:cs="Times New Roman"/>
          <w:b/>
          <w:sz w:val="32"/>
          <w:szCs w:val="32"/>
        </w:rPr>
        <w:t xml:space="preserve"> </w:t>
      </w:r>
      <w:r w:rsidRPr="004929BA">
        <w:rPr>
          <w:rFonts w:ascii="Times New Roman" w:hAnsi="Times New Roman" w:cs="Times New Roman"/>
          <w:b/>
          <w:sz w:val="32"/>
          <w:szCs w:val="32"/>
        </w:rPr>
        <w:t>2</w:t>
      </w:r>
      <w:r w:rsidR="000D4ECE" w:rsidRPr="004929BA">
        <w:rPr>
          <w:rFonts w:ascii="Times New Roman" w:hAnsi="Times New Roman" w:cs="Times New Roman"/>
          <w:b/>
          <w:sz w:val="32"/>
          <w:szCs w:val="32"/>
        </w:rPr>
        <w:t>:</w:t>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t xml:space="preserve">     </w:t>
      </w:r>
      <w:r w:rsidR="000D4ECE" w:rsidRPr="004929BA">
        <w:rPr>
          <w:rFonts w:ascii="Times New Roman" w:hAnsi="Times New Roman" w:cs="Times New Roman"/>
          <w:b/>
          <w:sz w:val="32"/>
          <w:szCs w:val="32"/>
        </w:rPr>
        <w:tab/>
      </w:r>
      <w:r w:rsidR="008F351F" w:rsidRPr="004929BA">
        <w:rPr>
          <w:rFonts w:ascii="Times New Roman" w:hAnsi="Times New Roman" w:cs="Times New Roman"/>
          <w:b/>
          <w:sz w:val="32"/>
          <w:szCs w:val="32"/>
        </w:rPr>
        <w:t xml:space="preserve">         </w:t>
      </w:r>
      <w:r w:rsidR="00142A9E" w:rsidRPr="004929BA">
        <w:rPr>
          <w:rFonts w:ascii="Times New Roman" w:hAnsi="Times New Roman" w:cs="Times New Roman"/>
          <w:b/>
          <w:sz w:val="32"/>
          <w:szCs w:val="32"/>
        </w:rPr>
        <w:t>20</w:t>
      </w:r>
      <w:r w:rsidR="000D4ECE" w:rsidRPr="004929BA">
        <w:rPr>
          <w:rFonts w:ascii="Times New Roman" w:hAnsi="Times New Roman" w:cs="Times New Roman"/>
          <w:b/>
          <w:sz w:val="32"/>
          <w:szCs w:val="32"/>
        </w:rPr>
        <w:t>%</w:t>
      </w:r>
    </w:p>
    <w:p w14:paraId="4A5CDC9F" w14:textId="796B0864" w:rsidR="00691F18" w:rsidRPr="004929BA" w:rsidRDefault="00CD5F96">
      <w:pPr>
        <w:shd w:val="clear" w:color="auto" w:fill="FFFFFF"/>
        <w:spacing w:line="240" w:lineRule="auto"/>
        <w:ind w:left="1440"/>
        <w:rPr>
          <w:rFonts w:ascii="Times New Roman" w:hAnsi="Times New Roman" w:cs="Times New Roman"/>
          <w:b/>
          <w:sz w:val="32"/>
          <w:szCs w:val="32"/>
        </w:rPr>
      </w:pPr>
      <w:r w:rsidRPr="004929BA">
        <w:rPr>
          <w:rFonts w:ascii="Times New Roman" w:hAnsi="Times New Roman" w:cs="Times New Roman"/>
          <w:b/>
          <w:sz w:val="32"/>
          <w:szCs w:val="32"/>
        </w:rPr>
        <w:t xml:space="preserve">Term Test </w:t>
      </w:r>
      <w:r w:rsidR="00A50E06" w:rsidRPr="004929BA">
        <w:rPr>
          <w:rFonts w:ascii="Times New Roman" w:hAnsi="Times New Roman" w:cs="Times New Roman"/>
          <w:b/>
          <w:sz w:val="32"/>
          <w:szCs w:val="32"/>
        </w:rPr>
        <w:t>3</w:t>
      </w:r>
      <w:r w:rsidR="000D4ECE" w:rsidRPr="004929BA">
        <w:rPr>
          <w:rFonts w:ascii="Times New Roman" w:hAnsi="Times New Roman" w:cs="Times New Roman"/>
          <w:b/>
          <w:sz w:val="32"/>
          <w:szCs w:val="32"/>
        </w:rPr>
        <w:t>:</w:t>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t xml:space="preserve">             </w:t>
      </w:r>
      <w:r w:rsidRPr="004929BA">
        <w:rPr>
          <w:rFonts w:ascii="Times New Roman" w:hAnsi="Times New Roman" w:cs="Times New Roman"/>
          <w:b/>
          <w:sz w:val="32"/>
          <w:szCs w:val="32"/>
        </w:rPr>
        <w:t xml:space="preserve">     20</w:t>
      </w:r>
      <w:r w:rsidR="000D4ECE" w:rsidRPr="004929BA">
        <w:rPr>
          <w:rFonts w:ascii="Times New Roman" w:hAnsi="Times New Roman" w:cs="Times New Roman"/>
          <w:b/>
          <w:sz w:val="32"/>
          <w:szCs w:val="32"/>
        </w:rPr>
        <w:t>%</w:t>
      </w:r>
    </w:p>
    <w:p w14:paraId="7ED2969B" w14:textId="52D488F9" w:rsidR="00691F18" w:rsidRPr="004929BA" w:rsidRDefault="00CD5F96">
      <w:pPr>
        <w:shd w:val="clear" w:color="auto" w:fill="FFFFFF"/>
        <w:spacing w:line="240" w:lineRule="auto"/>
        <w:ind w:left="1440"/>
        <w:rPr>
          <w:rFonts w:ascii="Times New Roman" w:hAnsi="Times New Roman" w:cs="Times New Roman"/>
          <w:b/>
          <w:sz w:val="32"/>
          <w:szCs w:val="32"/>
        </w:rPr>
      </w:pPr>
      <w:r w:rsidRPr="004929BA">
        <w:rPr>
          <w:rFonts w:ascii="Times New Roman" w:hAnsi="Times New Roman" w:cs="Times New Roman"/>
          <w:b/>
          <w:sz w:val="32"/>
          <w:szCs w:val="32"/>
        </w:rPr>
        <w:t xml:space="preserve">Final </w:t>
      </w:r>
      <w:r w:rsidR="00A50E06" w:rsidRPr="004929BA">
        <w:rPr>
          <w:rFonts w:ascii="Times New Roman" w:hAnsi="Times New Roman" w:cs="Times New Roman"/>
          <w:b/>
          <w:sz w:val="32"/>
          <w:szCs w:val="32"/>
        </w:rPr>
        <w:t>Exam/</w:t>
      </w:r>
      <w:r w:rsidRPr="004929BA">
        <w:rPr>
          <w:rFonts w:ascii="Times New Roman" w:hAnsi="Times New Roman" w:cs="Times New Roman"/>
          <w:b/>
          <w:sz w:val="32"/>
          <w:szCs w:val="32"/>
        </w:rPr>
        <w:t>Paper</w:t>
      </w:r>
      <w:r w:rsidR="000D4ECE" w:rsidRPr="004929BA">
        <w:rPr>
          <w:rFonts w:ascii="Times New Roman" w:hAnsi="Times New Roman" w:cs="Times New Roman"/>
          <w:b/>
          <w:sz w:val="32"/>
          <w:szCs w:val="32"/>
        </w:rPr>
        <w:t>:</w:t>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A50E06" w:rsidRPr="004929BA">
        <w:rPr>
          <w:rFonts w:ascii="Times New Roman" w:hAnsi="Times New Roman" w:cs="Times New Roman"/>
          <w:b/>
          <w:sz w:val="32"/>
          <w:szCs w:val="32"/>
        </w:rPr>
        <w:t>30</w:t>
      </w:r>
      <w:r w:rsidR="000D4ECE" w:rsidRPr="004929BA">
        <w:rPr>
          <w:rFonts w:ascii="Times New Roman" w:hAnsi="Times New Roman" w:cs="Times New Roman"/>
          <w:b/>
          <w:sz w:val="32"/>
          <w:szCs w:val="32"/>
        </w:rPr>
        <w:t>%</w:t>
      </w:r>
    </w:p>
    <w:p w14:paraId="6FE8AB65" w14:textId="53B96838" w:rsidR="00691F18" w:rsidRPr="004929BA" w:rsidRDefault="00CD5F96">
      <w:pPr>
        <w:shd w:val="clear" w:color="auto" w:fill="FFFFFF"/>
        <w:spacing w:line="240" w:lineRule="auto"/>
        <w:ind w:left="1440"/>
        <w:rPr>
          <w:rFonts w:ascii="Times New Roman" w:hAnsi="Times New Roman" w:cs="Times New Roman"/>
          <w:b/>
          <w:sz w:val="32"/>
          <w:szCs w:val="32"/>
        </w:rPr>
      </w:pPr>
      <w:r w:rsidRPr="004929BA">
        <w:rPr>
          <w:rFonts w:ascii="Times New Roman" w:hAnsi="Times New Roman" w:cs="Times New Roman"/>
          <w:b/>
          <w:sz w:val="32"/>
          <w:szCs w:val="32"/>
        </w:rPr>
        <w:t>Attendance</w:t>
      </w:r>
      <w:r w:rsidR="000D4ECE" w:rsidRPr="004929BA">
        <w:rPr>
          <w:rFonts w:ascii="Times New Roman" w:hAnsi="Times New Roman" w:cs="Times New Roman"/>
          <w:b/>
          <w:sz w:val="32"/>
          <w:szCs w:val="32"/>
        </w:rPr>
        <w:t>:</w:t>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Pr="004929BA">
        <w:rPr>
          <w:rFonts w:ascii="Times New Roman" w:hAnsi="Times New Roman" w:cs="Times New Roman"/>
          <w:b/>
          <w:sz w:val="32"/>
          <w:szCs w:val="32"/>
        </w:rPr>
        <w:t xml:space="preserve">         5</w:t>
      </w:r>
      <w:r w:rsidR="000D4ECE" w:rsidRPr="004929BA">
        <w:rPr>
          <w:rFonts w:ascii="Times New Roman" w:hAnsi="Times New Roman" w:cs="Times New Roman"/>
          <w:b/>
          <w:sz w:val="32"/>
          <w:szCs w:val="32"/>
        </w:rPr>
        <w:t>%</w:t>
      </w:r>
    </w:p>
    <w:p w14:paraId="5A60BFF0" w14:textId="3BBE4062" w:rsidR="00691F18" w:rsidRPr="004929BA" w:rsidRDefault="00CD5F96">
      <w:pPr>
        <w:shd w:val="clear" w:color="auto" w:fill="FFFFFF"/>
        <w:spacing w:line="240" w:lineRule="auto"/>
        <w:ind w:left="1440"/>
        <w:rPr>
          <w:rFonts w:ascii="Times New Roman" w:hAnsi="Times New Roman" w:cs="Times New Roman"/>
          <w:b/>
          <w:sz w:val="32"/>
          <w:szCs w:val="32"/>
        </w:rPr>
      </w:pPr>
      <w:r w:rsidRPr="004929BA">
        <w:rPr>
          <w:rFonts w:ascii="Times New Roman" w:hAnsi="Times New Roman" w:cs="Times New Roman"/>
          <w:b/>
          <w:sz w:val="32"/>
          <w:szCs w:val="32"/>
        </w:rPr>
        <w:t>Class Participation:</w:t>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0D4ECE" w:rsidRPr="004929BA">
        <w:rPr>
          <w:rFonts w:ascii="Times New Roman" w:hAnsi="Times New Roman" w:cs="Times New Roman"/>
          <w:b/>
          <w:sz w:val="32"/>
          <w:szCs w:val="32"/>
        </w:rPr>
        <w:tab/>
      </w:r>
      <w:r w:rsidR="008F351F" w:rsidRPr="004929BA">
        <w:rPr>
          <w:rFonts w:ascii="Times New Roman" w:hAnsi="Times New Roman" w:cs="Times New Roman"/>
          <w:b/>
          <w:sz w:val="32"/>
          <w:szCs w:val="32"/>
        </w:rPr>
        <w:t xml:space="preserve">        </w:t>
      </w:r>
      <w:r w:rsidR="00A50E06" w:rsidRPr="004929BA">
        <w:rPr>
          <w:rFonts w:ascii="Times New Roman" w:hAnsi="Times New Roman" w:cs="Times New Roman"/>
          <w:b/>
          <w:sz w:val="32"/>
          <w:szCs w:val="32"/>
        </w:rPr>
        <w:t>5</w:t>
      </w:r>
      <w:r w:rsidR="000D4ECE" w:rsidRPr="004929BA">
        <w:rPr>
          <w:rFonts w:ascii="Times New Roman" w:hAnsi="Times New Roman" w:cs="Times New Roman"/>
          <w:b/>
          <w:sz w:val="32"/>
          <w:szCs w:val="32"/>
        </w:rPr>
        <w:t>%</w:t>
      </w:r>
    </w:p>
    <w:p w14:paraId="4CB03A8B" w14:textId="52BC16DA" w:rsidR="00691F18" w:rsidRPr="004929BA" w:rsidRDefault="000D4ECE">
      <w:pPr>
        <w:shd w:val="clear" w:color="auto" w:fill="FFFFFF"/>
        <w:spacing w:line="240" w:lineRule="auto"/>
        <w:ind w:left="1440"/>
        <w:rPr>
          <w:rFonts w:ascii="Times New Roman" w:hAnsi="Times New Roman" w:cs="Times New Roman"/>
          <w:b/>
          <w:sz w:val="32"/>
          <w:szCs w:val="32"/>
        </w:rPr>
      </w:pPr>
      <w:r w:rsidRPr="004929BA">
        <w:rPr>
          <w:rFonts w:ascii="Times New Roman" w:hAnsi="Times New Roman" w:cs="Times New Roman"/>
          <w:b/>
          <w:sz w:val="32"/>
          <w:szCs w:val="32"/>
        </w:rPr>
        <w:t>TOTAL</w:t>
      </w:r>
      <w:r w:rsidRPr="004929BA">
        <w:rPr>
          <w:rFonts w:ascii="Times New Roman" w:hAnsi="Times New Roman" w:cs="Times New Roman"/>
          <w:b/>
          <w:sz w:val="32"/>
          <w:szCs w:val="32"/>
        </w:rPr>
        <w:tab/>
      </w:r>
      <w:r w:rsidRPr="004929BA">
        <w:rPr>
          <w:rFonts w:ascii="Times New Roman" w:hAnsi="Times New Roman" w:cs="Times New Roman"/>
          <w:b/>
          <w:sz w:val="32"/>
          <w:szCs w:val="32"/>
        </w:rPr>
        <w:tab/>
      </w:r>
      <w:r w:rsidRPr="004929BA">
        <w:rPr>
          <w:rFonts w:ascii="Times New Roman" w:hAnsi="Times New Roman" w:cs="Times New Roman"/>
          <w:b/>
          <w:sz w:val="32"/>
          <w:szCs w:val="32"/>
        </w:rPr>
        <w:tab/>
      </w:r>
      <w:r w:rsidRPr="004929BA">
        <w:rPr>
          <w:rFonts w:ascii="Times New Roman" w:hAnsi="Times New Roman" w:cs="Times New Roman"/>
          <w:b/>
          <w:sz w:val="32"/>
          <w:szCs w:val="32"/>
        </w:rPr>
        <w:tab/>
      </w:r>
      <w:r w:rsidRPr="004929BA">
        <w:rPr>
          <w:rFonts w:ascii="Times New Roman" w:hAnsi="Times New Roman" w:cs="Times New Roman"/>
          <w:b/>
          <w:sz w:val="32"/>
          <w:szCs w:val="32"/>
        </w:rPr>
        <w:tab/>
      </w:r>
      <w:r w:rsidR="008F351F" w:rsidRPr="004929BA">
        <w:rPr>
          <w:rFonts w:ascii="Times New Roman" w:hAnsi="Times New Roman" w:cs="Times New Roman"/>
          <w:b/>
          <w:sz w:val="32"/>
          <w:szCs w:val="32"/>
        </w:rPr>
        <w:t xml:space="preserve">        </w:t>
      </w:r>
      <w:r w:rsidRPr="004929BA">
        <w:rPr>
          <w:rFonts w:ascii="Times New Roman" w:hAnsi="Times New Roman" w:cs="Times New Roman"/>
          <w:b/>
          <w:sz w:val="32"/>
          <w:szCs w:val="32"/>
        </w:rPr>
        <w:t>100%</w:t>
      </w:r>
    </w:p>
    <w:p w14:paraId="0E26CA85" w14:textId="04548D8B" w:rsidR="00691F18" w:rsidRPr="004929BA" w:rsidRDefault="00691F18">
      <w:pPr>
        <w:pStyle w:val="Title"/>
        <w:shd w:val="clear" w:color="auto" w:fill="FFFFFF"/>
        <w:spacing w:after="0" w:line="240" w:lineRule="auto"/>
        <w:rPr>
          <w:rFonts w:ascii="Times New Roman" w:hAnsi="Times New Roman" w:cs="Times New Roman"/>
          <w:b/>
          <w:sz w:val="24"/>
          <w:szCs w:val="24"/>
        </w:rPr>
      </w:pPr>
      <w:bookmarkStart w:id="16" w:name="_rz0qulk9345r" w:colFirst="0" w:colLast="0"/>
      <w:bookmarkStart w:id="17" w:name="_rvs3zo3iqwax" w:colFirst="0" w:colLast="0"/>
      <w:bookmarkEnd w:id="16"/>
      <w:bookmarkEnd w:id="17"/>
    </w:p>
    <w:p w14:paraId="3AC6B176" w14:textId="77777777" w:rsidR="00142A9E" w:rsidRPr="004929BA" w:rsidRDefault="00142A9E" w:rsidP="00142A9E">
      <w:pPr>
        <w:rPr>
          <w:rFonts w:ascii="Times New Roman" w:hAnsi="Times New Roman" w:cs="Times New Roman"/>
          <w:sz w:val="24"/>
          <w:szCs w:val="24"/>
        </w:rPr>
      </w:pPr>
    </w:p>
    <w:p w14:paraId="01340059" w14:textId="77777777" w:rsidR="00691F18" w:rsidRPr="004929BA" w:rsidRDefault="000D4ECE">
      <w:pPr>
        <w:pStyle w:val="Title"/>
        <w:shd w:val="clear" w:color="auto" w:fill="FFFFFF"/>
        <w:spacing w:after="0" w:line="240" w:lineRule="auto"/>
        <w:rPr>
          <w:rFonts w:ascii="Times New Roman" w:eastAsia="Times New Roman" w:hAnsi="Times New Roman" w:cs="Times New Roman"/>
          <w:color w:val="1F497D"/>
          <w:sz w:val="16"/>
          <w:szCs w:val="16"/>
        </w:rPr>
      </w:pPr>
      <w:bookmarkStart w:id="18" w:name="_uh558ib4j7mt" w:colFirst="0" w:colLast="0"/>
      <w:bookmarkEnd w:id="18"/>
      <w:r w:rsidRPr="004929BA">
        <w:rPr>
          <w:rFonts w:ascii="Times New Roman" w:hAnsi="Times New Roman" w:cs="Times New Roman"/>
          <w:b/>
          <w:sz w:val="24"/>
          <w:szCs w:val="24"/>
        </w:rPr>
        <w:t>Attendance Policy:</w:t>
      </w:r>
      <w:r w:rsidRPr="004929BA">
        <w:rPr>
          <w:rFonts w:ascii="Times New Roman" w:eastAsia="Times New Roman" w:hAnsi="Times New Roman" w:cs="Times New Roman"/>
          <w:color w:val="1F497D"/>
          <w:sz w:val="16"/>
          <w:szCs w:val="16"/>
        </w:rPr>
        <w:t xml:space="preserve"> </w:t>
      </w:r>
    </w:p>
    <w:p w14:paraId="42FE1A5E" w14:textId="2B0545D4" w:rsidR="00691F18" w:rsidRPr="004929BA" w:rsidRDefault="00142A9E" w:rsidP="00142A9E">
      <w:pPr>
        <w:pStyle w:val="Title"/>
        <w:numPr>
          <w:ilvl w:val="0"/>
          <w:numId w:val="5"/>
        </w:numPr>
        <w:shd w:val="clear" w:color="auto" w:fill="FFFFFF"/>
        <w:spacing w:after="0" w:line="240" w:lineRule="auto"/>
        <w:rPr>
          <w:rFonts w:ascii="Times New Roman" w:hAnsi="Times New Roman" w:cs="Times New Roman"/>
          <w:iCs/>
          <w:sz w:val="28"/>
          <w:szCs w:val="28"/>
        </w:rPr>
      </w:pPr>
      <w:bookmarkStart w:id="19" w:name="_trishfqoc7qz" w:colFirst="0" w:colLast="0"/>
      <w:bookmarkEnd w:id="19"/>
      <w:r w:rsidRPr="004929BA">
        <w:rPr>
          <w:rFonts w:ascii="Times New Roman" w:hAnsi="Times New Roman" w:cs="Times New Roman"/>
          <w:iCs/>
          <w:sz w:val="28"/>
          <w:szCs w:val="28"/>
        </w:rPr>
        <w:t>Attendance is mandatory in classes online as well as on campus</w:t>
      </w:r>
      <w:r w:rsidR="000D4ECE" w:rsidRPr="004929BA">
        <w:rPr>
          <w:rFonts w:ascii="Times New Roman" w:hAnsi="Times New Roman" w:cs="Times New Roman"/>
          <w:iCs/>
          <w:sz w:val="28"/>
          <w:szCs w:val="28"/>
        </w:rPr>
        <w:t>.</w:t>
      </w:r>
    </w:p>
    <w:p w14:paraId="29465F4B" w14:textId="77777777" w:rsidR="00691F18" w:rsidRPr="004929BA" w:rsidRDefault="00691F18">
      <w:pPr>
        <w:spacing w:line="240" w:lineRule="auto"/>
        <w:rPr>
          <w:rFonts w:ascii="Times New Roman" w:hAnsi="Times New Roman" w:cs="Times New Roman"/>
          <w:b/>
          <w:sz w:val="24"/>
          <w:szCs w:val="24"/>
        </w:rPr>
      </w:pPr>
    </w:p>
    <w:p w14:paraId="0BC288B5" w14:textId="77777777"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 xml:space="preserve">Classroom Participation: </w:t>
      </w:r>
    </w:p>
    <w:p w14:paraId="41032DAB" w14:textId="583C4056" w:rsidR="00691F18" w:rsidRPr="004929BA" w:rsidRDefault="00142A9E" w:rsidP="00142A9E">
      <w:pPr>
        <w:pStyle w:val="ListParagraph"/>
        <w:numPr>
          <w:ilvl w:val="0"/>
          <w:numId w:val="4"/>
        </w:numPr>
        <w:spacing w:line="240" w:lineRule="auto"/>
        <w:rPr>
          <w:rFonts w:ascii="Times New Roman" w:hAnsi="Times New Roman" w:cs="Times New Roman"/>
          <w:bCs/>
          <w:iCs/>
          <w:sz w:val="28"/>
          <w:szCs w:val="28"/>
        </w:rPr>
      </w:pPr>
      <w:r w:rsidRPr="004929BA">
        <w:rPr>
          <w:rFonts w:ascii="Times New Roman" w:hAnsi="Times New Roman" w:cs="Times New Roman"/>
          <w:bCs/>
          <w:iCs/>
          <w:sz w:val="28"/>
          <w:szCs w:val="28"/>
          <w:lang w:val="en-US"/>
        </w:rPr>
        <w:t xml:space="preserve">Remember that a lively discussion is the rule and not just the norm in philosophy. It has its marks. </w:t>
      </w:r>
    </w:p>
    <w:p w14:paraId="31FBCF84" w14:textId="77777777" w:rsidR="00691F18" w:rsidRPr="004929BA" w:rsidRDefault="00691F18">
      <w:pPr>
        <w:spacing w:line="240" w:lineRule="auto"/>
        <w:rPr>
          <w:rFonts w:ascii="Times New Roman" w:hAnsi="Times New Roman" w:cs="Times New Roman"/>
          <w:sz w:val="24"/>
          <w:szCs w:val="24"/>
        </w:rPr>
      </w:pPr>
    </w:p>
    <w:p w14:paraId="2454BEFD" w14:textId="77777777" w:rsidR="00691F18" w:rsidRPr="004929BA" w:rsidRDefault="00691F18">
      <w:pPr>
        <w:spacing w:line="240" w:lineRule="auto"/>
        <w:rPr>
          <w:rFonts w:ascii="Times New Roman" w:hAnsi="Times New Roman" w:cs="Times New Roman"/>
          <w:b/>
          <w:sz w:val="24"/>
          <w:szCs w:val="24"/>
        </w:rPr>
      </w:pPr>
    </w:p>
    <w:p w14:paraId="622FC70D" w14:textId="77777777"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Grade Determination &amp; Course Assessment as per FCC Policy:</w:t>
      </w:r>
    </w:p>
    <w:p w14:paraId="5DF42113" w14:textId="402E39C2" w:rsidR="00691F18" w:rsidRPr="004929BA" w:rsidRDefault="000D4ECE">
      <w:pPr>
        <w:spacing w:line="240" w:lineRule="auto"/>
        <w:rPr>
          <w:rFonts w:ascii="Times New Roman" w:hAnsi="Times New Roman" w:cs="Times New Roman"/>
          <w:iCs/>
          <w:sz w:val="28"/>
          <w:szCs w:val="28"/>
        </w:rPr>
      </w:pPr>
      <w:r w:rsidRPr="004929BA">
        <w:rPr>
          <w:rFonts w:ascii="Times New Roman" w:hAnsi="Times New Roman" w:cs="Times New Roman"/>
          <w:i/>
          <w:sz w:val="24"/>
          <w:szCs w:val="24"/>
        </w:rPr>
        <w:t xml:space="preserve">- </w:t>
      </w:r>
      <w:r w:rsidR="00142A9E" w:rsidRPr="004929BA">
        <w:rPr>
          <w:rFonts w:ascii="Times New Roman" w:hAnsi="Times New Roman" w:cs="Times New Roman"/>
          <w:iCs/>
          <w:sz w:val="28"/>
          <w:szCs w:val="28"/>
        </w:rPr>
        <w:t xml:space="preserve">Students will be graded soon after their papers are checked. </w:t>
      </w:r>
    </w:p>
    <w:p w14:paraId="79A5D08F" w14:textId="5E63828B" w:rsidR="00691F18" w:rsidRPr="004929BA" w:rsidRDefault="000D4ECE">
      <w:pPr>
        <w:spacing w:line="240" w:lineRule="auto"/>
        <w:rPr>
          <w:rFonts w:ascii="Times New Roman" w:hAnsi="Times New Roman" w:cs="Times New Roman"/>
          <w:b/>
          <w:iCs/>
          <w:sz w:val="28"/>
          <w:szCs w:val="28"/>
        </w:rPr>
      </w:pPr>
      <w:r w:rsidRPr="004929BA">
        <w:rPr>
          <w:rFonts w:ascii="Times New Roman" w:hAnsi="Times New Roman" w:cs="Times New Roman"/>
          <w:iCs/>
          <w:sz w:val="28"/>
          <w:szCs w:val="28"/>
        </w:rPr>
        <w:t>-</w:t>
      </w:r>
      <w:r w:rsidR="00142A9E" w:rsidRPr="004929BA">
        <w:rPr>
          <w:rFonts w:ascii="Times New Roman" w:hAnsi="Times New Roman" w:cs="Times New Roman"/>
          <w:iCs/>
          <w:sz w:val="28"/>
          <w:szCs w:val="28"/>
        </w:rPr>
        <w:t xml:space="preserve"> For late works</w:t>
      </w:r>
      <w:r w:rsidR="00C07CC9">
        <w:rPr>
          <w:rFonts w:ascii="Times New Roman" w:hAnsi="Times New Roman" w:cs="Times New Roman"/>
          <w:iCs/>
          <w:sz w:val="28"/>
          <w:szCs w:val="28"/>
        </w:rPr>
        <w:t>,</w:t>
      </w:r>
      <w:r w:rsidR="00142A9E" w:rsidRPr="004929BA">
        <w:rPr>
          <w:rFonts w:ascii="Times New Roman" w:hAnsi="Times New Roman" w:cs="Times New Roman"/>
          <w:iCs/>
          <w:sz w:val="28"/>
          <w:szCs w:val="28"/>
        </w:rPr>
        <w:t xml:space="preserve"> marks will be deducted. </w:t>
      </w:r>
    </w:p>
    <w:p w14:paraId="693EE50C" w14:textId="77777777" w:rsidR="00691F18" w:rsidRPr="004929BA" w:rsidRDefault="00691F18">
      <w:pPr>
        <w:shd w:val="clear" w:color="auto" w:fill="FFFFFF"/>
        <w:spacing w:line="240" w:lineRule="auto"/>
        <w:rPr>
          <w:rFonts w:ascii="Times New Roman" w:hAnsi="Times New Roman" w:cs="Times New Roman"/>
          <w:b/>
          <w:sz w:val="24"/>
          <w:szCs w:val="24"/>
        </w:rPr>
      </w:pPr>
    </w:p>
    <w:p w14:paraId="2CE5FB2A" w14:textId="77777777" w:rsidR="00691F18" w:rsidRPr="004929BA" w:rsidRDefault="000D4ECE">
      <w:pPr>
        <w:shd w:val="clear" w:color="auto" w:fill="FFFFFF"/>
        <w:spacing w:line="240" w:lineRule="auto"/>
        <w:rPr>
          <w:rFonts w:ascii="Times New Roman" w:hAnsi="Times New Roman" w:cs="Times New Roman"/>
          <w:b/>
          <w:color w:val="222222"/>
          <w:sz w:val="24"/>
          <w:szCs w:val="24"/>
        </w:rPr>
      </w:pPr>
      <w:r w:rsidRPr="004929BA">
        <w:rPr>
          <w:rFonts w:ascii="Times New Roman" w:hAnsi="Times New Roman" w:cs="Times New Roman"/>
          <w:b/>
          <w:sz w:val="24"/>
          <w:szCs w:val="24"/>
        </w:rPr>
        <w:lastRenderedPageBreak/>
        <w:t>Grading Legend</w:t>
      </w:r>
    </w:p>
    <w:p w14:paraId="0DE15320" w14:textId="77777777" w:rsidR="00691F18" w:rsidRPr="004929BA" w:rsidRDefault="000D4ECE">
      <w:pPr>
        <w:spacing w:line="240" w:lineRule="auto"/>
        <w:jc w:val="both"/>
        <w:rPr>
          <w:rFonts w:ascii="Times New Roman" w:hAnsi="Times New Roman" w:cs="Times New Roman"/>
          <w:sz w:val="24"/>
          <w:szCs w:val="24"/>
        </w:rPr>
      </w:pPr>
      <w:r w:rsidRPr="004929BA">
        <w:rPr>
          <w:rFonts w:ascii="Times New Roman" w:hAnsi="Times New Roman" w:cs="Times New Roman"/>
          <w:sz w:val="24"/>
          <w:szCs w:val="24"/>
        </w:rPr>
        <w:t xml:space="preserve">Below is the grading legend of FCCU (published in all catalogues and available on the FCCU website) </w:t>
      </w:r>
      <w:r w:rsidRPr="004929BA">
        <w:rPr>
          <w:rFonts w:ascii="Times New Roman" w:hAnsi="Times New Roman" w:cs="Times New Roman"/>
          <w:color w:val="222222"/>
          <w:sz w:val="24"/>
          <w:szCs w:val="24"/>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691F18" w:rsidRPr="004929BA" w14:paraId="0585C685"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EB670" w14:textId="77777777" w:rsidR="00691F18" w:rsidRPr="004929BA" w:rsidRDefault="000D4ECE">
            <w:pPr>
              <w:spacing w:line="240" w:lineRule="auto"/>
              <w:ind w:left="100"/>
              <w:jc w:val="center"/>
              <w:rPr>
                <w:rFonts w:ascii="Times New Roman" w:hAnsi="Times New Roman" w:cs="Times New Roman"/>
                <w:b/>
                <w:sz w:val="24"/>
                <w:szCs w:val="24"/>
              </w:rPr>
            </w:pPr>
            <w:r w:rsidRPr="004929BA">
              <w:rPr>
                <w:rFonts w:ascii="Times New Roman" w:hAnsi="Times New Roman" w:cs="Times New Roman"/>
                <w:b/>
                <w:sz w:val="24"/>
                <w:szCs w:val="24"/>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E9A8ED" w14:textId="77777777" w:rsidR="00691F18" w:rsidRPr="004929BA" w:rsidRDefault="000D4ECE">
            <w:pPr>
              <w:spacing w:line="240" w:lineRule="auto"/>
              <w:ind w:left="80"/>
              <w:jc w:val="center"/>
              <w:rPr>
                <w:rFonts w:ascii="Times New Roman" w:hAnsi="Times New Roman" w:cs="Times New Roman"/>
                <w:b/>
                <w:sz w:val="24"/>
                <w:szCs w:val="24"/>
              </w:rPr>
            </w:pPr>
            <w:r w:rsidRPr="004929BA">
              <w:rPr>
                <w:rFonts w:ascii="Times New Roman" w:hAnsi="Times New Roman" w:cs="Times New Roman"/>
                <w:b/>
                <w:sz w:val="24"/>
                <w:szCs w:val="24"/>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025573" w14:textId="77777777" w:rsidR="00691F18" w:rsidRPr="004929BA" w:rsidRDefault="000D4ECE">
            <w:pPr>
              <w:spacing w:line="240" w:lineRule="auto"/>
              <w:ind w:left="80"/>
              <w:jc w:val="center"/>
              <w:rPr>
                <w:rFonts w:ascii="Times New Roman" w:hAnsi="Times New Roman" w:cs="Times New Roman"/>
                <w:b/>
                <w:sz w:val="24"/>
                <w:szCs w:val="24"/>
              </w:rPr>
            </w:pPr>
            <w:r w:rsidRPr="004929BA">
              <w:rPr>
                <w:rFonts w:ascii="Times New Roman" w:hAnsi="Times New Roman" w:cs="Times New Roman"/>
                <w:b/>
                <w:sz w:val="24"/>
                <w:szCs w:val="24"/>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951650" w14:textId="77777777" w:rsidR="00691F18" w:rsidRPr="004929BA" w:rsidRDefault="000D4ECE">
            <w:pPr>
              <w:spacing w:line="240" w:lineRule="auto"/>
              <w:ind w:left="100"/>
              <w:jc w:val="center"/>
              <w:rPr>
                <w:rFonts w:ascii="Times New Roman" w:hAnsi="Times New Roman" w:cs="Times New Roman"/>
                <w:b/>
                <w:sz w:val="24"/>
                <w:szCs w:val="24"/>
              </w:rPr>
            </w:pPr>
            <w:r w:rsidRPr="004929BA">
              <w:rPr>
                <w:rFonts w:ascii="Times New Roman" w:hAnsi="Times New Roman" w:cs="Times New Roman"/>
                <w:b/>
                <w:sz w:val="24"/>
                <w:szCs w:val="24"/>
              </w:rPr>
              <w:t>Meaning</w:t>
            </w:r>
          </w:p>
        </w:tc>
      </w:tr>
      <w:tr w:rsidR="00691F18" w:rsidRPr="004929BA" w14:paraId="4031EEB7"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1D8C6B"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0A0D63D"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547B541"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3B016950"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Superior</w:t>
            </w:r>
          </w:p>
        </w:tc>
      </w:tr>
      <w:tr w:rsidR="00691F18" w:rsidRPr="004929BA" w14:paraId="1853CE54"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9FB55A"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47FD137D"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2E17B6D"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F48D659" w14:textId="77777777" w:rsidR="00691F18" w:rsidRPr="004929BA" w:rsidRDefault="00691F18">
            <w:pPr>
              <w:spacing w:line="240" w:lineRule="auto"/>
              <w:ind w:left="20"/>
              <w:rPr>
                <w:rFonts w:ascii="Times New Roman" w:hAnsi="Times New Roman" w:cs="Times New Roman"/>
                <w:sz w:val="24"/>
                <w:szCs w:val="24"/>
              </w:rPr>
            </w:pPr>
          </w:p>
        </w:tc>
      </w:tr>
      <w:tr w:rsidR="00691F18" w:rsidRPr="004929BA" w14:paraId="621AB08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F369E"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F3DE3"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61C49"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E8CC"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Good</w:t>
            </w:r>
          </w:p>
        </w:tc>
      </w:tr>
      <w:tr w:rsidR="00691F18" w:rsidRPr="004929BA" w14:paraId="4C04FB46"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208E6"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C36B2"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B2E05"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5814A1D" w14:textId="77777777" w:rsidR="00691F18" w:rsidRPr="004929BA" w:rsidRDefault="00691F18">
            <w:pPr>
              <w:spacing w:line="240" w:lineRule="auto"/>
              <w:ind w:left="20"/>
              <w:rPr>
                <w:rFonts w:ascii="Times New Roman" w:hAnsi="Times New Roman" w:cs="Times New Roman"/>
                <w:sz w:val="24"/>
                <w:szCs w:val="24"/>
              </w:rPr>
            </w:pPr>
          </w:p>
        </w:tc>
      </w:tr>
      <w:tr w:rsidR="00691F18" w:rsidRPr="004929BA" w14:paraId="5101980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883DE"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7DAE1"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4ADB3"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B387C33" w14:textId="77777777" w:rsidR="00691F18" w:rsidRPr="004929BA" w:rsidRDefault="00691F18">
            <w:pPr>
              <w:spacing w:line="240" w:lineRule="auto"/>
              <w:ind w:left="20"/>
              <w:rPr>
                <w:rFonts w:ascii="Times New Roman" w:hAnsi="Times New Roman" w:cs="Times New Roman"/>
                <w:sz w:val="24"/>
                <w:szCs w:val="24"/>
              </w:rPr>
            </w:pPr>
          </w:p>
        </w:tc>
      </w:tr>
      <w:tr w:rsidR="00691F18" w:rsidRPr="004929BA" w14:paraId="5FFDA713"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13248"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62DEC8"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096456"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5B3498"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Satisfactory</w:t>
            </w:r>
          </w:p>
        </w:tc>
      </w:tr>
      <w:tr w:rsidR="00691F18" w:rsidRPr="004929BA" w14:paraId="0D53DB0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F6769"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EE304"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7C8F2"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174EA78" w14:textId="77777777" w:rsidR="00691F18" w:rsidRPr="004929BA" w:rsidRDefault="00691F18">
            <w:pPr>
              <w:spacing w:line="240" w:lineRule="auto"/>
              <w:ind w:left="20"/>
              <w:rPr>
                <w:rFonts w:ascii="Times New Roman" w:hAnsi="Times New Roman" w:cs="Times New Roman"/>
                <w:sz w:val="24"/>
                <w:szCs w:val="24"/>
              </w:rPr>
            </w:pPr>
          </w:p>
        </w:tc>
      </w:tr>
      <w:tr w:rsidR="00691F18" w:rsidRPr="004929BA" w14:paraId="75CE7659"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688C9"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BA80C7"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B327F"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8FD3B09" w14:textId="77777777" w:rsidR="00691F18" w:rsidRPr="004929BA" w:rsidRDefault="00691F18">
            <w:pPr>
              <w:spacing w:line="240" w:lineRule="auto"/>
              <w:ind w:left="20"/>
              <w:rPr>
                <w:rFonts w:ascii="Times New Roman" w:hAnsi="Times New Roman" w:cs="Times New Roman"/>
                <w:sz w:val="24"/>
                <w:szCs w:val="24"/>
              </w:rPr>
            </w:pPr>
          </w:p>
        </w:tc>
      </w:tr>
      <w:tr w:rsidR="00691F18" w:rsidRPr="004929BA" w14:paraId="550C980B"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F2960"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02F0DC"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F0F78"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616FD9"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Passing</w:t>
            </w:r>
          </w:p>
        </w:tc>
      </w:tr>
      <w:tr w:rsidR="00691F18" w:rsidRPr="004929BA" w14:paraId="22E15F3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1D162"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3A9251"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BEE9E"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BCDD7EB" w14:textId="77777777" w:rsidR="00691F18" w:rsidRPr="004929BA" w:rsidRDefault="00691F18">
            <w:pPr>
              <w:spacing w:line="240" w:lineRule="auto"/>
              <w:ind w:left="20"/>
              <w:rPr>
                <w:rFonts w:ascii="Times New Roman" w:hAnsi="Times New Roman" w:cs="Times New Roman"/>
                <w:sz w:val="24"/>
                <w:szCs w:val="24"/>
              </w:rPr>
            </w:pPr>
          </w:p>
        </w:tc>
      </w:tr>
      <w:tr w:rsidR="00691F18" w:rsidRPr="004929BA" w14:paraId="5888A3EF"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F844C"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5328FB"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580910" w14:textId="77777777" w:rsidR="00691F18" w:rsidRPr="004929BA" w:rsidRDefault="000D4ECE">
            <w:pPr>
              <w:spacing w:line="240" w:lineRule="auto"/>
              <w:ind w:left="80"/>
              <w:jc w:val="center"/>
              <w:rPr>
                <w:rFonts w:ascii="Times New Roman" w:hAnsi="Times New Roman" w:cs="Times New Roman"/>
                <w:sz w:val="24"/>
                <w:szCs w:val="24"/>
              </w:rPr>
            </w:pPr>
            <w:r w:rsidRPr="004929BA">
              <w:rPr>
                <w:rFonts w:ascii="Times New Roman" w:hAnsi="Times New Roman" w:cs="Times New Roman"/>
                <w:sz w:val="24"/>
                <w:szCs w:val="24"/>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608985" w14:textId="77777777" w:rsidR="00691F18" w:rsidRPr="004929BA" w:rsidRDefault="000D4ECE">
            <w:pPr>
              <w:spacing w:line="240" w:lineRule="auto"/>
              <w:ind w:left="100"/>
              <w:jc w:val="center"/>
              <w:rPr>
                <w:rFonts w:ascii="Times New Roman" w:hAnsi="Times New Roman" w:cs="Times New Roman"/>
                <w:sz w:val="24"/>
                <w:szCs w:val="24"/>
              </w:rPr>
            </w:pPr>
            <w:r w:rsidRPr="004929BA">
              <w:rPr>
                <w:rFonts w:ascii="Times New Roman" w:hAnsi="Times New Roman" w:cs="Times New Roman"/>
                <w:sz w:val="24"/>
                <w:szCs w:val="24"/>
              </w:rPr>
              <w:t>Failing</w:t>
            </w:r>
          </w:p>
        </w:tc>
      </w:tr>
    </w:tbl>
    <w:p w14:paraId="0D05E1F7" w14:textId="77777777" w:rsidR="00691F18" w:rsidRPr="004929BA" w:rsidRDefault="00691F18">
      <w:pPr>
        <w:shd w:val="clear" w:color="auto" w:fill="FFFFFF"/>
        <w:spacing w:line="240" w:lineRule="auto"/>
        <w:rPr>
          <w:rFonts w:ascii="Times New Roman" w:hAnsi="Times New Roman" w:cs="Times New Roman"/>
          <w:sz w:val="24"/>
          <w:szCs w:val="24"/>
        </w:rPr>
      </w:pPr>
    </w:p>
    <w:p w14:paraId="35BA87EA" w14:textId="77777777"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b/>
          <w:sz w:val="24"/>
          <w:szCs w:val="24"/>
        </w:rPr>
        <w:t>Student Conduct &amp; Other Issues:</w:t>
      </w:r>
    </w:p>
    <w:p w14:paraId="4FFCE4EA" w14:textId="77777777" w:rsidR="00691F18" w:rsidRPr="004929BA" w:rsidRDefault="000D4ECE">
      <w:pPr>
        <w:spacing w:line="240" w:lineRule="auto"/>
        <w:rPr>
          <w:rFonts w:ascii="Times New Roman" w:hAnsi="Times New Roman" w:cs="Times New Roman"/>
          <w:iCs/>
          <w:sz w:val="24"/>
          <w:szCs w:val="24"/>
        </w:rPr>
      </w:pPr>
      <w:r w:rsidRPr="004929BA">
        <w:rPr>
          <w:rFonts w:ascii="Times New Roman" w:hAnsi="Times New Roman" w:cs="Times New Roman"/>
          <w:iCs/>
          <w:sz w:val="24"/>
          <w:szCs w:val="24"/>
        </w:rPr>
        <w:t>- Consider including ground rules for appropriate classroom interactions, as well as a clear statement of expectations that classroom interactions will remain civil, respectful, and supportive.</w:t>
      </w:r>
    </w:p>
    <w:p w14:paraId="33E6B4BC" w14:textId="77777777" w:rsidR="00691F18" w:rsidRPr="004929BA" w:rsidRDefault="000D4ECE">
      <w:pPr>
        <w:spacing w:line="240" w:lineRule="auto"/>
        <w:rPr>
          <w:rFonts w:ascii="Times New Roman" w:hAnsi="Times New Roman" w:cs="Times New Roman"/>
          <w:iCs/>
          <w:sz w:val="24"/>
          <w:szCs w:val="24"/>
        </w:rPr>
      </w:pPr>
      <w:r w:rsidRPr="004929BA">
        <w:rPr>
          <w:rFonts w:ascii="Times New Roman" w:hAnsi="Times New Roman" w:cs="Times New Roman"/>
          <w:iCs/>
          <w:sz w:val="24"/>
          <w:szCs w:val="24"/>
        </w:rPr>
        <w:t xml:space="preserve">- If any student faces any issues or has any concerns regarding the classroom climate and interactions, please feel free to contact VR office ___ </w:t>
      </w:r>
      <w:hyperlink r:id="rId11">
        <w:r w:rsidRPr="004929BA">
          <w:rPr>
            <w:rFonts w:ascii="Times New Roman" w:hAnsi="Times New Roman" w:cs="Times New Roman"/>
            <w:iCs/>
            <w:color w:val="1155CC"/>
            <w:sz w:val="24"/>
            <w:szCs w:val="24"/>
            <w:u w:val="single"/>
          </w:rPr>
          <w:t>gloriacalib@fccollege.edu.pk</w:t>
        </w:r>
      </w:hyperlink>
    </w:p>
    <w:p w14:paraId="34B04DF7" w14:textId="77777777" w:rsidR="00691F18" w:rsidRPr="004929BA" w:rsidRDefault="00691F18">
      <w:pPr>
        <w:spacing w:line="240" w:lineRule="auto"/>
        <w:rPr>
          <w:rFonts w:ascii="Times New Roman" w:hAnsi="Times New Roman" w:cs="Times New Roman"/>
          <w:iCs/>
          <w:sz w:val="24"/>
          <w:szCs w:val="24"/>
        </w:rPr>
      </w:pPr>
    </w:p>
    <w:p w14:paraId="6AABC303" w14:textId="77777777" w:rsidR="00691F18" w:rsidRPr="004929BA" w:rsidRDefault="000D4ECE">
      <w:pPr>
        <w:shd w:val="clear" w:color="auto" w:fill="FFFFFF"/>
        <w:spacing w:line="240" w:lineRule="auto"/>
        <w:jc w:val="both"/>
        <w:rPr>
          <w:rFonts w:ascii="Times New Roman" w:hAnsi="Times New Roman" w:cs="Times New Roman"/>
          <w:b/>
          <w:sz w:val="24"/>
          <w:szCs w:val="24"/>
        </w:rPr>
      </w:pPr>
      <w:r w:rsidRPr="004929BA">
        <w:rPr>
          <w:rFonts w:ascii="Times New Roman" w:hAnsi="Times New Roman" w:cs="Times New Roman"/>
          <w:b/>
          <w:sz w:val="24"/>
          <w:szCs w:val="24"/>
        </w:rPr>
        <w:t>Changes to the Syllabus:</w:t>
      </w:r>
    </w:p>
    <w:p w14:paraId="5A653277" w14:textId="77777777" w:rsidR="00691F18" w:rsidRPr="004929BA" w:rsidRDefault="000D4ECE">
      <w:pPr>
        <w:spacing w:line="240" w:lineRule="auto"/>
        <w:rPr>
          <w:rFonts w:ascii="Times New Roman" w:hAnsi="Times New Roman" w:cs="Times New Roman"/>
          <w:b/>
          <w:sz w:val="24"/>
          <w:szCs w:val="24"/>
        </w:rPr>
      </w:pPr>
      <w:r w:rsidRPr="004929BA">
        <w:rPr>
          <w:rFonts w:ascii="Times New Roman" w:hAnsi="Times New Roman" w:cs="Times New Roman"/>
          <w:sz w:val="24"/>
          <w:szCs w:val="24"/>
        </w:rPr>
        <w:t xml:space="preserve">This syllabus was designed to convey course information and requirements as accurately as possible. It is important to note however that it </w:t>
      </w:r>
      <w:r w:rsidRPr="004929BA">
        <w:rPr>
          <w:rFonts w:ascii="Times New Roman" w:hAnsi="Times New Roman" w:cs="Times New Roman"/>
          <w:b/>
          <w:sz w:val="24"/>
          <w:szCs w:val="24"/>
        </w:rPr>
        <w:t>may</w:t>
      </w:r>
      <w:r w:rsidRPr="004929BA">
        <w:rPr>
          <w:rFonts w:ascii="Times New Roman" w:hAnsi="Times New Roman" w:cs="Times New Roman"/>
          <w:sz w:val="24"/>
          <w:szCs w:val="24"/>
        </w:rPr>
        <w:t xml:space="preserve"> be subject to change during the course depending on the needs of the class and other situational factors. Such changes would be for your </w:t>
      </w:r>
      <w:proofErr w:type="gramStart"/>
      <w:r w:rsidRPr="004929BA">
        <w:rPr>
          <w:rFonts w:ascii="Times New Roman" w:hAnsi="Times New Roman" w:cs="Times New Roman"/>
          <w:sz w:val="24"/>
          <w:szCs w:val="24"/>
        </w:rPr>
        <w:t>benefit</w:t>
      </w:r>
      <w:proofErr w:type="gramEnd"/>
      <w:r w:rsidRPr="004929BA">
        <w:rPr>
          <w:rFonts w:ascii="Times New Roman" w:hAnsi="Times New Roman" w:cs="Times New Roman"/>
          <w:sz w:val="24"/>
          <w:szCs w:val="24"/>
        </w:rPr>
        <w:t xml:space="preserve"> and you will be notified of them as soon as possible.</w:t>
      </w:r>
    </w:p>
    <w:p w14:paraId="774DDA0A" w14:textId="77777777" w:rsidR="00691F18" w:rsidRPr="004929BA" w:rsidRDefault="00691F18">
      <w:pPr>
        <w:spacing w:line="240" w:lineRule="auto"/>
        <w:rPr>
          <w:rFonts w:ascii="Times New Roman" w:hAnsi="Times New Roman" w:cs="Times New Roman"/>
          <w:b/>
          <w:sz w:val="24"/>
          <w:szCs w:val="24"/>
        </w:rPr>
      </w:pPr>
    </w:p>
    <w:p w14:paraId="00B2B789" w14:textId="77777777" w:rsidR="00691F18" w:rsidRPr="004929BA" w:rsidRDefault="000D4ECE">
      <w:pPr>
        <w:spacing w:line="240" w:lineRule="auto"/>
        <w:rPr>
          <w:rFonts w:ascii="Times New Roman" w:hAnsi="Times New Roman" w:cs="Times New Roman"/>
          <w:sz w:val="24"/>
          <w:szCs w:val="24"/>
        </w:rPr>
      </w:pPr>
      <w:r w:rsidRPr="004929BA">
        <w:rPr>
          <w:rFonts w:ascii="Times New Roman" w:hAnsi="Times New Roman" w:cs="Times New Roman"/>
          <w:b/>
          <w:sz w:val="24"/>
          <w:szCs w:val="24"/>
        </w:rPr>
        <w:t>Student Support Services</w:t>
      </w:r>
    </w:p>
    <w:p w14:paraId="6337A6A9" w14:textId="77777777" w:rsidR="00691F18" w:rsidRPr="004929BA" w:rsidRDefault="00E4152E">
      <w:pPr>
        <w:keepLines/>
        <w:spacing w:line="240" w:lineRule="auto"/>
        <w:ind w:left="720"/>
        <w:rPr>
          <w:rFonts w:ascii="Times New Roman" w:hAnsi="Times New Roman" w:cs="Times New Roman"/>
          <w:sz w:val="20"/>
          <w:szCs w:val="20"/>
        </w:rPr>
      </w:pPr>
      <w:hyperlink r:id="rId12">
        <w:r w:rsidR="000D4ECE" w:rsidRPr="004929BA">
          <w:rPr>
            <w:rFonts w:ascii="Times New Roman" w:hAnsi="Times New Roman" w:cs="Times New Roman"/>
            <w:color w:val="1155CC"/>
            <w:sz w:val="24"/>
            <w:szCs w:val="24"/>
            <w:u w:val="single"/>
          </w:rPr>
          <w:t>Student Counseling Services</w:t>
        </w:r>
      </w:hyperlink>
      <w:r w:rsidR="000D4ECE" w:rsidRPr="004929BA">
        <w:rPr>
          <w:rFonts w:ascii="Times New Roman" w:hAnsi="Times New Roman" w:cs="Times New Roman"/>
          <w:sz w:val="24"/>
          <w:szCs w:val="24"/>
        </w:rPr>
        <w:t>.</w:t>
      </w:r>
      <w:r w:rsidR="000D4ECE" w:rsidRPr="004929BA">
        <w:rPr>
          <w:rFonts w:ascii="Times New Roman" w:eastAsia="Trebuchet MS" w:hAnsi="Times New Roman" w:cs="Times New Roman"/>
          <w:color w:val="222222"/>
          <w:sz w:val="20"/>
          <w:szCs w:val="20"/>
          <w:highlight w:val="white"/>
        </w:rPr>
        <w:t xml:space="preserve">Students can contact the </w:t>
      </w:r>
      <w:hyperlink r:id="rId13">
        <w:r w:rsidR="000D4ECE" w:rsidRPr="004929BA">
          <w:rPr>
            <w:rFonts w:ascii="Times New Roman" w:eastAsia="Trebuchet MS" w:hAnsi="Times New Roman" w:cs="Times New Roman"/>
            <w:color w:val="1155CC"/>
            <w:sz w:val="20"/>
            <w:szCs w:val="20"/>
            <w:highlight w:val="white"/>
            <w:u w:val="single"/>
          </w:rPr>
          <w:t>Campus Counseling Center</w:t>
        </w:r>
      </w:hyperlink>
      <w:r w:rsidR="000D4ECE" w:rsidRPr="004929BA">
        <w:rPr>
          <w:rFonts w:ascii="Times New Roman" w:eastAsia="Trebuchet MS" w:hAnsi="Times New Roman" w:cs="Times New Roman"/>
          <w:color w:val="222222"/>
          <w:sz w:val="20"/>
          <w:szCs w:val="20"/>
          <w:highlight w:val="white"/>
        </w:rPr>
        <w:t xml:space="preserve"> at 0331-444-1518 or email </w:t>
      </w:r>
      <w:hyperlink r:id="rId14">
        <w:r w:rsidR="000D4ECE" w:rsidRPr="004929BA">
          <w:rPr>
            <w:rFonts w:ascii="Times New Roman" w:eastAsia="Trebuchet MS" w:hAnsi="Times New Roman" w:cs="Times New Roman"/>
            <w:color w:val="1155CC"/>
            <w:sz w:val="20"/>
            <w:szCs w:val="20"/>
            <w:highlight w:val="white"/>
            <w:u w:val="single"/>
          </w:rPr>
          <w:t>ccc@fccollege.edu.pk</w:t>
        </w:r>
      </w:hyperlink>
      <w:r w:rsidR="000D4ECE" w:rsidRPr="004929BA">
        <w:rPr>
          <w:rFonts w:ascii="Times New Roman" w:hAnsi="Times New Roman" w:cs="Times New Roman"/>
          <w:sz w:val="20"/>
          <w:szCs w:val="20"/>
        </w:rPr>
        <w:t xml:space="preserve">. </w:t>
      </w:r>
    </w:p>
    <w:p w14:paraId="69017B75" w14:textId="77777777" w:rsidR="00691F18" w:rsidRPr="004929BA" w:rsidRDefault="00E4152E">
      <w:pPr>
        <w:keepLines/>
        <w:spacing w:line="240" w:lineRule="auto"/>
        <w:ind w:firstLine="720"/>
        <w:rPr>
          <w:rFonts w:ascii="Times New Roman" w:hAnsi="Times New Roman" w:cs="Times New Roman"/>
          <w:sz w:val="24"/>
          <w:szCs w:val="24"/>
        </w:rPr>
      </w:pPr>
      <w:hyperlink r:id="rId15">
        <w:r w:rsidR="000D4ECE" w:rsidRPr="004929BA">
          <w:rPr>
            <w:rFonts w:ascii="Times New Roman" w:hAnsi="Times New Roman" w:cs="Times New Roman"/>
            <w:color w:val="1155CC"/>
            <w:sz w:val="24"/>
            <w:szCs w:val="24"/>
            <w:u w:val="single"/>
          </w:rPr>
          <w:t>Writing Center</w:t>
        </w:r>
      </w:hyperlink>
    </w:p>
    <w:p w14:paraId="78EA298B" w14:textId="77777777" w:rsidR="00691F18" w:rsidRPr="004929BA" w:rsidRDefault="00E4152E">
      <w:pPr>
        <w:keepNext/>
        <w:keepLines/>
        <w:widowControl w:val="0"/>
        <w:spacing w:line="240" w:lineRule="auto"/>
        <w:ind w:left="720"/>
        <w:rPr>
          <w:rFonts w:ascii="Times New Roman" w:hAnsi="Times New Roman" w:cs="Times New Roman"/>
          <w:sz w:val="24"/>
          <w:szCs w:val="24"/>
        </w:rPr>
      </w:pPr>
      <w:hyperlink r:id="rId16">
        <w:r w:rsidR="000D4ECE" w:rsidRPr="004929BA">
          <w:rPr>
            <w:rFonts w:ascii="Times New Roman" w:hAnsi="Times New Roman" w:cs="Times New Roman"/>
            <w:color w:val="1155CC"/>
            <w:sz w:val="24"/>
            <w:szCs w:val="24"/>
            <w:u w:val="single"/>
          </w:rPr>
          <w:t>Mercy Health Center</w:t>
        </w:r>
      </w:hyperlink>
    </w:p>
    <w:p w14:paraId="4A48A4DE" w14:textId="77777777" w:rsidR="00691F18" w:rsidRPr="004929BA" w:rsidRDefault="00691F18">
      <w:pPr>
        <w:widowControl w:val="0"/>
        <w:spacing w:line="240" w:lineRule="auto"/>
        <w:ind w:left="720"/>
        <w:rPr>
          <w:rFonts w:ascii="Times New Roman" w:hAnsi="Times New Roman" w:cs="Times New Roman"/>
          <w:sz w:val="24"/>
          <w:szCs w:val="24"/>
        </w:rPr>
      </w:pPr>
    </w:p>
    <w:p w14:paraId="5FE9BDBA" w14:textId="77777777" w:rsidR="00691F18" w:rsidRPr="004929BA" w:rsidRDefault="000D4ECE">
      <w:pPr>
        <w:widowControl w:val="0"/>
        <w:spacing w:line="240" w:lineRule="auto"/>
        <w:rPr>
          <w:rFonts w:ascii="Times New Roman" w:hAnsi="Times New Roman" w:cs="Times New Roman"/>
          <w:b/>
          <w:sz w:val="24"/>
          <w:szCs w:val="24"/>
        </w:rPr>
      </w:pPr>
      <w:r w:rsidRPr="004929BA">
        <w:rPr>
          <w:rFonts w:ascii="Times New Roman" w:hAnsi="Times New Roman" w:cs="Times New Roman"/>
          <w:b/>
          <w:sz w:val="24"/>
          <w:szCs w:val="24"/>
        </w:rPr>
        <w:lastRenderedPageBreak/>
        <w:t>Other Useful FCCU Policy Documents:</w:t>
      </w:r>
    </w:p>
    <w:p w14:paraId="252063AF" w14:textId="77777777" w:rsidR="00691F18" w:rsidRPr="004929BA" w:rsidRDefault="000D4ECE">
      <w:pPr>
        <w:widowControl w:val="0"/>
        <w:spacing w:line="240" w:lineRule="auto"/>
        <w:rPr>
          <w:rFonts w:ascii="Times New Roman" w:hAnsi="Times New Roman" w:cs="Times New Roman"/>
          <w:sz w:val="24"/>
          <w:szCs w:val="24"/>
        </w:rPr>
      </w:pPr>
      <w:r w:rsidRPr="004929BA">
        <w:rPr>
          <w:rFonts w:ascii="Times New Roman" w:hAnsi="Times New Roman" w:cs="Times New Roman"/>
          <w:b/>
          <w:sz w:val="24"/>
          <w:szCs w:val="24"/>
        </w:rPr>
        <w:tab/>
      </w:r>
      <w:hyperlink r:id="rId17">
        <w:r w:rsidRPr="004929BA">
          <w:rPr>
            <w:rFonts w:ascii="Times New Roman" w:hAnsi="Times New Roman" w:cs="Times New Roman"/>
            <w:color w:val="1155CC"/>
            <w:sz w:val="24"/>
            <w:szCs w:val="24"/>
            <w:u w:val="single"/>
          </w:rPr>
          <w:t>Sexual Harassment Policy</w:t>
        </w:r>
      </w:hyperlink>
    </w:p>
    <w:p w14:paraId="669D059E" w14:textId="77777777" w:rsidR="00691F18" w:rsidRPr="004929BA" w:rsidRDefault="00E4152E">
      <w:pPr>
        <w:widowControl w:val="0"/>
        <w:spacing w:line="240" w:lineRule="auto"/>
        <w:ind w:firstLine="720"/>
        <w:rPr>
          <w:rFonts w:ascii="Times New Roman" w:hAnsi="Times New Roman" w:cs="Times New Roman"/>
          <w:sz w:val="24"/>
          <w:szCs w:val="24"/>
        </w:rPr>
      </w:pPr>
      <w:hyperlink r:id="rId18">
        <w:r w:rsidR="000D4ECE" w:rsidRPr="004929BA">
          <w:rPr>
            <w:rFonts w:ascii="Times New Roman" w:hAnsi="Times New Roman" w:cs="Times New Roman"/>
            <w:color w:val="1155CC"/>
            <w:sz w:val="24"/>
            <w:szCs w:val="24"/>
            <w:u w:val="single"/>
          </w:rPr>
          <w:t>Anti-Corruption Policy</w:t>
        </w:r>
      </w:hyperlink>
    </w:p>
    <w:p w14:paraId="30ED5E75" w14:textId="77777777" w:rsidR="00691F18" w:rsidRPr="004929BA" w:rsidRDefault="00E4152E">
      <w:pPr>
        <w:widowControl w:val="0"/>
        <w:spacing w:line="240" w:lineRule="auto"/>
        <w:ind w:firstLine="720"/>
        <w:rPr>
          <w:rFonts w:ascii="Times New Roman" w:hAnsi="Times New Roman" w:cs="Times New Roman"/>
          <w:sz w:val="24"/>
          <w:szCs w:val="24"/>
        </w:rPr>
      </w:pPr>
      <w:hyperlink r:id="rId19">
        <w:r w:rsidR="000D4ECE" w:rsidRPr="004929BA">
          <w:rPr>
            <w:rFonts w:ascii="Times New Roman" w:hAnsi="Times New Roman" w:cs="Times New Roman"/>
            <w:color w:val="1155CC"/>
            <w:sz w:val="24"/>
            <w:szCs w:val="24"/>
            <w:u w:val="single"/>
          </w:rPr>
          <w:t>Academic integrity</w:t>
        </w:r>
      </w:hyperlink>
    </w:p>
    <w:bookmarkStart w:id="20" w:name="_ibusypsc50bc" w:colFirst="0" w:colLast="0"/>
    <w:bookmarkEnd w:id="20"/>
    <w:p w14:paraId="1D4D831A" w14:textId="77777777" w:rsidR="00691F18" w:rsidRPr="004929BA" w:rsidRDefault="000D4ECE">
      <w:pPr>
        <w:pStyle w:val="Title"/>
        <w:widowControl w:val="0"/>
        <w:shd w:val="clear" w:color="auto" w:fill="FFFFFF"/>
        <w:spacing w:after="0" w:line="240" w:lineRule="auto"/>
        <w:ind w:left="720"/>
        <w:jc w:val="both"/>
        <w:rPr>
          <w:rFonts w:ascii="Times New Roman" w:hAnsi="Times New Roman" w:cs="Times New Roman"/>
          <w:b/>
          <w:sz w:val="56"/>
          <w:szCs w:val="56"/>
        </w:rPr>
      </w:pPr>
      <w:r w:rsidRPr="004929BA">
        <w:rPr>
          <w:rFonts w:ascii="Times New Roman" w:hAnsi="Times New Roman" w:cs="Times New Roman"/>
          <w:sz w:val="56"/>
          <w:szCs w:val="56"/>
        </w:rPr>
        <w:fldChar w:fldCharType="begin"/>
      </w:r>
      <w:r w:rsidRPr="004929BA">
        <w:rPr>
          <w:rFonts w:ascii="Times New Roman" w:hAnsi="Times New Roman" w:cs="Times New Roman"/>
          <w:sz w:val="56"/>
          <w:szCs w:val="56"/>
        </w:rPr>
        <w:instrText xml:space="preserve"> HYPERLINK "https://www.fccollege.edu.pk/wp-content/uploads/2018/05/FCCU-Plagiarism-Policy.pdf" \h </w:instrText>
      </w:r>
      <w:r w:rsidRPr="004929BA">
        <w:rPr>
          <w:rFonts w:ascii="Times New Roman" w:hAnsi="Times New Roman" w:cs="Times New Roman"/>
          <w:sz w:val="56"/>
          <w:szCs w:val="56"/>
        </w:rPr>
        <w:fldChar w:fldCharType="separate"/>
      </w:r>
      <w:r w:rsidRPr="004929BA">
        <w:rPr>
          <w:rFonts w:ascii="Times New Roman" w:hAnsi="Times New Roman" w:cs="Times New Roman"/>
          <w:color w:val="1155CC"/>
          <w:sz w:val="24"/>
          <w:szCs w:val="24"/>
          <w:u w:val="single"/>
        </w:rPr>
        <w:t>Plagiarism Policy</w:t>
      </w:r>
      <w:r w:rsidRPr="004929BA">
        <w:rPr>
          <w:rFonts w:ascii="Times New Roman" w:hAnsi="Times New Roman" w:cs="Times New Roman"/>
          <w:color w:val="1155CC"/>
          <w:sz w:val="24"/>
          <w:szCs w:val="24"/>
          <w:u w:val="single"/>
        </w:rPr>
        <w:fldChar w:fldCharType="end"/>
      </w:r>
    </w:p>
    <w:p w14:paraId="41AB32B2" w14:textId="77777777" w:rsidR="00691F18" w:rsidRPr="004929BA" w:rsidRDefault="000D4ECE">
      <w:pPr>
        <w:widowControl w:val="0"/>
        <w:spacing w:line="240" w:lineRule="auto"/>
        <w:rPr>
          <w:rFonts w:ascii="Times New Roman" w:hAnsi="Times New Roman" w:cs="Times New Roman"/>
          <w:sz w:val="24"/>
          <w:szCs w:val="24"/>
        </w:rPr>
      </w:pPr>
      <w:r w:rsidRPr="004929BA">
        <w:rPr>
          <w:rFonts w:ascii="Times New Roman" w:hAnsi="Times New Roman" w:cs="Times New Roman"/>
          <w:sz w:val="24"/>
          <w:szCs w:val="24"/>
        </w:rPr>
        <w:tab/>
      </w:r>
      <w:hyperlink r:id="rId20">
        <w:r w:rsidRPr="004929BA">
          <w:rPr>
            <w:rFonts w:ascii="Times New Roman" w:hAnsi="Times New Roman" w:cs="Times New Roman"/>
            <w:color w:val="1155CC"/>
            <w:sz w:val="24"/>
            <w:szCs w:val="24"/>
            <w:u w:val="single"/>
          </w:rPr>
          <w:t>Academic Calendar</w:t>
        </w:r>
      </w:hyperlink>
    </w:p>
    <w:p w14:paraId="462202FF" w14:textId="77777777" w:rsidR="00691F18" w:rsidRPr="004929BA" w:rsidRDefault="00691F18">
      <w:pPr>
        <w:widowControl w:val="0"/>
        <w:spacing w:line="240" w:lineRule="auto"/>
        <w:rPr>
          <w:rFonts w:ascii="Times New Roman" w:hAnsi="Times New Roman" w:cs="Times New Roman"/>
          <w:color w:val="333333"/>
          <w:sz w:val="24"/>
          <w:szCs w:val="24"/>
        </w:rPr>
      </w:pPr>
    </w:p>
    <w:sectPr w:rsidR="00691F18" w:rsidRPr="004929BA">
      <w:headerReference w:type="default" r:id="rId21"/>
      <w:footerReference w:type="default" r:id="rId22"/>
      <w:headerReference w:type="first" r:id="rId23"/>
      <w:footerReference w:type="first" r:id="rId24"/>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55CB" w14:textId="77777777" w:rsidR="00E4152E" w:rsidRDefault="00E4152E">
      <w:pPr>
        <w:spacing w:line="240" w:lineRule="auto"/>
      </w:pPr>
      <w:r>
        <w:separator/>
      </w:r>
    </w:p>
  </w:endnote>
  <w:endnote w:type="continuationSeparator" w:id="0">
    <w:p w14:paraId="728946A6" w14:textId="77777777" w:rsidR="00E4152E" w:rsidRDefault="00E41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59D2" w14:textId="77777777" w:rsidR="00691F18" w:rsidRDefault="00691F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6006" w14:textId="77777777" w:rsidR="00691F18" w:rsidRDefault="00691F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DE6B" w14:textId="77777777" w:rsidR="00E4152E" w:rsidRDefault="00E4152E">
      <w:pPr>
        <w:spacing w:line="240" w:lineRule="auto"/>
      </w:pPr>
      <w:r>
        <w:separator/>
      </w:r>
    </w:p>
  </w:footnote>
  <w:footnote w:type="continuationSeparator" w:id="0">
    <w:p w14:paraId="0C422AC9" w14:textId="77777777" w:rsidR="00E4152E" w:rsidRDefault="00E41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4ED7" w14:textId="77777777" w:rsidR="00691F18" w:rsidRDefault="00691F18">
    <w:pPr>
      <w:spacing w:line="240" w:lineRule="auto"/>
      <w:rPr>
        <w:rFonts w:ascii="Times New Roman" w:eastAsia="Times New Roman" w:hAnsi="Times New Roman" w:cs="Times New Roman"/>
        <w:sz w:val="2"/>
        <w:szCs w:val="2"/>
      </w:rPr>
    </w:pPr>
  </w:p>
  <w:p w14:paraId="66F1445A" w14:textId="77777777" w:rsidR="00691F18" w:rsidRDefault="00691F18">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ECFF" w14:textId="77777777" w:rsidR="00691F18" w:rsidRDefault="00691F18">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691F18" w14:paraId="57144583" w14:textId="77777777">
      <w:tc>
        <w:tcPr>
          <w:tcW w:w="11940" w:type="dxa"/>
          <w:shd w:val="clear" w:color="auto" w:fill="7F6000"/>
          <w:tcMar>
            <w:top w:w="144" w:type="dxa"/>
            <w:left w:w="144" w:type="dxa"/>
            <w:bottom w:w="144" w:type="dxa"/>
            <w:right w:w="144" w:type="dxa"/>
          </w:tcMar>
        </w:tcPr>
        <w:p w14:paraId="35ECC37C" w14:textId="77777777" w:rsidR="00691F18" w:rsidRDefault="000D4ECE">
          <w:pPr>
            <w:ind w:left="720" w:hanging="270"/>
            <w:rPr>
              <w:sz w:val="2"/>
              <w:szCs w:val="2"/>
            </w:rPr>
          </w:pPr>
          <w:r>
            <w:rPr>
              <w:noProof/>
              <w:sz w:val="2"/>
              <w:szCs w:val="2"/>
            </w:rPr>
            <w:drawing>
              <wp:inline distT="114300" distB="114300" distL="114300" distR="114300" wp14:anchorId="711D8AA3" wp14:editId="155C956A">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3FBB87C9" w14:textId="77777777" w:rsidR="00691F18" w:rsidRDefault="00691F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352F8"/>
    <w:multiLevelType w:val="multilevel"/>
    <w:tmpl w:val="8D0A4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472505"/>
    <w:multiLevelType w:val="multilevel"/>
    <w:tmpl w:val="BDF4E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D2495A"/>
    <w:multiLevelType w:val="hybridMultilevel"/>
    <w:tmpl w:val="4BE61C6C"/>
    <w:lvl w:ilvl="0" w:tplc="45540AC4">
      <w:start w:val="1"/>
      <w:numFmt w:val="bullet"/>
      <w:lvlText w:val="-"/>
      <w:lvlJc w:val="left"/>
      <w:pPr>
        <w:ind w:left="720" w:hanging="360"/>
      </w:pPr>
      <w:rPr>
        <w:rFonts w:ascii="Arial" w:eastAsia="Arial" w:hAnsi="Arial" w:cs="Arial" w:hint="default"/>
        <w:b w:val="0"/>
        <w:i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17464"/>
    <w:multiLevelType w:val="multilevel"/>
    <w:tmpl w:val="FF5E6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14778C"/>
    <w:multiLevelType w:val="hybridMultilevel"/>
    <w:tmpl w:val="70C46BCE"/>
    <w:lvl w:ilvl="0" w:tplc="46EA04E0">
      <w:start w:val="1"/>
      <w:numFmt w:val="bullet"/>
      <w:lvlText w:val="-"/>
      <w:lvlJc w:val="left"/>
      <w:pPr>
        <w:ind w:left="720" w:hanging="360"/>
      </w:pPr>
      <w:rPr>
        <w:rFonts w:ascii="Arial" w:eastAsia="Arial" w:hAnsi="Arial" w:cs="Arial" w:hint="default"/>
        <w:i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18"/>
    <w:rsid w:val="000B51C3"/>
    <w:rsid w:val="000D4ECE"/>
    <w:rsid w:val="00142A9E"/>
    <w:rsid w:val="00174B1A"/>
    <w:rsid w:val="001C5527"/>
    <w:rsid w:val="004929BA"/>
    <w:rsid w:val="005E4F07"/>
    <w:rsid w:val="006200F2"/>
    <w:rsid w:val="00663955"/>
    <w:rsid w:val="00691F18"/>
    <w:rsid w:val="008F351F"/>
    <w:rsid w:val="00A50E06"/>
    <w:rsid w:val="00B40955"/>
    <w:rsid w:val="00B53913"/>
    <w:rsid w:val="00C07CC9"/>
    <w:rsid w:val="00CD5F96"/>
    <w:rsid w:val="00CF46F8"/>
    <w:rsid w:val="00D10BC8"/>
    <w:rsid w:val="00E4152E"/>
    <w:rsid w:val="00F0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1E01"/>
  <w15:docId w15:val="{131CC4FC-AD97-4B4F-9483-18E9FCB9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2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jY2UWb3QuOogkiSMdPvZd33eKe2kRpfzsTm2LSrnLko/edit" TargetMode="External"/><Relationship Id="rId13" Type="http://schemas.openxmlformats.org/officeDocument/2006/relationships/hyperlink" Target="https://www.fccollege.edu.pk/ccc/campus-counseling-center/" TargetMode="External"/><Relationship Id="rId18" Type="http://schemas.openxmlformats.org/officeDocument/2006/relationships/hyperlink" Target="https://www.fccollege.edu.pk/wp-content/uploads/2018/05/Anti-corruptio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wp-content/uploads/2018/05/Doc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ccollege.edu.pk/mercy-health-center/" TargetMode="External"/><Relationship Id="rId20" Type="http://schemas.openxmlformats.org/officeDocument/2006/relationships/hyperlink" Target="https://www.fccollege.edu.pk/academic-calend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oriacalib@fccollege.edu.p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ccollege.edu.pk/faculty-of-humanities/writing-center/" TargetMode="External"/><Relationship Id="rId23" Type="http://schemas.openxmlformats.org/officeDocument/2006/relationships/header" Target="header2.xml"/><Relationship Id="rId10" Type="http://schemas.openxmlformats.org/officeDocument/2006/relationships/hyperlink" Target="https://docs.google.com/document/d/1IdFfZ8WRSRKSceBYC4jfAyKEYdb1M6Z4GSSLueP8HD0/edit" TargetMode="External"/><Relationship Id="rId19" Type="http://schemas.openxmlformats.org/officeDocument/2006/relationships/hyperlink" Target="https://www.fccollege.edu.pk/policy-on-academic-integrity/" TargetMode="External"/><Relationship Id="rId4" Type="http://schemas.openxmlformats.org/officeDocument/2006/relationships/webSettings" Target="webSettings.xml"/><Relationship Id="rId9" Type="http://schemas.openxmlformats.org/officeDocument/2006/relationships/hyperlink" Target="https://docs.google.com/document/d/1Z4W_utaHpwMJP6B2jJlb9ofxFHmcagrWWOT5cUM9lj4/edit?usp=sharing" TargetMode="External"/><Relationship Id="rId14" Type="http://schemas.openxmlformats.org/officeDocument/2006/relationships/hyperlink" Target="mailto:ccc@fccollege.edu.p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Sahib Khan</cp:lastModifiedBy>
  <cp:revision>11</cp:revision>
  <dcterms:created xsi:type="dcterms:W3CDTF">2021-09-29T09:50:00Z</dcterms:created>
  <dcterms:modified xsi:type="dcterms:W3CDTF">2021-10-11T06:08:00Z</dcterms:modified>
</cp:coreProperties>
</file>