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508C2" w14:textId="77777777" w:rsidR="00A46B9F" w:rsidRDefault="00000000" w:rsidP="00A46B9F">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42016CE">
          <v:rect id="_x0000_i1025" style="width:504.05pt;height:1.75pt" o:hrpct="959" o:hralign="center" o:hrstd="t" o:hr="t" fillcolor="#a0a0a0" stroked="f"/>
        </w:pict>
      </w:r>
    </w:p>
    <w:p w14:paraId="6C1DE911" w14:textId="001E13F0" w:rsidR="00A46B9F" w:rsidRPr="003D60AE" w:rsidRDefault="00A46B9F" w:rsidP="00A46B9F">
      <w:pPr>
        <w:jc w:val="center"/>
        <w:rPr>
          <w:rFonts w:ascii="Times New Roman" w:eastAsia="Times New Roman" w:hAnsi="Times New Roman" w:cs="Times New Roman"/>
          <w:b/>
          <w:sz w:val="26"/>
          <w:szCs w:val="26"/>
        </w:rPr>
      </w:pPr>
      <w:r w:rsidRPr="003D60AE">
        <w:rPr>
          <w:rFonts w:ascii="Times New Roman" w:eastAsia="Times New Roman" w:hAnsi="Times New Roman" w:cs="Times New Roman"/>
          <w:b/>
          <w:sz w:val="26"/>
          <w:szCs w:val="26"/>
        </w:rPr>
        <w:t xml:space="preserve">BIOT 302 Fundamentals of Enzymology (4 credits) Sec </w:t>
      </w:r>
      <w:r w:rsidR="00641986">
        <w:rPr>
          <w:rFonts w:ascii="Times New Roman" w:eastAsia="Times New Roman" w:hAnsi="Times New Roman" w:cs="Times New Roman"/>
          <w:b/>
          <w:sz w:val="26"/>
          <w:szCs w:val="26"/>
        </w:rPr>
        <w:t>B</w:t>
      </w:r>
    </w:p>
    <w:p w14:paraId="52833546" w14:textId="54C1B9CD" w:rsidR="00A46B9F" w:rsidRPr="003D60AE" w:rsidRDefault="00B8676C" w:rsidP="00A46B9F">
      <w:pPr>
        <w:jc w:val="center"/>
        <w:rPr>
          <w:rFonts w:ascii="Times New Roman" w:eastAsia="Times New Roman" w:hAnsi="Times New Roman" w:cs="Times New Roman"/>
          <w:b/>
          <w:sz w:val="26"/>
          <w:szCs w:val="26"/>
        </w:rPr>
      </w:pPr>
      <w:r w:rsidRPr="003D60AE">
        <w:rPr>
          <w:rFonts w:ascii="Times New Roman" w:eastAsia="Times New Roman" w:hAnsi="Times New Roman" w:cs="Times New Roman"/>
          <w:b/>
          <w:sz w:val="26"/>
          <w:szCs w:val="26"/>
        </w:rPr>
        <w:t xml:space="preserve">Spring </w:t>
      </w:r>
      <w:r w:rsidR="00A46B9F" w:rsidRPr="003D60AE">
        <w:rPr>
          <w:rFonts w:ascii="Times New Roman" w:eastAsia="Times New Roman" w:hAnsi="Times New Roman" w:cs="Times New Roman"/>
          <w:b/>
          <w:sz w:val="26"/>
          <w:szCs w:val="26"/>
        </w:rPr>
        <w:t>202</w:t>
      </w:r>
      <w:r w:rsidR="00EB5A51">
        <w:rPr>
          <w:rFonts w:ascii="Times New Roman" w:eastAsia="Times New Roman" w:hAnsi="Times New Roman" w:cs="Times New Roman"/>
          <w:b/>
          <w:sz w:val="26"/>
          <w:szCs w:val="26"/>
        </w:rPr>
        <w:t>3</w:t>
      </w:r>
    </w:p>
    <w:p w14:paraId="0E9FA143" w14:textId="02C3FCF1" w:rsidR="00A46B9F" w:rsidRPr="003D60AE" w:rsidRDefault="00A46B9F" w:rsidP="00A46B9F">
      <w:pPr>
        <w:jc w:val="center"/>
        <w:rPr>
          <w:rFonts w:ascii="Times New Roman" w:eastAsia="Times New Roman" w:hAnsi="Times New Roman" w:cs="Times New Roman"/>
          <w:i/>
          <w:sz w:val="26"/>
          <w:szCs w:val="26"/>
        </w:rPr>
      </w:pPr>
      <w:r w:rsidRPr="003D60AE">
        <w:rPr>
          <w:rFonts w:ascii="Times New Roman" w:eastAsia="Times New Roman" w:hAnsi="Times New Roman" w:cs="Times New Roman"/>
          <w:sz w:val="26"/>
          <w:szCs w:val="26"/>
        </w:rPr>
        <w:t xml:space="preserve">Instructor: Mian Wajahat Hussain, </w:t>
      </w:r>
      <w:r w:rsidRPr="003D60AE">
        <w:rPr>
          <w:rFonts w:ascii="Times New Roman" w:eastAsia="Times New Roman" w:hAnsi="Times New Roman" w:cs="Times New Roman"/>
          <w:i/>
          <w:sz w:val="26"/>
          <w:szCs w:val="26"/>
        </w:rPr>
        <w:t>PhD</w:t>
      </w:r>
    </w:p>
    <w:p w14:paraId="1CFA5139" w14:textId="31C0A670" w:rsidR="00A46B9F" w:rsidRPr="001758F0" w:rsidRDefault="00000000" w:rsidP="00A46B9F">
      <w:pPr>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pict w14:anchorId="6E17AC68">
          <v:rect id="_x0000_i1026" style="width:504.05pt;height:1.75pt" o:hrpct="959" o:hralign="center" o:hrstd="t" o:hr="t" fillcolor="#a0a0a0" stroked="f"/>
        </w:pict>
      </w:r>
    </w:p>
    <w:p w14:paraId="2BE89085" w14:textId="77777777" w:rsidR="003D60AE" w:rsidRPr="001758F0" w:rsidRDefault="003D60AE" w:rsidP="003D60AE">
      <w:pPr>
        <w:rPr>
          <w:rFonts w:ascii="Times New Roman" w:hAnsi="Times New Roman" w:cs="Times New Roman"/>
          <w:sz w:val="24"/>
          <w:szCs w:val="24"/>
        </w:rPr>
      </w:pPr>
      <w:r w:rsidRPr="001758F0">
        <w:rPr>
          <w:rFonts w:ascii="Times New Roman" w:hAnsi="Times New Roman" w:cs="Times New Roman"/>
          <w:sz w:val="24"/>
          <w:szCs w:val="24"/>
        </w:rPr>
        <w:t>OFFICE</w:t>
      </w:r>
      <w:r w:rsidRPr="001758F0">
        <w:rPr>
          <w:rFonts w:ascii="Times New Roman" w:hAnsi="Times New Roman" w:cs="Times New Roman"/>
          <w:sz w:val="24"/>
          <w:szCs w:val="24"/>
        </w:rPr>
        <w:tab/>
      </w:r>
      <w:r w:rsidRPr="001758F0">
        <w:rPr>
          <w:rFonts w:ascii="Times New Roman" w:hAnsi="Times New Roman" w:cs="Times New Roman"/>
          <w:sz w:val="24"/>
          <w:szCs w:val="24"/>
        </w:rPr>
        <w:tab/>
      </w:r>
      <w:r w:rsidRPr="001758F0">
        <w:rPr>
          <w:rFonts w:ascii="Times New Roman" w:hAnsi="Times New Roman" w:cs="Times New Roman"/>
          <w:sz w:val="24"/>
          <w:szCs w:val="24"/>
        </w:rPr>
        <w:tab/>
      </w:r>
      <w:r w:rsidRPr="001758F0">
        <w:rPr>
          <w:rFonts w:ascii="Times New Roman" w:hAnsi="Times New Roman" w:cs="Times New Roman"/>
          <w:sz w:val="24"/>
          <w:szCs w:val="24"/>
        </w:rPr>
        <w:tab/>
        <w:t>353 Armacost Science Building</w:t>
      </w:r>
    </w:p>
    <w:p w14:paraId="13FD12B0" w14:textId="77777777" w:rsidR="003D60AE" w:rsidRPr="001758F0" w:rsidRDefault="003D60AE" w:rsidP="003D60AE">
      <w:pPr>
        <w:rPr>
          <w:rFonts w:ascii="Times New Roman" w:hAnsi="Times New Roman" w:cs="Times New Roman"/>
          <w:sz w:val="24"/>
          <w:szCs w:val="24"/>
        </w:rPr>
      </w:pPr>
      <w:r w:rsidRPr="001758F0">
        <w:rPr>
          <w:rFonts w:ascii="Times New Roman" w:hAnsi="Times New Roman" w:cs="Times New Roman"/>
          <w:sz w:val="24"/>
          <w:szCs w:val="24"/>
        </w:rPr>
        <w:t>OFFICE HOURS</w:t>
      </w:r>
      <w:r w:rsidRPr="001758F0">
        <w:rPr>
          <w:rFonts w:ascii="Times New Roman" w:hAnsi="Times New Roman" w:cs="Times New Roman"/>
          <w:sz w:val="24"/>
          <w:szCs w:val="24"/>
        </w:rPr>
        <w:tab/>
      </w:r>
      <w:r w:rsidRPr="001758F0">
        <w:rPr>
          <w:rFonts w:ascii="Times New Roman" w:hAnsi="Times New Roman" w:cs="Times New Roman"/>
          <w:sz w:val="24"/>
          <w:szCs w:val="24"/>
        </w:rPr>
        <w:tab/>
      </w:r>
      <w:r w:rsidRPr="001758F0">
        <w:rPr>
          <w:rFonts w:ascii="Times New Roman" w:hAnsi="Times New Roman" w:cs="Times New Roman"/>
          <w:sz w:val="24"/>
          <w:szCs w:val="24"/>
        </w:rPr>
        <w:tab/>
      </w:r>
      <w:r w:rsidRPr="0052169C">
        <w:rPr>
          <w:rFonts w:ascii="Times New Roman" w:hAnsi="Times New Roman" w:cs="Times New Roman"/>
          <w:sz w:val="24"/>
          <w:szCs w:val="24"/>
        </w:rPr>
        <w:t>11:00 to 12:00 Noon MON &amp; FRI, 8:00-9:00 THR</w:t>
      </w:r>
      <w:r>
        <w:rPr>
          <w:rFonts w:ascii="Times New Roman" w:hAnsi="Times New Roman" w:cs="Times New Roman"/>
          <w:sz w:val="24"/>
          <w:szCs w:val="24"/>
        </w:rPr>
        <w:t xml:space="preserve"> or by appointment</w:t>
      </w:r>
    </w:p>
    <w:p w14:paraId="6EC2B1A4" w14:textId="77777777" w:rsidR="003D60AE" w:rsidRPr="001758F0" w:rsidRDefault="003D60AE" w:rsidP="003D60AE">
      <w:pPr>
        <w:rPr>
          <w:rFonts w:ascii="Times New Roman" w:hAnsi="Times New Roman" w:cs="Times New Roman"/>
          <w:sz w:val="24"/>
          <w:szCs w:val="24"/>
        </w:rPr>
      </w:pPr>
      <w:r w:rsidRPr="001758F0">
        <w:rPr>
          <w:rFonts w:ascii="Times New Roman" w:hAnsi="Times New Roman" w:cs="Times New Roman"/>
          <w:sz w:val="24"/>
          <w:szCs w:val="24"/>
        </w:rPr>
        <w:t>OFFICE PHONE</w:t>
      </w:r>
      <w:r w:rsidRPr="001758F0">
        <w:rPr>
          <w:rFonts w:ascii="Times New Roman" w:hAnsi="Times New Roman" w:cs="Times New Roman"/>
          <w:sz w:val="24"/>
          <w:szCs w:val="24"/>
        </w:rPr>
        <w:tab/>
      </w:r>
      <w:r w:rsidRPr="001758F0">
        <w:rPr>
          <w:rFonts w:ascii="Times New Roman" w:hAnsi="Times New Roman" w:cs="Times New Roman"/>
          <w:sz w:val="24"/>
          <w:szCs w:val="24"/>
        </w:rPr>
        <w:tab/>
      </w:r>
      <w:r w:rsidRPr="001758F0">
        <w:rPr>
          <w:rFonts w:ascii="Times New Roman" w:hAnsi="Times New Roman" w:cs="Times New Roman"/>
          <w:sz w:val="24"/>
          <w:szCs w:val="24"/>
        </w:rPr>
        <w:tab/>
      </w:r>
      <w:r>
        <w:rPr>
          <w:rFonts w:ascii="Times New Roman" w:hAnsi="Times New Roman" w:cs="Times New Roman"/>
          <w:sz w:val="24"/>
          <w:szCs w:val="24"/>
        </w:rPr>
        <w:t>99231581-88, E</w:t>
      </w:r>
      <w:r w:rsidRPr="001758F0">
        <w:rPr>
          <w:rFonts w:ascii="Times New Roman" w:hAnsi="Times New Roman" w:cs="Times New Roman"/>
          <w:sz w:val="24"/>
          <w:szCs w:val="24"/>
        </w:rPr>
        <w:t>xt. 544</w:t>
      </w:r>
    </w:p>
    <w:p w14:paraId="3E25DA43" w14:textId="77777777" w:rsidR="003D60AE" w:rsidRPr="001758F0" w:rsidRDefault="003D60AE" w:rsidP="003D60AE">
      <w:pPr>
        <w:rPr>
          <w:rFonts w:ascii="Times New Roman" w:hAnsi="Times New Roman" w:cs="Times New Roman"/>
          <w:sz w:val="24"/>
          <w:szCs w:val="24"/>
        </w:rPr>
      </w:pPr>
      <w:r w:rsidRPr="001758F0">
        <w:rPr>
          <w:rFonts w:ascii="Times New Roman" w:hAnsi="Times New Roman" w:cs="Times New Roman"/>
          <w:sz w:val="24"/>
          <w:szCs w:val="24"/>
        </w:rPr>
        <w:t>E-MAIL ADDRESS</w:t>
      </w:r>
      <w:r w:rsidRPr="001758F0">
        <w:rPr>
          <w:rFonts w:ascii="Times New Roman" w:hAnsi="Times New Roman" w:cs="Times New Roman"/>
          <w:sz w:val="24"/>
          <w:szCs w:val="24"/>
        </w:rPr>
        <w:tab/>
      </w:r>
      <w:r w:rsidRPr="001758F0">
        <w:rPr>
          <w:rFonts w:ascii="Times New Roman" w:hAnsi="Times New Roman" w:cs="Times New Roman"/>
          <w:sz w:val="24"/>
          <w:szCs w:val="24"/>
        </w:rPr>
        <w:tab/>
      </w:r>
      <w:r>
        <w:rPr>
          <w:rFonts w:ascii="Times New Roman" w:hAnsi="Times New Roman" w:cs="Times New Roman"/>
          <w:sz w:val="24"/>
          <w:szCs w:val="24"/>
        </w:rPr>
        <w:tab/>
      </w:r>
      <w:r w:rsidRPr="001758F0">
        <w:rPr>
          <w:rFonts w:ascii="Times New Roman" w:hAnsi="Times New Roman" w:cs="Times New Roman"/>
          <w:sz w:val="24"/>
          <w:szCs w:val="24"/>
        </w:rPr>
        <w:t>wajahathussain@fccollege.edu.pk</w:t>
      </w:r>
    </w:p>
    <w:p w14:paraId="4D331594" w14:textId="1C2F3B28" w:rsidR="003D60AE" w:rsidRDefault="003D60AE" w:rsidP="003D60AE">
      <w:pPr>
        <w:rPr>
          <w:rFonts w:ascii="Times New Roman" w:hAnsi="Times New Roman" w:cs="Times New Roman"/>
          <w:sz w:val="24"/>
          <w:szCs w:val="24"/>
        </w:rPr>
      </w:pPr>
      <w:r w:rsidRPr="001758F0">
        <w:rPr>
          <w:rFonts w:ascii="Times New Roman" w:hAnsi="Times New Roman" w:cs="Times New Roman"/>
          <w:sz w:val="24"/>
          <w:szCs w:val="24"/>
        </w:rPr>
        <w:t>CLASS HOURS</w:t>
      </w:r>
      <w:r w:rsidRPr="001758F0">
        <w:rPr>
          <w:rFonts w:ascii="Times New Roman" w:hAnsi="Times New Roman" w:cs="Times New Roman"/>
          <w:sz w:val="24"/>
          <w:szCs w:val="24"/>
        </w:rPr>
        <w:tab/>
      </w:r>
      <w:r w:rsidRPr="001758F0">
        <w:rPr>
          <w:rFonts w:ascii="Times New Roman" w:hAnsi="Times New Roman" w:cs="Times New Roman"/>
          <w:sz w:val="24"/>
          <w:szCs w:val="24"/>
        </w:rPr>
        <w:tab/>
      </w:r>
      <w:r w:rsidRPr="001758F0">
        <w:rPr>
          <w:rFonts w:ascii="Times New Roman" w:hAnsi="Times New Roman" w:cs="Times New Roman"/>
          <w:sz w:val="24"/>
          <w:szCs w:val="24"/>
        </w:rPr>
        <w:tab/>
      </w:r>
      <w:r w:rsidR="00641986">
        <w:rPr>
          <w:rFonts w:ascii="Times New Roman" w:hAnsi="Times New Roman" w:cs="Times New Roman"/>
          <w:sz w:val="24"/>
          <w:szCs w:val="24"/>
        </w:rPr>
        <w:t>9:30 to 10:45</w:t>
      </w:r>
      <w:r w:rsidR="00641986" w:rsidRPr="001758F0">
        <w:rPr>
          <w:rFonts w:ascii="Times New Roman" w:hAnsi="Times New Roman" w:cs="Times New Roman"/>
          <w:sz w:val="24"/>
          <w:szCs w:val="24"/>
        </w:rPr>
        <w:t xml:space="preserve"> </w:t>
      </w:r>
      <w:r w:rsidR="00641986">
        <w:rPr>
          <w:rFonts w:ascii="Times New Roman" w:hAnsi="Times New Roman" w:cs="Times New Roman"/>
          <w:sz w:val="24"/>
          <w:szCs w:val="24"/>
        </w:rPr>
        <w:t xml:space="preserve">      TUE &amp; THR   S-417</w:t>
      </w:r>
    </w:p>
    <w:p w14:paraId="3BCFB56B" w14:textId="5D33239A" w:rsidR="003D60AE" w:rsidRDefault="003D60AE" w:rsidP="003D60A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2:00 to 3:50           </w:t>
      </w:r>
      <w:r w:rsidR="00641986">
        <w:rPr>
          <w:rFonts w:ascii="Times New Roman" w:hAnsi="Times New Roman" w:cs="Times New Roman"/>
          <w:sz w:val="24"/>
          <w:szCs w:val="24"/>
        </w:rPr>
        <w:t>THR</w:t>
      </w:r>
      <w:r>
        <w:rPr>
          <w:rFonts w:ascii="Times New Roman" w:hAnsi="Times New Roman" w:cs="Times New Roman"/>
          <w:sz w:val="24"/>
          <w:szCs w:val="24"/>
        </w:rPr>
        <w:t xml:space="preserve">  Lab      S-329</w:t>
      </w:r>
    </w:p>
    <w:p w14:paraId="2A6F9DDE" w14:textId="77777777" w:rsidR="003D60AE" w:rsidRDefault="00000000" w:rsidP="003D60AE">
      <w:pPr>
        <w:rPr>
          <w:rFonts w:ascii="Times New Roman" w:hAnsi="Times New Roman" w:cs="Times New Roman"/>
          <w:b/>
          <w:bCs/>
          <w:sz w:val="26"/>
          <w:szCs w:val="26"/>
        </w:rPr>
      </w:pPr>
      <w:r>
        <w:rPr>
          <w:rFonts w:ascii="Times New Roman" w:eastAsia="Times New Roman" w:hAnsi="Times New Roman" w:cs="Times New Roman"/>
          <w:sz w:val="24"/>
          <w:szCs w:val="24"/>
        </w:rPr>
        <w:pict w14:anchorId="39CDEC21">
          <v:rect id="_x0000_i1027" style="width:504.05pt;height:1.75pt" o:hrpct="959" o:hralign="center" o:hrstd="t" o:hr="t" fillcolor="#a0a0a0" stroked="f"/>
        </w:pict>
      </w:r>
    </w:p>
    <w:p w14:paraId="7F337F6A" w14:textId="0705B215" w:rsidR="00A46B9F" w:rsidRDefault="00A46B9F" w:rsidP="00A46B9F">
      <w:pPr>
        <w:rPr>
          <w:rFonts w:ascii="Times New Roman" w:hAnsi="Times New Roman" w:cs="Times New Roman"/>
          <w:sz w:val="24"/>
          <w:szCs w:val="24"/>
        </w:rPr>
      </w:pPr>
    </w:p>
    <w:p w14:paraId="106133DB" w14:textId="664661A1" w:rsidR="00EB5A51" w:rsidRDefault="00EB5A51" w:rsidP="00EB5A51">
      <w:pPr>
        <w:rPr>
          <w:rFonts w:ascii="Times New Roman" w:hAnsi="Times New Roman" w:cs="Times New Roman"/>
          <w:b/>
          <w:sz w:val="26"/>
          <w:szCs w:val="26"/>
        </w:rPr>
      </w:pPr>
      <w:r>
        <w:rPr>
          <w:rFonts w:ascii="Times New Roman" w:hAnsi="Times New Roman" w:cs="Times New Roman"/>
          <w:b/>
          <w:bCs/>
          <w:sz w:val="26"/>
          <w:szCs w:val="26"/>
        </w:rPr>
        <w:t>Students Safety and Wellbeing</w:t>
      </w:r>
    </w:p>
    <w:p w14:paraId="61308236" w14:textId="565C2B29" w:rsidR="00A46B9F" w:rsidRPr="0021519B" w:rsidRDefault="00EB5A51" w:rsidP="00A46B9F">
      <w:pPr>
        <w:rPr>
          <w:rFonts w:ascii="Times New Roman" w:hAnsi="Times New Roman" w:cs="Times New Roman"/>
        </w:rPr>
      </w:pPr>
      <w:r w:rsidRPr="0021519B">
        <w:rPr>
          <w:rFonts w:ascii="Times New Roman" w:hAnsi="Times New Roman" w:cs="Times New Roman"/>
        </w:rPr>
        <w:t xml:space="preserve">The </w:t>
      </w:r>
      <w:r w:rsidR="00391D61" w:rsidRPr="0021519B">
        <w:rPr>
          <w:rFonts w:ascii="Times New Roman" w:hAnsi="Times New Roman" w:cs="Times New Roman"/>
        </w:rPr>
        <w:t xml:space="preserve">current </w:t>
      </w:r>
      <w:r w:rsidRPr="0021519B">
        <w:rPr>
          <w:rFonts w:ascii="Times New Roman" w:hAnsi="Times New Roman" w:cs="Times New Roman"/>
        </w:rPr>
        <w:t>situation is quite normal with regards to Covid</w:t>
      </w:r>
      <w:r w:rsidR="00391D61" w:rsidRPr="0021519B">
        <w:rPr>
          <w:rFonts w:ascii="Times New Roman" w:hAnsi="Times New Roman" w:cs="Times New Roman"/>
        </w:rPr>
        <w:t xml:space="preserve"> 19 omicron variant</w:t>
      </w:r>
      <w:r w:rsidR="0021519B">
        <w:rPr>
          <w:rFonts w:ascii="Times New Roman" w:hAnsi="Times New Roman" w:cs="Times New Roman"/>
        </w:rPr>
        <w:t xml:space="preserve"> and mask is not mandatory. However, it would be nice to remain protected from infection and air pollution which usually is high in the city. </w:t>
      </w:r>
      <w:r w:rsidR="00A46B9F" w:rsidRPr="0021519B">
        <w:rPr>
          <w:rFonts w:ascii="Times New Roman" w:hAnsi="Times New Roman" w:cs="Times New Roman"/>
        </w:rPr>
        <w:t xml:space="preserve">For more information </w:t>
      </w:r>
      <w:r w:rsidR="003A252A">
        <w:rPr>
          <w:rFonts w:ascii="Times New Roman" w:hAnsi="Times New Roman" w:cs="Times New Roman"/>
        </w:rPr>
        <w:t xml:space="preserve">related to pandemic please </w:t>
      </w:r>
      <w:r w:rsidR="00A46B9F" w:rsidRPr="0021519B">
        <w:rPr>
          <w:rFonts w:ascii="Times New Roman" w:hAnsi="Times New Roman" w:cs="Times New Roman"/>
        </w:rPr>
        <w:t xml:space="preserve">visit the FCC website </w:t>
      </w:r>
      <w:hyperlink r:id="rId7" w:history="1">
        <w:r w:rsidR="00A46B9F" w:rsidRPr="0021519B">
          <w:rPr>
            <w:rStyle w:val="Hyperlink"/>
            <w:rFonts w:ascii="Times New Roman" w:hAnsi="Times New Roman" w:cs="Times New Roman"/>
          </w:rPr>
          <w:t>https://www.fccollege.edu.pk/updates-on-corona-virus/</w:t>
        </w:r>
      </w:hyperlink>
      <w:r w:rsidR="00A46B9F" w:rsidRPr="0021519B">
        <w:rPr>
          <w:rFonts w:ascii="Times New Roman" w:hAnsi="Times New Roman" w:cs="Times New Roman"/>
        </w:rPr>
        <w:t xml:space="preserve">   </w:t>
      </w:r>
    </w:p>
    <w:p w14:paraId="1D003426" w14:textId="7201F7A9" w:rsidR="00A46B9F" w:rsidRPr="0021519B" w:rsidRDefault="00A46B9F" w:rsidP="00A46B9F">
      <w:pPr>
        <w:rPr>
          <w:rFonts w:ascii="Times New Roman" w:hAnsi="Times New Roman" w:cs="Times New Roman"/>
        </w:rPr>
      </w:pPr>
    </w:p>
    <w:p w14:paraId="519F2990" w14:textId="22046C5C" w:rsidR="00595E11" w:rsidRPr="00D441A7" w:rsidRDefault="003A252A" w:rsidP="00595E11">
      <w:pPr>
        <w:rPr>
          <w:rFonts w:ascii="Times New Roman" w:hAnsi="Times New Roman" w:cs="Times New Roman"/>
          <w:color w:val="222222"/>
          <w:sz w:val="24"/>
          <w:szCs w:val="24"/>
          <w:shd w:val="clear" w:color="auto" w:fill="FFFFFF"/>
        </w:rPr>
      </w:pPr>
      <w:r>
        <w:rPr>
          <w:rFonts w:ascii="Times New Roman" w:hAnsi="Times New Roman" w:cs="Times New Roman"/>
        </w:rPr>
        <w:t xml:space="preserve">For health related issues or in any emergency students can visit </w:t>
      </w:r>
      <w:r w:rsidR="00A46B9F" w:rsidRPr="0021519B">
        <w:rPr>
          <w:rFonts w:ascii="Times New Roman" w:hAnsi="Times New Roman" w:cs="Times New Roman"/>
        </w:rPr>
        <w:t>Mercy Health Center</w:t>
      </w:r>
      <w:r>
        <w:rPr>
          <w:rFonts w:ascii="Times New Roman" w:hAnsi="Times New Roman" w:cs="Times New Roman"/>
        </w:rPr>
        <w:t xml:space="preserve">, located towards the West side of </w:t>
      </w:r>
      <w:r w:rsidR="00C5299E">
        <w:rPr>
          <w:rFonts w:ascii="Times New Roman" w:hAnsi="Times New Roman" w:cs="Times New Roman"/>
        </w:rPr>
        <w:t>Kennedy</w:t>
      </w:r>
      <w:r>
        <w:rPr>
          <w:rFonts w:ascii="Times New Roman" w:hAnsi="Times New Roman" w:cs="Times New Roman"/>
        </w:rPr>
        <w:t xml:space="preserve"> Hall. </w:t>
      </w:r>
      <w:r w:rsidR="00A46B9F" w:rsidRPr="0021519B">
        <w:rPr>
          <w:rFonts w:ascii="Times New Roman" w:hAnsi="Times New Roman" w:cs="Times New Roman"/>
        </w:rPr>
        <w:t xml:space="preserve"> </w:t>
      </w:r>
      <w:r w:rsidR="00C5299E">
        <w:rPr>
          <w:rFonts w:ascii="Times New Roman" w:hAnsi="Times New Roman" w:cs="Times New Roman"/>
        </w:rPr>
        <w:t xml:space="preserve">If for any reason your studies are affected please talk to friend, family member, teacher/advisor for help. If you need </w:t>
      </w:r>
      <w:r w:rsidR="00595E11" w:rsidRPr="00D441A7">
        <w:rPr>
          <w:rFonts w:ascii="Times New Roman" w:hAnsi="Times New Roman" w:cs="Times New Roman"/>
          <w:sz w:val="24"/>
          <w:szCs w:val="24"/>
        </w:rPr>
        <w:t xml:space="preserve">counselling, please contact Campus Counselling Center for assistance. You can fill-in online form at  </w:t>
      </w:r>
      <w:hyperlink r:id="rId8" w:tgtFrame="_blank" w:history="1">
        <w:r w:rsidR="00595E11" w:rsidRPr="00C5299E">
          <w:rPr>
            <w:rStyle w:val="Hyperlink"/>
            <w:rFonts w:ascii="Times New Roman" w:hAnsi="Times New Roman" w:cs="Times New Roman"/>
            <w:b/>
            <w:bCs/>
            <w:color w:val="1155CC"/>
            <w:shd w:val="clear" w:color="auto" w:fill="FFFFFF"/>
          </w:rPr>
          <w:t>Online Session PRE- COUNSELING FORM</w:t>
        </w:r>
      </w:hyperlink>
      <w:r w:rsidR="00595E11" w:rsidRPr="00D441A7">
        <w:rPr>
          <w:rFonts w:ascii="Times New Roman" w:hAnsi="Times New Roman" w:cs="Times New Roman"/>
          <w:color w:val="222222"/>
          <w:sz w:val="24"/>
          <w:szCs w:val="24"/>
          <w:shd w:val="clear" w:color="auto" w:fill="FFFFFF"/>
        </w:rPr>
        <w:t xml:space="preserve"> or email at  </w:t>
      </w:r>
      <w:hyperlink r:id="rId9" w:tgtFrame="_blank" w:history="1">
        <w:r w:rsidR="00595E11" w:rsidRPr="00D441A7">
          <w:rPr>
            <w:rStyle w:val="Hyperlink"/>
            <w:rFonts w:ascii="Times New Roman" w:hAnsi="Times New Roman" w:cs="Times New Roman"/>
            <w:color w:val="1155CC"/>
            <w:sz w:val="24"/>
            <w:szCs w:val="24"/>
            <w:shd w:val="clear" w:color="auto" w:fill="FFFFFF"/>
          </w:rPr>
          <w:t>ccc@fccollege.edu.pk</w:t>
        </w:r>
      </w:hyperlink>
      <w:r w:rsidR="00595E11" w:rsidRPr="00D441A7">
        <w:rPr>
          <w:rFonts w:ascii="Times New Roman" w:hAnsi="Times New Roman" w:cs="Times New Roman"/>
          <w:color w:val="222222"/>
          <w:sz w:val="24"/>
          <w:szCs w:val="24"/>
          <w:shd w:val="clear" w:color="auto" w:fill="FFFFFF"/>
        </w:rPr>
        <w:t> or call 03331-444-1518.</w:t>
      </w:r>
    </w:p>
    <w:p w14:paraId="620A6CB3" w14:textId="77777777" w:rsidR="00595E11" w:rsidRPr="00D441A7" w:rsidRDefault="00595E11" w:rsidP="00595E11">
      <w:pPr>
        <w:rPr>
          <w:rFonts w:ascii="Times New Roman" w:hAnsi="Times New Roman" w:cs="Times New Roman"/>
          <w:b/>
        </w:rPr>
      </w:pPr>
    </w:p>
    <w:p w14:paraId="44F904BD" w14:textId="77777777" w:rsidR="00595E11" w:rsidRDefault="00595E11" w:rsidP="00595E11">
      <w:pPr>
        <w:rPr>
          <w:rFonts w:ascii="Times New Roman" w:hAnsi="Times New Roman" w:cs="Times New Roman"/>
          <w:bCs/>
          <w:sz w:val="26"/>
          <w:szCs w:val="26"/>
        </w:rPr>
      </w:pPr>
      <w:r w:rsidRPr="0005051A">
        <w:rPr>
          <w:rFonts w:ascii="Times New Roman" w:hAnsi="Times New Roman" w:cs="Times New Roman"/>
          <w:b/>
          <w:sz w:val="26"/>
          <w:szCs w:val="26"/>
        </w:rPr>
        <w:t>Class Format</w:t>
      </w:r>
    </w:p>
    <w:p w14:paraId="2037AE37" w14:textId="61B173C8" w:rsidR="00595E11" w:rsidRPr="00AF0411" w:rsidRDefault="00C5299E" w:rsidP="00595E11">
      <w:pPr>
        <w:rPr>
          <w:rFonts w:ascii="Times New Roman" w:hAnsi="Times New Roman" w:cs="Times New Roman"/>
          <w:bCs/>
        </w:rPr>
      </w:pPr>
      <w:r>
        <w:rPr>
          <w:rFonts w:ascii="Times New Roman" w:hAnsi="Times New Roman" w:cs="Times New Roman"/>
          <w:bCs/>
          <w:sz w:val="24"/>
          <w:szCs w:val="24"/>
        </w:rPr>
        <w:t>C</w:t>
      </w:r>
      <w:r w:rsidR="00014B77">
        <w:rPr>
          <w:rFonts w:ascii="Times New Roman" w:hAnsi="Times New Roman" w:cs="Times New Roman"/>
          <w:bCs/>
          <w:sz w:val="24"/>
          <w:szCs w:val="24"/>
        </w:rPr>
        <w:t>lasses will be on the campus and all students are expected to attend classes fully in person</w:t>
      </w:r>
      <w:r w:rsidR="00595E11" w:rsidRPr="00AF0411">
        <w:rPr>
          <w:rFonts w:ascii="Times New Roman" w:hAnsi="Times New Roman" w:cs="Times New Roman"/>
          <w:bCs/>
          <w:sz w:val="24"/>
          <w:szCs w:val="24"/>
        </w:rPr>
        <w:t xml:space="preserve"> </w:t>
      </w:r>
    </w:p>
    <w:p w14:paraId="191939A6" w14:textId="77777777" w:rsidR="00595E11" w:rsidRDefault="00595E11" w:rsidP="000444E0">
      <w:pPr>
        <w:rPr>
          <w:rFonts w:ascii="Times New Roman" w:hAnsi="Times New Roman" w:cs="Times New Roman"/>
          <w:b/>
          <w:sz w:val="26"/>
          <w:szCs w:val="24"/>
        </w:rPr>
      </w:pPr>
    </w:p>
    <w:p w14:paraId="5C42E86F" w14:textId="33A9EDEC" w:rsidR="000444E0" w:rsidRPr="00A0044B" w:rsidRDefault="000444E0" w:rsidP="000444E0">
      <w:pPr>
        <w:rPr>
          <w:rFonts w:ascii="Times New Roman" w:hAnsi="Times New Roman" w:cs="Times New Roman"/>
          <w:b/>
          <w:sz w:val="26"/>
          <w:szCs w:val="24"/>
        </w:rPr>
      </w:pPr>
      <w:r w:rsidRPr="00A0044B">
        <w:rPr>
          <w:rFonts w:ascii="Times New Roman" w:hAnsi="Times New Roman" w:cs="Times New Roman"/>
          <w:b/>
          <w:sz w:val="26"/>
          <w:szCs w:val="24"/>
        </w:rPr>
        <w:t>Course Content</w:t>
      </w:r>
    </w:p>
    <w:p w14:paraId="21B05BA5" w14:textId="6268B1A5" w:rsidR="003B4923" w:rsidRPr="00A0044B" w:rsidRDefault="003B4923" w:rsidP="00324AB2">
      <w:pPr>
        <w:rPr>
          <w:rFonts w:ascii="Times New Roman" w:hAnsi="Times New Roman" w:cs="Times New Roman"/>
          <w:sz w:val="24"/>
          <w:szCs w:val="24"/>
        </w:rPr>
      </w:pPr>
      <w:r w:rsidRPr="00A0044B">
        <w:rPr>
          <w:rFonts w:ascii="Times New Roman" w:hAnsi="Times New Roman" w:cs="Times New Roman"/>
        </w:rPr>
        <w:t>This course has three components. The first part is designed to give fundamental understanding of properties, nomenclature, structure, purification of enzymes. This will be followed by basic principles of enzymatic reactions, enzyme kinetics and inhibition, factors affecting enzyme activity and mechanism of enzyme action. The last part covers the clinical aspects of enzymology and enzyme technology</w:t>
      </w:r>
      <w:r w:rsidR="00324AB2">
        <w:rPr>
          <w:rFonts w:ascii="Times New Roman" w:hAnsi="Times New Roman" w:cs="Times New Roman"/>
        </w:rPr>
        <w:t>.</w:t>
      </w:r>
    </w:p>
    <w:p w14:paraId="2B2117B5" w14:textId="77777777" w:rsidR="00324AB2" w:rsidRDefault="00324AB2" w:rsidP="003B4923"/>
    <w:p w14:paraId="13307389" w14:textId="77777777" w:rsidR="003B4923" w:rsidRPr="00A0044B" w:rsidRDefault="003B4923" w:rsidP="003B4923">
      <w:pPr>
        <w:rPr>
          <w:rFonts w:ascii="Times New Roman" w:hAnsi="Times New Roman" w:cs="Times New Roman"/>
          <w:b/>
          <w:sz w:val="26"/>
          <w:szCs w:val="24"/>
          <w:u w:val="single"/>
        </w:rPr>
      </w:pPr>
      <w:r w:rsidRPr="00A0044B">
        <w:rPr>
          <w:rFonts w:ascii="Times New Roman" w:hAnsi="Times New Roman" w:cs="Times New Roman"/>
          <w:b/>
          <w:sz w:val="26"/>
          <w:szCs w:val="24"/>
        </w:rPr>
        <w:t>Course Objectives:</w:t>
      </w:r>
    </w:p>
    <w:p w14:paraId="44CD09D0" w14:textId="77777777" w:rsidR="003B4923" w:rsidRPr="00A0044B" w:rsidRDefault="003B4923" w:rsidP="003B4923">
      <w:pPr>
        <w:rPr>
          <w:rFonts w:ascii="Times New Roman" w:hAnsi="Times New Roman" w:cs="Times New Roman"/>
          <w:b/>
          <w:sz w:val="8"/>
          <w:szCs w:val="24"/>
        </w:rPr>
      </w:pPr>
    </w:p>
    <w:p w14:paraId="799795BD" w14:textId="77777777" w:rsidR="00216607" w:rsidRPr="00A0044B" w:rsidRDefault="00216607" w:rsidP="00216607">
      <w:pPr>
        <w:numPr>
          <w:ilvl w:val="0"/>
          <w:numId w:val="6"/>
        </w:numPr>
        <w:rPr>
          <w:rFonts w:ascii="Times New Roman" w:hAnsi="Times New Roman" w:cs="Times New Roman"/>
        </w:rPr>
      </w:pPr>
      <w:r w:rsidRPr="00A0044B">
        <w:rPr>
          <w:rFonts w:ascii="Times New Roman" w:hAnsi="Times New Roman" w:cs="Times New Roman"/>
        </w:rPr>
        <w:t>To understand the chemical nature, properties and classification of enzymes.</w:t>
      </w:r>
    </w:p>
    <w:p w14:paraId="47586E51" w14:textId="77777777" w:rsidR="00216607" w:rsidRPr="00A0044B" w:rsidRDefault="00216607" w:rsidP="00216607">
      <w:pPr>
        <w:numPr>
          <w:ilvl w:val="0"/>
          <w:numId w:val="6"/>
        </w:numPr>
        <w:rPr>
          <w:rFonts w:ascii="Times New Roman" w:hAnsi="Times New Roman" w:cs="Times New Roman"/>
        </w:rPr>
      </w:pPr>
      <w:r w:rsidRPr="00A0044B">
        <w:rPr>
          <w:rFonts w:ascii="Times New Roman" w:hAnsi="Times New Roman" w:cs="Times New Roman"/>
        </w:rPr>
        <w:t>To explain the kinetics of chemical reactions and mechanism of enzyme action.</w:t>
      </w:r>
    </w:p>
    <w:p w14:paraId="268D009B" w14:textId="77777777" w:rsidR="00216607" w:rsidRPr="00A0044B" w:rsidRDefault="00216607" w:rsidP="00216607">
      <w:pPr>
        <w:numPr>
          <w:ilvl w:val="0"/>
          <w:numId w:val="6"/>
        </w:numPr>
        <w:rPr>
          <w:rFonts w:ascii="Times New Roman" w:hAnsi="Times New Roman" w:cs="Times New Roman"/>
        </w:rPr>
      </w:pPr>
      <w:r w:rsidRPr="00A0044B">
        <w:rPr>
          <w:rFonts w:ascii="Times New Roman" w:hAnsi="Times New Roman" w:cs="Times New Roman"/>
        </w:rPr>
        <w:t xml:space="preserve">To perform lab experiment according to a standard protocol, collect, interpret and present data. </w:t>
      </w:r>
    </w:p>
    <w:p w14:paraId="0A5CF25C" w14:textId="77777777" w:rsidR="00216607" w:rsidRPr="00A0044B" w:rsidRDefault="00216607" w:rsidP="00216607">
      <w:pPr>
        <w:numPr>
          <w:ilvl w:val="0"/>
          <w:numId w:val="6"/>
        </w:numPr>
        <w:rPr>
          <w:rFonts w:ascii="Times New Roman" w:hAnsi="Times New Roman" w:cs="Times New Roman"/>
        </w:rPr>
      </w:pPr>
      <w:r w:rsidRPr="00A0044B">
        <w:rPr>
          <w:rFonts w:ascii="Times New Roman" w:hAnsi="Times New Roman" w:cs="Times New Roman"/>
        </w:rPr>
        <w:t xml:space="preserve">To apply the knowledge of enzyme assays in clinical diagnosis. </w:t>
      </w:r>
    </w:p>
    <w:p w14:paraId="2ACA61CE" w14:textId="76CD0B68" w:rsidR="00216607" w:rsidRDefault="00216607" w:rsidP="00216607">
      <w:pPr>
        <w:numPr>
          <w:ilvl w:val="0"/>
          <w:numId w:val="6"/>
        </w:numPr>
        <w:rPr>
          <w:rFonts w:ascii="Times New Roman" w:hAnsi="Times New Roman" w:cs="Times New Roman"/>
          <w:sz w:val="24"/>
          <w:szCs w:val="24"/>
        </w:rPr>
      </w:pPr>
      <w:r w:rsidRPr="00A0044B">
        <w:rPr>
          <w:rFonts w:ascii="Times New Roman" w:hAnsi="Times New Roman" w:cs="Times New Roman"/>
        </w:rPr>
        <w:t>To explore the application of enzymology in industry</w:t>
      </w:r>
      <w:r w:rsidRPr="00A0044B">
        <w:rPr>
          <w:rFonts w:ascii="Times New Roman" w:hAnsi="Times New Roman" w:cs="Times New Roman"/>
          <w:sz w:val="24"/>
          <w:szCs w:val="24"/>
        </w:rPr>
        <w:t>.</w:t>
      </w:r>
    </w:p>
    <w:p w14:paraId="333B8613" w14:textId="77777777" w:rsidR="00324AB2" w:rsidRPr="00324AB2" w:rsidRDefault="00324AB2" w:rsidP="00324AB2">
      <w:pPr>
        <w:ind w:left="720"/>
        <w:rPr>
          <w:rFonts w:ascii="Times New Roman" w:hAnsi="Times New Roman" w:cs="Times New Roman"/>
          <w:sz w:val="14"/>
          <w:szCs w:val="14"/>
        </w:rPr>
      </w:pPr>
    </w:p>
    <w:p w14:paraId="326BFFA1" w14:textId="1301CB06" w:rsidR="003B4923" w:rsidRPr="00A0044B" w:rsidRDefault="00216607" w:rsidP="003B4923">
      <w:pPr>
        <w:rPr>
          <w:rFonts w:ascii="Times New Roman" w:hAnsi="Times New Roman" w:cs="Times New Roman"/>
          <w:b/>
          <w:sz w:val="26"/>
          <w:szCs w:val="24"/>
          <w:u w:val="single"/>
        </w:rPr>
      </w:pPr>
      <w:r w:rsidRPr="00A0044B">
        <w:rPr>
          <w:rFonts w:ascii="Times New Roman" w:hAnsi="Times New Roman" w:cs="Times New Roman"/>
          <w:b/>
          <w:sz w:val="26"/>
          <w:szCs w:val="24"/>
        </w:rPr>
        <w:t xml:space="preserve">Students </w:t>
      </w:r>
      <w:r w:rsidR="003B4923" w:rsidRPr="00A0044B">
        <w:rPr>
          <w:rFonts w:ascii="Times New Roman" w:hAnsi="Times New Roman" w:cs="Times New Roman"/>
          <w:b/>
          <w:sz w:val="26"/>
          <w:szCs w:val="24"/>
        </w:rPr>
        <w:t>Learning Outcomes</w:t>
      </w:r>
    </w:p>
    <w:p w14:paraId="743A8173" w14:textId="77777777" w:rsidR="003B4923" w:rsidRPr="00A0044B" w:rsidRDefault="003B4923" w:rsidP="003B4923">
      <w:pPr>
        <w:rPr>
          <w:rFonts w:ascii="Times New Roman" w:hAnsi="Times New Roman" w:cs="Times New Roman"/>
          <w:sz w:val="10"/>
          <w:szCs w:val="24"/>
        </w:rPr>
      </w:pPr>
    </w:p>
    <w:p w14:paraId="7C581E1D" w14:textId="77777777" w:rsidR="00216607" w:rsidRPr="00A0044B" w:rsidRDefault="00216607" w:rsidP="00216607">
      <w:pPr>
        <w:pStyle w:val="ListParagraph"/>
        <w:numPr>
          <w:ilvl w:val="0"/>
          <w:numId w:val="7"/>
        </w:numPr>
        <w:rPr>
          <w:rFonts w:ascii="Times New Roman" w:hAnsi="Times New Roman" w:cs="Times New Roman"/>
        </w:rPr>
      </w:pPr>
      <w:r w:rsidRPr="00A0044B">
        <w:rPr>
          <w:rFonts w:ascii="Times New Roman" w:hAnsi="Times New Roman" w:cs="Times New Roman"/>
        </w:rPr>
        <w:t>Describe the physiochemical characteristics of biomolecules especially bioactive proteins and enzymes.</w:t>
      </w:r>
    </w:p>
    <w:p w14:paraId="5B883C6A" w14:textId="77777777" w:rsidR="00216607" w:rsidRPr="00A0044B" w:rsidRDefault="00216607" w:rsidP="00216607">
      <w:pPr>
        <w:pStyle w:val="ListParagraph"/>
        <w:numPr>
          <w:ilvl w:val="0"/>
          <w:numId w:val="7"/>
        </w:numPr>
        <w:rPr>
          <w:rFonts w:ascii="Times New Roman" w:hAnsi="Times New Roman" w:cs="Times New Roman"/>
        </w:rPr>
      </w:pPr>
      <w:r w:rsidRPr="00A0044B">
        <w:rPr>
          <w:rFonts w:ascii="Times New Roman" w:hAnsi="Times New Roman" w:cs="Times New Roman"/>
        </w:rPr>
        <w:t>Demonstrate knowledge of enzyme kinetics and mechanism of enzyme action.</w:t>
      </w:r>
    </w:p>
    <w:p w14:paraId="14828E58" w14:textId="77777777" w:rsidR="00216607" w:rsidRPr="00A0044B" w:rsidRDefault="00216607" w:rsidP="00216607">
      <w:pPr>
        <w:pStyle w:val="ListParagraph"/>
        <w:numPr>
          <w:ilvl w:val="0"/>
          <w:numId w:val="7"/>
        </w:numPr>
        <w:rPr>
          <w:rFonts w:ascii="Times New Roman" w:hAnsi="Times New Roman" w:cs="Times New Roman"/>
        </w:rPr>
      </w:pPr>
      <w:r w:rsidRPr="00A0044B">
        <w:rPr>
          <w:rFonts w:ascii="Times New Roman" w:hAnsi="Times New Roman" w:cs="Times New Roman"/>
        </w:rPr>
        <w:t>Apply principles of analytical techniques to undertake experiments for isolation and purification of enzymes</w:t>
      </w:r>
    </w:p>
    <w:p w14:paraId="6F9B85A8" w14:textId="77777777" w:rsidR="00216607" w:rsidRPr="00A0044B" w:rsidRDefault="00216607" w:rsidP="00216607">
      <w:pPr>
        <w:pStyle w:val="ListParagraph"/>
        <w:numPr>
          <w:ilvl w:val="0"/>
          <w:numId w:val="7"/>
        </w:numPr>
        <w:rPr>
          <w:rFonts w:ascii="Times New Roman" w:hAnsi="Times New Roman" w:cs="Times New Roman"/>
        </w:rPr>
      </w:pPr>
      <w:r w:rsidRPr="00A0044B">
        <w:rPr>
          <w:rFonts w:ascii="Times New Roman" w:hAnsi="Times New Roman" w:cs="Times New Roman"/>
        </w:rPr>
        <w:t>Analyze and evaluate projects and scientific work to draw meaningful conclusions</w:t>
      </w:r>
    </w:p>
    <w:p w14:paraId="3C636702" w14:textId="77777777" w:rsidR="00216607" w:rsidRPr="00A0044B" w:rsidRDefault="00216607" w:rsidP="00216607">
      <w:pPr>
        <w:pStyle w:val="ListParagraph"/>
        <w:numPr>
          <w:ilvl w:val="0"/>
          <w:numId w:val="7"/>
        </w:numPr>
        <w:rPr>
          <w:rFonts w:ascii="Times New Roman" w:hAnsi="Times New Roman" w:cs="Times New Roman"/>
        </w:rPr>
      </w:pPr>
      <w:r w:rsidRPr="00A0044B">
        <w:rPr>
          <w:rFonts w:ascii="Times New Roman" w:hAnsi="Times New Roman" w:cs="Times New Roman"/>
        </w:rPr>
        <w:t>Relate the knowledge of enzyme activities in medical field and industry</w:t>
      </w:r>
    </w:p>
    <w:p w14:paraId="690629C4" w14:textId="77777777" w:rsidR="003B4923" w:rsidRPr="00A0044B" w:rsidRDefault="003B4923" w:rsidP="003B4923">
      <w:pPr>
        <w:rPr>
          <w:rFonts w:ascii="Times New Roman" w:hAnsi="Times New Roman" w:cs="Times New Roman"/>
          <w:sz w:val="24"/>
          <w:szCs w:val="24"/>
        </w:rPr>
      </w:pPr>
    </w:p>
    <w:p w14:paraId="2C7D3FB0" w14:textId="77777777" w:rsidR="003B4923" w:rsidRPr="00A46B9F" w:rsidRDefault="003B4923" w:rsidP="003B4923">
      <w:pPr>
        <w:rPr>
          <w:rFonts w:ascii="Times New Roman" w:hAnsi="Times New Roman" w:cs="Times New Roman"/>
          <w:b/>
          <w:bCs/>
          <w:sz w:val="24"/>
          <w:szCs w:val="24"/>
        </w:rPr>
      </w:pPr>
      <w:r w:rsidRPr="00A46B9F">
        <w:rPr>
          <w:rFonts w:ascii="Times New Roman" w:hAnsi="Times New Roman" w:cs="Times New Roman"/>
          <w:b/>
          <w:bCs/>
          <w:sz w:val="24"/>
          <w:szCs w:val="24"/>
        </w:rPr>
        <w:t>List of Skills/Knowledge Needed</w:t>
      </w:r>
    </w:p>
    <w:p w14:paraId="5C010399" w14:textId="77777777" w:rsidR="003B4923" w:rsidRPr="00A46B9F" w:rsidRDefault="003B4923" w:rsidP="003B4923">
      <w:pPr>
        <w:rPr>
          <w:rFonts w:ascii="Times New Roman" w:hAnsi="Times New Roman" w:cs="Times New Roman"/>
          <w:b/>
          <w:bCs/>
          <w:sz w:val="12"/>
          <w:szCs w:val="12"/>
        </w:rPr>
      </w:pPr>
    </w:p>
    <w:p w14:paraId="2DF3FB6B" w14:textId="77777777" w:rsidR="003B4923" w:rsidRPr="00A0044B" w:rsidRDefault="003B4923" w:rsidP="003B4923">
      <w:pPr>
        <w:numPr>
          <w:ilvl w:val="1"/>
          <w:numId w:val="5"/>
        </w:numPr>
        <w:tabs>
          <w:tab w:val="clear" w:pos="1440"/>
          <w:tab w:val="left" w:pos="360"/>
          <w:tab w:val="num" w:pos="900"/>
        </w:tabs>
        <w:autoSpaceDE w:val="0"/>
        <w:autoSpaceDN w:val="0"/>
        <w:adjustRightInd w:val="0"/>
        <w:ind w:left="900" w:hanging="450"/>
        <w:rPr>
          <w:rFonts w:ascii="Times New Roman" w:hAnsi="Times New Roman" w:cs="Times New Roman"/>
        </w:rPr>
      </w:pPr>
      <w:r w:rsidRPr="00A0044B">
        <w:rPr>
          <w:rFonts w:ascii="Times New Roman" w:hAnsi="Times New Roman" w:cs="Times New Roman"/>
        </w:rPr>
        <w:t xml:space="preserve">Knowledge of the significance of carbon’s ability to form strong bonds with itself and other commonly found elements, thus forming the skeleton for the large molecules essential for the living systems. </w:t>
      </w:r>
    </w:p>
    <w:p w14:paraId="040114DC" w14:textId="77777777" w:rsidR="003B4923" w:rsidRPr="00A0044B" w:rsidRDefault="003B4923" w:rsidP="003B4923">
      <w:pPr>
        <w:numPr>
          <w:ilvl w:val="1"/>
          <w:numId w:val="5"/>
        </w:numPr>
        <w:tabs>
          <w:tab w:val="clear" w:pos="1440"/>
          <w:tab w:val="left" w:pos="360"/>
          <w:tab w:val="num" w:pos="900"/>
        </w:tabs>
        <w:autoSpaceDE w:val="0"/>
        <w:autoSpaceDN w:val="0"/>
        <w:adjustRightInd w:val="0"/>
        <w:ind w:left="900" w:hanging="450"/>
        <w:rPr>
          <w:rFonts w:ascii="Times New Roman" w:hAnsi="Times New Roman" w:cs="Times New Roman"/>
        </w:rPr>
      </w:pPr>
      <w:r w:rsidRPr="00A0044B">
        <w:rPr>
          <w:rFonts w:ascii="Times New Roman" w:hAnsi="Times New Roman" w:cs="Times New Roman"/>
        </w:rPr>
        <w:t xml:space="preserve">An understanding of molecular orbital theory and chemical bonding. </w:t>
      </w:r>
    </w:p>
    <w:p w14:paraId="3889FF5C" w14:textId="77777777" w:rsidR="003B4923" w:rsidRPr="00A0044B" w:rsidRDefault="003B4923" w:rsidP="003B4923">
      <w:pPr>
        <w:numPr>
          <w:ilvl w:val="1"/>
          <w:numId w:val="5"/>
        </w:numPr>
        <w:tabs>
          <w:tab w:val="clear" w:pos="1440"/>
          <w:tab w:val="left" w:pos="360"/>
          <w:tab w:val="num" w:pos="900"/>
        </w:tabs>
        <w:autoSpaceDE w:val="0"/>
        <w:autoSpaceDN w:val="0"/>
        <w:adjustRightInd w:val="0"/>
        <w:ind w:left="900" w:hanging="450"/>
        <w:rPr>
          <w:rFonts w:ascii="Times New Roman" w:hAnsi="Times New Roman" w:cs="Times New Roman"/>
        </w:rPr>
      </w:pPr>
      <w:r w:rsidRPr="00A0044B">
        <w:rPr>
          <w:rFonts w:ascii="Times New Roman" w:hAnsi="Times New Roman" w:cs="Times New Roman"/>
        </w:rPr>
        <w:t>An understanding of oxidation/reduction processes as well as some primary types of reactions (hydrolyses, dehydrations, condensations, etc.)</w:t>
      </w:r>
    </w:p>
    <w:p w14:paraId="2116322F" w14:textId="77777777" w:rsidR="003B4923" w:rsidRPr="00A0044B" w:rsidRDefault="003B4923" w:rsidP="003B4923">
      <w:pPr>
        <w:numPr>
          <w:ilvl w:val="1"/>
          <w:numId w:val="5"/>
        </w:numPr>
        <w:tabs>
          <w:tab w:val="clear" w:pos="1440"/>
          <w:tab w:val="left" w:pos="360"/>
          <w:tab w:val="num" w:pos="900"/>
        </w:tabs>
        <w:autoSpaceDE w:val="0"/>
        <w:autoSpaceDN w:val="0"/>
        <w:adjustRightInd w:val="0"/>
        <w:ind w:left="900" w:hanging="450"/>
        <w:rPr>
          <w:rFonts w:ascii="Times New Roman" w:hAnsi="Times New Roman" w:cs="Times New Roman"/>
        </w:rPr>
      </w:pPr>
      <w:r w:rsidRPr="00A0044B">
        <w:rPr>
          <w:rFonts w:ascii="Times New Roman" w:hAnsi="Times New Roman" w:cs="Times New Roman"/>
        </w:rPr>
        <w:lastRenderedPageBreak/>
        <w:t>A good handle on the chemical nature of macromolecules such as carbohydrates, lipids, proteins and nucleic acids.</w:t>
      </w:r>
    </w:p>
    <w:p w14:paraId="6B8FECAB" w14:textId="77777777" w:rsidR="003B4923" w:rsidRPr="00A0044B" w:rsidRDefault="003B4923" w:rsidP="003B4923">
      <w:pPr>
        <w:numPr>
          <w:ilvl w:val="1"/>
          <w:numId w:val="5"/>
        </w:numPr>
        <w:tabs>
          <w:tab w:val="clear" w:pos="1440"/>
          <w:tab w:val="left" w:pos="360"/>
          <w:tab w:val="num" w:pos="900"/>
        </w:tabs>
        <w:autoSpaceDE w:val="0"/>
        <w:autoSpaceDN w:val="0"/>
        <w:adjustRightInd w:val="0"/>
        <w:ind w:left="900" w:hanging="450"/>
        <w:rPr>
          <w:rFonts w:ascii="Times New Roman" w:hAnsi="Times New Roman" w:cs="Times New Roman"/>
        </w:rPr>
      </w:pPr>
      <w:r w:rsidRPr="00A0044B">
        <w:rPr>
          <w:rFonts w:ascii="Times New Roman" w:hAnsi="Times New Roman" w:cs="Times New Roman"/>
        </w:rPr>
        <w:t>An understanding of the metric system (SI) and its application to volume, mass and linear measurements.</w:t>
      </w:r>
    </w:p>
    <w:p w14:paraId="0B7753C9" w14:textId="77777777" w:rsidR="003B4923" w:rsidRPr="00A0044B" w:rsidRDefault="003B4923" w:rsidP="003B4923">
      <w:pPr>
        <w:numPr>
          <w:ilvl w:val="1"/>
          <w:numId w:val="5"/>
        </w:numPr>
        <w:tabs>
          <w:tab w:val="clear" w:pos="1440"/>
          <w:tab w:val="left" w:pos="360"/>
          <w:tab w:val="num" w:pos="900"/>
        </w:tabs>
        <w:autoSpaceDE w:val="0"/>
        <w:autoSpaceDN w:val="0"/>
        <w:adjustRightInd w:val="0"/>
        <w:ind w:left="900" w:hanging="450"/>
        <w:rPr>
          <w:rFonts w:ascii="Times New Roman" w:hAnsi="Times New Roman" w:cs="Times New Roman"/>
        </w:rPr>
      </w:pPr>
      <w:r w:rsidRPr="00A0044B">
        <w:rPr>
          <w:rFonts w:ascii="Times New Roman" w:hAnsi="Times New Roman" w:cs="Times New Roman"/>
        </w:rPr>
        <w:t>Knowledge of the preparation of solutions of varying concentrations and dilutions</w:t>
      </w:r>
    </w:p>
    <w:p w14:paraId="75B44686" w14:textId="75C69481" w:rsidR="0047283C" w:rsidRPr="00A0044B" w:rsidRDefault="0047283C">
      <w:pPr>
        <w:rPr>
          <w:sz w:val="14"/>
        </w:rPr>
      </w:pPr>
    </w:p>
    <w:p w14:paraId="50797A51" w14:textId="77777777" w:rsidR="00C611AE" w:rsidRPr="00A0044B" w:rsidRDefault="00C611AE" w:rsidP="00C611AE">
      <w:pPr>
        <w:rPr>
          <w:rFonts w:ascii="Times New Roman" w:hAnsi="Times New Roman" w:cs="Times New Roman"/>
          <w:b/>
          <w:sz w:val="28"/>
          <w:szCs w:val="24"/>
          <w:u w:val="single"/>
        </w:rPr>
      </w:pPr>
      <w:r w:rsidRPr="00A0044B">
        <w:rPr>
          <w:rFonts w:ascii="Times New Roman" w:hAnsi="Times New Roman" w:cs="Times New Roman"/>
          <w:b/>
          <w:sz w:val="28"/>
          <w:szCs w:val="24"/>
        </w:rPr>
        <w:t>Course Policies</w:t>
      </w:r>
    </w:p>
    <w:p w14:paraId="5F564A3E" w14:textId="39CF7DB5" w:rsidR="00C611AE" w:rsidRDefault="00C611AE" w:rsidP="00C611AE">
      <w:pPr>
        <w:rPr>
          <w:rFonts w:ascii="Times New Roman" w:hAnsi="Times New Roman" w:cs="Times New Roman"/>
          <w:sz w:val="10"/>
          <w:szCs w:val="24"/>
        </w:rPr>
      </w:pPr>
    </w:p>
    <w:p w14:paraId="68164E5C" w14:textId="24964AF0" w:rsidR="00920706" w:rsidRDefault="00920706" w:rsidP="00C611AE">
      <w:pPr>
        <w:rPr>
          <w:rFonts w:ascii="Times New Roman" w:hAnsi="Times New Roman" w:cs="Times New Roman"/>
          <w:sz w:val="10"/>
          <w:szCs w:val="24"/>
        </w:rPr>
      </w:pPr>
    </w:p>
    <w:p w14:paraId="14A319EE" w14:textId="4E6C7FA2" w:rsidR="00920706" w:rsidRPr="00B667AE" w:rsidRDefault="00920706" w:rsidP="00920706">
      <w:pPr>
        <w:jc w:val="both"/>
        <w:rPr>
          <w:rFonts w:ascii="Times New Roman" w:hAnsi="Times New Roman" w:cs="Times New Roman"/>
          <w:sz w:val="24"/>
          <w:szCs w:val="24"/>
        </w:rPr>
      </w:pPr>
      <w:r w:rsidRPr="00B667AE">
        <w:rPr>
          <w:rFonts w:ascii="Times New Roman" w:hAnsi="Times New Roman" w:cs="Times New Roman"/>
          <w:b/>
          <w:sz w:val="24"/>
          <w:szCs w:val="24"/>
        </w:rPr>
        <w:t>Attendance</w:t>
      </w:r>
      <w:r w:rsidRPr="00B667AE">
        <w:rPr>
          <w:rFonts w:ascii="Times New Roman" w:hAnsi="Times New Roman" w:cs="Times New Roman"/>
          <w:sz w:val="24"/>
          <w:szCs w:val="24"/>
        </w:rPr>
        <w:t xml:space="preserve">: </w:t>
      </w:r>
      <w:r>
        <w:rPr>
          <w:rFonts w:ascii="Times New Roman" w:hAnsi="Times New Roman" w:cs="Times New Roman"/>
          <w:sz w:val="24"/>
          <w:szCs w:val="24"/>
        </w:rPr>
        <w:t xml:space="preserve">Attendance is mandatory, and students are expected to actively participate in class activities. </w:t>
      </w:r>
      <w:r w:rsidR="00C74198">
        <w:rPr>
          <w:rFonts w:ascii="Times New Roman" w:hAnsi="Times New Roman" w:cs="Times New Roman"/>
          <w:sz w:val="24"/>
          <w:szCs w:val="24"/>
        </w:rPr>
        <w:t xml:space="preserve">All students are required to maintain </w:t>
      </w:r>
      <w:r w:rsidR="00DB5242">
        <w:rPr>
          <w:rFonts w:ascii="Times New Roman" w:hAnsi="Times New Roman" w:cs="Times New Roman"/>
          <w:sz w:val="24"/>
          <w:szCs w:val="24"/>
        </w:rPr>
        <w:t>80</w:t>
      </w:r>
      <w:r w:rsidR="00C74198">
        <w:rPr>
          <w:rFonts w:ascii="Times New Roman" w:hAnsi="Times New Roman" w:cs="Times New Roman"/>
          <w:sz w:val="24"/>
          <w:szCs w:val="24"/>
        </w:rPr>
        <w:t xml:space="preserve">% attendance. If a student fails to meet </w:t>
      </w:r>
      <w:r w:rsidR="00DB5242">
        <w:rPr>
          <w:rFonts w:ascii="Times New Roman" w:hAnsi="Times New Roman" w:cs="Times New Roman"/>
          <w:sz w:val="24"/>
          <w:szCs w:val="24"/>
        </w:rPr>
        <w:t>80</w:t>
      </w:r>
      <w:r w:rsidR="00C74198">
        <w:rPr>
          <w:rFonts w:ascii="Times New Roman" w:hAnsi="Times New Roman" w:cs="Times New Roman"/>
          <w:sz w:val="24"/>
          <w:szCs w:val="24"/>
        </w:rPr>
        <w:t xml:space="preserve">% attendance requirement, (s)he will not be allowed to sit in the </w:t>
      </w:r>
      <w:r w:rsidR="006C3D61">
        <w:rPr>
          <w:rFonts w:ascii="Times New Roman" w:hAnsi="Times New Roman" w:cs="Times New Roman"/>
          <w:sz w:val="24"/>
          <w:szCs w:val="24"/>
        </w:rPr>
        <w:t>final exam.</w:t>
      </w:r>
      <w:r>
        <w:rPr>
          <w:rFonts w:ascii="Times New Roman" w:hAnsi="Times New Roman" w:cs="Times New Roman"/>
          <w:sz w:val="24"/>
          <w:szCs w:val="24"/>
        </w:rPr>
        <w:t xml:space="preserve"> If a student miss classes on account of university </w:t>
      </w:r>
      <w:r w:rsidR="00DB5242">
        <w:rPr>
          <w:rFonts w:ascii="Times New Roman" w:hAnsi="Times New Roman" w:cs="Times New Roman"/>
          <w:sz w:val="24"/>
          <w:szCs w:val="24"/>
        </w:rPr>
        <w:t>events</w:t>
      </w:r>
      <w:r>
        <w:rPr>
          <w:rFonts w:ascii="Times New Roman" w:hAnsi="Times New Roman" w:cs="Times New Roman"/>
          <w:sz w:val="24"/>
          <w:szCs w:val="24"/>
        </w:rPr>
        <w:t xml:space="preserve"> or religious obligations, he/she must report in advance to the instructor. Leave up to </w:t>
      </w:r>
      <w:r w:rsidR="00C74198">
        <w:rPr>
          <w:rFonts w:ascii="Times New Roman" w:hAnsi="Times New Roman" w:cs="Times New Roman"/>
          <w:sz w:val="24"/>
          <w:szCs w:val="24"/>
        </w:rPr>
        <w:t xml:space="preserve">one </w:t>
      </w:r>
      <w:r>
        <w:rPr>
          <w:rFonts w:ascii="Times New Roman" w:hAnsi="Times New Roman" w:cs="Times New Roman"/>
          <w:sz w:val="24"/>
          <w:szCs w:val="24"/>
        </w:rPr>
        <w:t xml:space="preserve">week may be granted on account of </w:t>
      </w:r>
      <w:r w:rsidR="00DB5242">
        <w:rPr>
          <w:rFonts w:ascii="Times New Roman" w:hAnsi="Times New Roman" w:cs="Times New Roman"/>
          <w:sz w:val="24"/>
          <w:szCs w:val="24"/>
        </w:rPr>
        <w:t>illness</w:t>
      </w:r>
      <w:r>
        <w:rPr>
          <w:rFonts w:ascii="Times New Roman" w:hAnsi="Times New Roman" w:cs="Times New Roman"/>
          <w:sz w:val="24"/>
          <w:szCs w:val="24"/>
        </w:rPr>
        <w:t xml:space="preserve"> and proper documentation will be required for this purpose. </w:t>
      </w:r>
      <w:r w:rsidRPr="00B667AE">
        <w:rPr>
          <w:rFonts w:ascii="Times New Roman" w:hAnsi="Times New Roman" w:cs="Times New Roman"/>
          <w:sz w:val="24"/>
          <w:szCs w:val="24"/>
        </w:rPr>
        <w:t xml:space="preserve">The weightage of the attendance will be </w:t>
      </w:r>
      <w:r>
        <w:rPr>
          <w:rFonts w:ascii="Times New Roman" w:hAnsi="Times New Roman" w:cs="Times New Roman"/>
          <w:sz w:val="24"/>
          <w:szCs w:val="24"/>
        </w:rPr>
        <w:t>5</w:t>
      </w:r>
      <w:r w:rsidRPr="00B667AE">
        <w:rPr>
          <w:rFonts w:ascii="Times New Roman" w:hAnsi="Times New Roman" w:cs="Times New Roman"/>
          <w:sz w:val="24"/>
          <w:szCs w:val="24"/>
        </w:rPr>
        <w:t xml:space="preserve">% of the grade. </w:t>
      </w:r>
    </w:p>
    <w:p w14:paraId="5026873E" w14:textId="77777777" w:rsidR="00920706" w:rsidRPr="009A000E" w:rsidRDefault="00920706" w:rsidP="00920706">
      <w:pPr>
        <w:jc w:val="both"/>
        <w:rPr>
          <w:rFonts w:ascii="Times New Roman" w:hAnsi="Times New Roman" w:cs="Times New Roman"/>
          <w:sz w:val="10"/>
          <w:szCs w:val="24"/>
        </w:rPr>
      </w:pPr>
    </w:p>
    <w:p w14:paraId="711F2FCF" w14:textId="36DC503A" w:rsidR="00920706" w:rsidRDefault="00920706" w:rsidP="00920706">
      <w:pPr>
        <w:jc w:val="both"/>
        <w:rPr>
          <w:rFonts w:ascii="Times New Roman" w:hAnsi="Times New Roman" w:cs="Times New Roman"/>
          <w:sz w:val="24"/>
          <w:szCs w:val="24"/>
        </w:rPr>
      </w:pPr>
      <w:r w:rsidRPr="00B667AE">
        <w:rPr>
          <w:rFonts w:ascii="Times New Roman" w:hAnsi="Times New Roman" w:cs="Times New Roman"/>
          <w:b/>
          <w:sz w:val="24"/>
          <w:szCs w:val="24"/>
        </w:rPr>
        <w:t xml:space="preserve">Late arrival: </w:t>
      </w:r>
      <w:r w:rsidRPr="00B667AE">
        <w:rPr>
          <w:rFonts w:ascii="Times New Roman" w:hAnsi="Times New Roman" w:cs="Times New Roman"/>
          <w:sz w:val="24"/>
          <w:szCs w:val="24"/>
        </w:rPr>
        <w:t xml:space="preserve">Students are expected to come to class as scheduled and on time. Late coming is not permitted and if for any reason you arrive late in class, lab or exam, you will not be allowed to enter the </w:t>
      </w:r>
      <w:r w:rsidR="00521BE9">
        <w:rPr>
          <w:rFonts w:ascii="Times New Roman" w:hAnsi="Times New Roman" w:cs="Times New Roman"/>
          <w:sz w:val="24"/>
          <w:szCs w:val="24"/>
        </w:rPr>
        <w:t>class.</w:t>
      </w:r>
      <w:r w:rsidRPr="00B667AE">
        <w:rPr>
          <w:rFonts w:ascii="Times New Roman" w:hAnsi="Times New Roman" w:cs="Times New Roman"/>
          <w:sz w:val="24"/>
          <w:szCs w:val="24"/>
        </w:rPr>
        <w:t xml:space="preserve"> </w:t>
      </w:r>
    </w:p>
    <w:p w14:paraId="139F52E4" w14:textId="77777777" w:rsidR="00920706" w:rsidRDefault="00920706" w:rsidP="00920706">
      <w:pPr>
        <w:jc w:val="both"/>
        <w:rPr>
          <w:rFonts w:ascii="Times New Roman" w:hAnsi="Times New Roman" w:cs="Times New Roman"/>
          <w:b/>
          <w:sz w:val="24"/>
          <w:szCs w:val="24"/>
        </w:rPr>
      </w:pPr>
    </w:p>
    <w:p w14:paraId="6A51E13C" w14:textId="199C135B" w:rsidR="00920706" w:rsidRDefault="00920706" w:rsidP="00920706">
      <w:pPr>
        <w:jc w:val="both"/>
        <w:rPr>
          <w:rFonts w:ascii="Times New Roman" w:hAnsi="Times New Roman" w:cs="Times New Roman"/>
          <w:sz w:val="24"/>
          <w:szCs w:val="24"/>
        </w:rPr>
      </w:pPr>
      <w:r w:rsidRPr="00B667AE">
        <w:rPr>
          <w:rFonts w:ascii="Times New Roman" w:hAnsi="Times New Roman" w:cs="Times New Roman"/>
          <w:b/>
          <w:sz w:val="24"/>
          <w:szCs w:val="24"/>
        </w:rPr>
        <w:t>Exams</w:t>
      </w:r>
      <w:r w:rsidRPr="00B667AE">
        <w:rPr>
          <w:rFonts w:ascii="Times New Roman" w:hAnsi="Times New Roman" w:cs="Times New Roman"/>
          <w:sz w:val="24"/>
          <w:szCs w:val="24"/>
        </w:rPr>
        <w:t xml:space="preserve">: In the beginning of this course students will be given a pre-test which is based on some basic information about the subject matter. It is evaluated but does not count towards the final grade. There will be </w:t>
      </w:r>
    </w:p>
    <w:p w14:paraId="00BD70D7" w14:textId="77777777" w:rsidR="00920706" w:rsidRDefault="00920706" w:rsidP="00920706">
      <w:pPr>
        <w:jc w:val="both"/>
        <w:rPr>
          <w:rFonts w:ascii="Times New Roman" w:hAnsi="Times New Roman" w:cs="Times New Roman"/>
          <w:sz w:val="24"/>
          <w:szCs w:val="24"/>
        </w:rPr>
      </w:pPr>
      <w:r w:rsidRPr="00B667AE">
        <w:rPr>
          <w:rFonts w:ascii="Times New Roman" w:hAnsi="Times New Roman" w:cs="Times New Roman"/>
          <w:sz w:val="24"/>
          <w:szCs w:val="24"/>
        </w:rPr>
        <w:t>two lecture exams and one lab exams during the term. The first lecture exam will be of one-hour duration and the final exam will be of two-hour duration. First exam (midterm) will constitute 2</w:t>
      </w:r>
      <w:r>
        <w:rPr>
          <w:rFonts w:ascii="Times New Roman" w:hAnsi="Times New Roman" w:cs="Times New Roman"/>
          <w:sz w:val="24"/>
          <w:szCs w:val="24"/>
        </w:rPr>
        <w:t>0</w:t>
      </w:r>
      <w:r w:rsidRPr="00B667AE">
        <w:rPr>
          <w:rFonts w:ascii="Times New Roman" w:hAnsi="Times New Roman" w:cs="Times New Roman"/>
          <w:sz w:val="24"/>
          <w:szCs w:val="24"/>
        </w:rPr>
        <w:t>% and the final will constitute 30% of the grade.</w:t>
      </w:r>
      <w:r>
        <w:rPr>
          <w:rFonts w:ascii="Times New Roman" w:hAnsi="Times New Roman" w:cs="Times New Roman"/>
          <w:sz w:val="24"/>
          <w:szCs w:val="24"/>
        </w:rPr>
        <w:t xml:space="preserve"> </w:t>
      </w:r>
      <w:r w:rsidRPr="00B667AE">
        <w:rPr>
          <w:rFonts w:ascii="Times New Roman" w:hAnsi="Times New Roman" w:cs="Times New Roman"/>
          <w:sz w:val="24"/>
          <w:szCs w:val="24"/>
        </w:rPr>
        <w:t>The first lecture exam will include the topics covered during the first six/seven weeks whereas the second exam (Final exam) will be based on 70% of the course covered after the mid</w:t>
      </w:r>
      <w:r>
        <w:rPr>
          <w:rFonts w:ascii="Times New Roman" w:hAnsi="Times New Roman" w:cs="Times New Roman"/>
          <w:sz w:val="24"/>
          <w:szCs w:val="24"/>
        </w:rPr>
        <w:t xml:space="preserve">term </w:t>
      </w:r>
    </w:p>
    <w:p w14:paraId="16FADC31" w14:textId="5EDB2352" w:rsidR="00920706" w:rsidRPr="00B667AE" w:rsidRDefault="00920706" w:rsidP="00920706">
      <w:pPr>
        <w:jc w:val="both"/>
        <w:rPr>
          <w:rFonts w:ascii="Times New Roman" w:hAnsi="Times New Roman" w:cs="Times New Roman"/>
          <w:sz w:val="24"/>
          <w:szCs w:val="24"/>
        </w:rPr>
      </w:pPr>
      <w:r>
        <w:rPr>
          <w:rFonts w:ascii="Times New Roman" w:hAnsi="Times New Roman" w:cs="Times New Roman"/>
          <w:sz w:val="24"/>
          <w:szCs w:val="24"/>
        </w:rPr>
        <w:t>and 30</w:t>
      </w:r>
      <w:r w:rsidRPr="00B667AE">
        <w:rPr>
          <w:rFonts w:ascii="Times New Roman" w:hAnsi="Times New Roman" w:cs="Times New Roman"/>
          <w:sz w:val="24"/>
          <w:szCs w:val="24"/>
        </w:rPr>
        <w:t>% will include review of the first seven weeks course. The format of the exams will be both objective and essay type (limited choice will be given in the long answer type questions).</w:t>
      </w:r>
      <w:r>
        <w:rPr>
          <w:rFonts w:ascii="Times New Roman" w:hAnsi="Times New Roman" w:cs="Times New Roman"/>
          <w:sz w:val="24"/>
          <w:szCs w:val="24"/>
        </w:rPr>
        <w:t xml:space="preserve"> Midterm exam will be held in seventh/eight week and final will be in the </w:t>
      </w:r>
      <w:r w:rsidR="00DB5242">
        <w:rPr>
          <w:rFonts w:ascii="Times New Roman" w:hAnsi="Times New Roman" w:cs="Times New Roman"/>
          <w:sz w:val="24"/>
          <w:szCs w:val="24"/>
        </w:rPr>
        <w:t>3</w:t>
      </w:r>
      <w:r w:rsidR="00DB5242" w:rsidRPr="00DB5242">
        <w:rPr>
          <w:rFonts w:ascii="Times New Roman" w:hAnsi="Times New Roman" w:cs="Times New Roman"/>
          <w:sz w:val="24"/>
          <w:szCs w:val="24"/>
          <w:vertAlign w:val="superscript"/>
        </w:rPr>
        <w:t>rd</w:t>
      </w:r>
      <w:r w:rsidR="00DB5242">
        <w:rPr>
          <w:rFonts w:ascii="Times New Roman" w:hAnsi="Times New Roman" w:cs="Times New Roman"/>
          <w:sz w:val="24"/>
          <w:szCs w:val="24"/>
        </w:rPr>
        <w:t xml:space="preserve"> </w:t>
      </w:r>
      <w:r>
        <w:rPr>
          <w:rFonts w:ascii="Times New Roman" w:hAnsi="Times New Roman" w:cs="Times New Roman"/>
          <w:sz w:val="24"/>
          <w:szCs w:val="24"/>
        </w:rPr>
        <w:t xml:space="preserve">week of </w:t>
      </w:r>
      <w:r w:rsidR="006C3D61">
        <w:rPr>
          <w:rFonts w:ascii="Times New Roman" w:hAnsi="Times New Roman" w:cs="Times New Roman"/>
          <w:sz w:val="24"/>
          <w:szCs w:val="24"/>
        </w:rPr>
        <w:t xml:space="preserve">June </w:t>
      </w:r>
      <w:r>
        <w:rPr>
          <w:rFonts w:ascii="Times New Roman" w:hAnsi="Times New Roman" w:cs="Times New Roman"/>
          <w:sz w:val="24"/>
          <w:szCs w:val="24"/>
        </w:rPr>
        <w:t>202</w:t>
      </w:r>
      <w:r w:rsidR="00DB5242">
        <w:rPr>
          <w:rFonts w:ascii="Times New Roman" w:hAnsi="Times New Roman" w:cs="Times New Roman"/>
          <w:sz w:val="24"/>
          <w:szCs w:val="24"/>
        </w:rPr>
        <w:t>3</w:t>
      </w:r>
      <w:r>
        <w:rPr>
          <w:rFonts w:ascii="Times New Roman" w:hAnsi="Times New Roman" w:cs="Times New Roman"/>
          <w:sz w:val="24"/>
          <w:szCs w:val="24"/>
        </w:rPr>
        <w:t xml:space="preserve">. </w:t>
      </w:r>
    </w:p>
    <w:p w14:paraId="30DDF4A8" w14:textId="77777777" w:rsidR="00920706" w:rsidRPr="009A000E" w:rsidRDefault="00920706" w:rsidP="00920706">
      <w:pPr>
        <w:jc w:val="both"/>
        <w:rPr>
          <w:rFonts w:ascii="Times New Roman" w:hAnsi="Times New Roman" w:cs="Times New Roman"/>
          <w:sz w:val="14"/>
          <w:szCs w:val="24"/>
        </w:rPr>
      </w:pPr>
    </w:p>
    <w:p w14:paraId="4DFF94FE" w14:textId="77777777" w:rsidR="00920706" w:rsidRDefault="00920706" w:rsidP="00920706">
      <w:pPr>
        <w:jc w:val="both"/>
        <w:rPr>
          <w:rFonts w:ascii="Times New Roman" w:hAnsi="Times New Roman" w:cs="Times New Roman"/>
          <w:sz w:val="24"/>
          <w:szCs w:val="24"/>
        </w:rPr>
      </w:pPr>
      <w:r w:rsidRPr="00B667AE">
        <w:rPr>
          <w:rFonts w:ascii="Times New Roman" w:hAnsi="Times New Roman" w:cs="Times New Roman"/>
          <w:b/>
          <w:sz w:val="24"/>
          <w:szCs w:val="24"/>
        </w:rPr>
        <w:t>Quizzes</w:t>
      </w:r>
      <w:r w:rsidRPr="00B667AE">
        <w:rPr>
          <w:rFonts w:ascii="Times New Roman" w:hAnsi="Times New Roman" w:cs="Times New Roman"/>
          <w:b/>
          <w:bCs/>
          <w:sz w:val="24"/>
          <w:szCs w:val="24"/>
        </w:rPr>
        <w:t xml:space="preserve">: </w:t>
      </w:r>
      <w:r w:rsidRPr="00B667AE">
        <w:rPr>
          <w:rFonts w:ascii="Times New Roman" w:hAnsi="Times New Roman" w:cs="Times New Roman"/>
          <w:sz w:val="24"/>
          <w:szCs w:val="24"/>
        </w:rPr>
        <w:t>There will be THREE quizzes which would constitute 15% of the grades. If a student does not appear in the quiz s(he) will</w:t>
      </w:r>
      <w:r>
        <w:rPr>
          <w:rFonts w:ascii="Times New Roman" w:hAnsi="Times New Roman" w:cs="Times New Roman"/>
          <w:sz w:val="24"/>
          <w:szCs w:val="24"/>
        </w:rPr>
        <w:t xml:space="preserve"> be awarded zero point. No make</w:t>
      </w:r>
      <w:r w:rsidRPr="00B667AE">
        <w:rPr>
          <w:rFonts w:ascii="Times New Roman" w:hAnsi="Times New Roman" w:cs="Times New Roman"/>
          <w:sz w:val="24"/>
          <w:szCs w:val="24"/>
        </w:rPr>
        <w:t>up quiz will be given</w:t>
      </w:r>
      <w:r>
        <w:rPr>
          <w:rFonts w:ascii="Times New Roman" w:hAnsi="Times New Roman" w:cs="Times New Roman"/>
          <w:sz w:val="24"/>
          <w:szCs w:val="24"/>
        </w:rPr>
        <w:t>.</w:t>
      </w:r>
    </w:p>
    <w:p w14:paraId="6103A472" w14:textId="77777777" w:rsidR="00920706" w:rsidRDefault="00920706" w:rsidP="00920706">
      <w:pPr>
        <w:jc w:val="both"/>
        <w:rPr>
          <w:rFonts w:ascii="Times New Roman" w:hAnsi="Times New Roman" w:cs="Times New Roman"/>
          <w:sz w:val="24"/>
          <w:szCs w:val="24"/>
        </w:rPr>
      </w:pPr>
    </w:p>
    <w:p w14:paraId="4FB8E002" w14:textId="7F96B94B" w:rsidR="00920706" w:rsidRPr="00B667AE" w:rsidRDefault="00920706" w:rsidP="00920706">
      <w:pPr>
        <w:rPr>
          <w:rFonts w:ascii="Times New Roman" w:hAnsi="Times New Roman" w:cs="Times New Roman"/>
          <w:sz w:val="24"/>
          <w:szCs w:val="24"/>
        </w:rPr>
      </w:pPr>
      <w:r>
        <w:rPr>
          <w:rFonts w:ascii="Times New Roman" w:hAnsi="Times New Roman" w:cs="Times New Roman"/>
          <w:b/>
          <w:sz w:val="24"/>
          <w:szCs w:val="24"/>
        </w:rPr>
        <w:t>Assignments</w:t>
      </w:r>
      <w:r w:rsidRPr="00B667AE">
        <w:rPr>
          <w:rFonts w:ascii="Times New Roman" w:hAnsi="Times New Roman" w:cs="Times New Roman"/>
          <w:b/>
          <w:bCs/>
          <w:sz w:val="24"/>
          <w:szCs w:val="24"/>
        </w:rPr>
        <w:t xml:space="preserve">: </w:t>
      </w:r>
      <w:r w:rsidRPr="00B667AE">
        <w:rPr>
          <w:rFonts w:ascii="Times New Roman" w:hAnsi="Times New Roman" w:cs="Times New Roman"/>
          <w:sz w:val="24"/>
          <w:szCs w:val="24"/>
        </w:rPr>
        <w:t xml:space="preserve">Students are required to write </w:t>
      </w:r>
      <w:r>
        <w:rPr>
          <w:rFonts w:ascii="Times New Roman" w:hAnsi="Times New Roman" w:cs="Times New Roman"/>
          <w:sz w:val="24"/>
          <w:szCs w:val="24"/>
        </w:rPr>
        <w:t xml:space="preserve">one </w:t>
      </w:r>
      <w:r w:rsidRPr="00B667AE">
        <w:rPr>
          <w:rFonts w:ascii="Times New Roman" w:hAnsi="Times New Roman" w:cs="Times New Roman"/>
          <w:sz w:val="24"/>
          <w:szCs w:val="24"/>
        </w:rPr>
        <w:t>assignment</w:t>
      </w:r>
      <w:r>
        <w:rPr>
          <w:rFonts w:ascii="Times New Roman" w:hAnsi="Times New Roman" w:cs="Times New Roman"/>
          <w:sz w:val="24"/>
          <w:szCs w:val="24"/>
        </w:rPr>
        <w:t>s</w:t>
      </w:r>
      <w:r w:rsidRPr="00B667AE">
        <w:rPr>
          <w:rFonts w:ascii="Times New Roman" w:hAnsi="Times New Roman" w:cs="Times New Roman"/>
          <w:sz w:val="24"/>
          <w:szCs w:val="24"/>
        </w:rPr>
        <w:t xml:space="preserve"> during the semester that will be submitted latest by the end of </w:t>
      </w:r>
      <w:r>
        <w:rPr>
          <w:rFonts w:ascii="Times New Roman" w:hAnsi="Times New Roman" w:cs="Times New Roman"/>
          <w:sz w:val="24"/>
          <w:szCs w:val="24"/>
        </w:rPr>
        <w:t>FIFTH</w:t>
      </w:r>
      <w:r w:rsidRPr="00B667AE">
        <w:rPr>
          <w:rFonts w:ascii="Times New Roman" w:hAnsi="Times New Roman" w:cs="Times New Roman"/>
          <w:sz w:val="24"/>
          <w:szCs w:val="24"/>
        </w:rPr>
        <w:t xml:space="preserve"> week</w:t>
      </w:r>
      <w:r>
        <w:rPr>
          <w:rFonts w:ascii="Times New Roman" w:hAnsi="Times New Roman" w:cs="Times New Roman"/>
          <w:sz w:val="24"/>
          <w:szCs w:val="24"/>
        </w:rPr>
        <w:t xml:space="preserve"> (</w:t>
      </w:r>
      <w:r w:rsidR="00DB5242">
        <w:rPr>
          <w:rFonts w:ascii="Times New Roman" w:hAnsi="Times New Roman" w:cs="Times New Roman"/>
          <w:sz w:val="24"/>
          <w:szCs w:val="24"/>
        </w:rPr>
        <w:t>March 17</w:t>
      </w:r>
      <w:r w:rsidR="006C3D61">
        <w:rPr>
          <w:rFonts w:ascii="Times New Roman" w:hAnsi="Times New Roman" w:cs="Times New Roman"/>
          <w:sz w:val="24"/>
          <w:szCs w:val="24"/>
        </w:rPr>
        <w:t>, 202</w:t>
      </w:r>
      <w:r w:rsidR="00DB5242">
        <w:rPr>
          <w:rFonts w:ascii="Times New Roman" w:hAnsi="Times New Roman" w:cs="Times New Roman"/>
          <w:sz w:val="24"/>
          <w:szCs w:val="24"/>
        </w:rPr>
        <w:t>3</w:t>
      </w:r>
      <w:r>
        <w:rPr>
          <w:rFonts w:ascii="Times New Roman" w:hAnsi="Times New Roman" w:cs="Times New Roman"/>
          <w:sz w:val="24"/>
          <w:szCs w:val="24"/>
        </w:rPr>
        <w:t>)</w:t>
      </w:r>
      <w:r w:rsidRPr="00B667AE">
        <w:rPr>
          <w:rFonts w:ascii="Times New Roman" w:hAnsi="Times New Roman" w:cs="Times New Roman"/>
          <w:sz w:val="24"/>
          <w:szCs w:val="24"/>
        </w:rPr>
        <w:t xml:space="preserve">. Each student is required to </w:t>
      </w:r>
      <w:r w:rsidR="008A32CB" w:rsidRPr="00B667AE">
        <w:rPr>
          <w:rFonts w:ascii="Times New Roman" w:hAnsi="Times New Roman" w:cs="Times New Roman"/>
          <w:sz w:val="24"/>
          <w:szCs w:val="24"/>
        </w:rPr>
        <w:t>search for</w:t>
      </w:r>
      <w:r w:rsidRPr="00B667AE">
        <w:rPr>
          <w:rFonts w:ascii="Times New Roman" w:hAnsi="Times New Roman" w:cs="Times New Roman"/>
          <w:sz w:val="24"/>
          <w:szCs w:val="24"/>
        </w:rPr>
        <w:t xml:space="preserve"> </w:t>
      </w:r>
      <w:r w:rsidRPr="0030152B">
        <w:rPr>
          <w:rFonts w:ascii="Times New Roman" w:hAnsi="Times New Roman" w:cs="Times New Roman"/>
          <w:b/>
          <w:sz w:val="24"/>
          <w:szCs w:val="24"/>
          <w:u w:val="single"/>
        </w:rPr>
        <w:t>two article</w:t>
      </w:r>
      <w:r w:rsidRPr="00B667AE">
        <w:rPr>
          <w:rFonts w:ascii="Times New Roman" w:hAnsi="Times New Roman" w:cs="Times New Roman"/>
          <w:sz w:val="24"/>
          <w:szCs w:val="24"/>
        </w:rPr>
        <w:t xml:space="preserve"> (review papers will not be acceptable) </w:t>
      </w:r>
      <w:r>
        <w:rPr>
          <w:rFonts w:ascii="Times New Roman" w:hAnsi="Times New Roman" w:cs="Times New Roman"/>
          <w:sz w:val="24"/>
          <w:szCs w:val="24"/>
        </w:rPr>
        <w:t>related to enzymology,</w:t>
      </w:r>
      <w:r w:rsidRPr="00B667AE">
        <w:rPr>
          <w:rFonts w:ascii="Times New Roman" w:hAnsi="Times New Roman" w:cs="Times New Roman"/>
          <w:sz w:val="24"/>
          <w:szCs w:val="24"/>
        </w:rPr>
        <w:t xml:space="preserve"> published in journals/periodicals and get</w:t>
      </w:r>
      <w:r>
        <w:rPr>
          <w:rFonts w:ascii="Times New Roman" w:hAnsi="Times New Roman" w:cs="Times New Roman"/>
          <w:sz w:val="24"/>
          <w:szCs w:val="24"/>
        </w:rPr>
        <w:t xml:space="preserve"> those approved from instructor. Subsequently, prepare a</w:t>
      </w:r>
      <w:r w:rsidRPr="00B667AE">
        <w:rPr>
          <w:rFonts w:ascii="Times New Roman" w:hAnsi="Times New Roman" w:cs="Times New Roman"/>
          <w:sz w:val="24"/>
          <w:szCs w:val="24"/>
        </w:rPr>
        <w:t xml:space="preserve"> </w:t>
      </w:r>
      <w:r>
        <w:rPr>
          <w:rFonts w:ascii="Times New Roman" w:hAnsi="Times New Roman" w:cs="Times New Roman"/>
          <w:sz w:val="24"/>
          <w:szCs w:val="24"/>
        </w:rPr>
        <w:t>summary</w:t>
      </w:r>
      <w:r w:rsidRPr="00B667AE">
        <w:rPr>
          <w:rFonts w:ascii="Times New Roman" w:hAnsi="Times New Roman" w:cs="Times New Roman"/>
          <w:sz w:val="24"/>
          <w:szCs w:val="24"/>
        </w:rPr>
        <w:t xml:space="preserve"> of the articles that will include the </w:t>
      </w:r>
      <w:r w:rsidRPr="00B667AE">
        <w:rPr>
          <w:rFonts w:ascii="Times New Roman" w:hAnsi="Times New Roman" w:cs="Times New Roman"/>
          <w:sz w:val="24"/>
          <w:szCs w:val="24"/>
          <w:u w:val="single"/>
        </w:rPr>
        <w:t xml:space="preserve">nature of the work, methods used, main findings and conclusions. </w:t>
      </w:r>
      <w:r w:rsidRPr="00B667AE">
        <w:rPr>
          <w:rFonts w:ascii="Times New Roman" w:hAnsi="Times New Roman" w:cs="Times New Roman"/>
          <w:sz w:val="24"/>
          <w:szCs w:val="24"/>
        </w:rPr>
        <w:t xml:space="preserve">The </w:t>
      </w:r>
      <w:r w:rsidR="008A32CB" w:rsidRPr="00B667AE">
        <w:rPr>
          <w:rFonts w:ascii="Times New Roman" w:hAnsi="Times New Roman" w:cs="Times New Roman"/>
          <w:sz w:val="24"/>
          <w:szCs w:val="24"/>
        </w:rPr>
        <w:t>weightage</w:t>
      </w:r>
      <w:r w:rsidRPr="00B667AE">
        <w:rPr>
          <w:rFonts w:ascii="Times New Roman" w:hAnsi="Times New Roman" w:cs="Times New Roman"/>
          <w:sz w:val="24"/>
          <w:szCs w:val="24"/>
        </w:rPr>
        <w:t xml:space="preserve"> of the assignment will be 1</w:t>
      </w:r>
      <w:r>
        <w:rPr>
          <w:rFonts w:ascii="Times New Roman" w:hAnsi="Times New Roman" w:cs="Times New Roman"/>
          <w:sz w:val="24"/>
          <w:szCs w:val="24"/>
        </w:rPr>
        <w:t>0</w:t>
      </w:r>
      <w:r w:rsidRPr="00B667AE">
        <w:rPr>
          <w:rFonts w:ascii="Times New Roman" w:hAnsi="Times New Roman" w:cs="Times New Roman"/>
          <w:sz w:val="24"/>
          <w:szCs w:val="24"/>
        </w:rPr>
        <w:t>% of the grade.</w:t>
      </w:r>
      <w:r>
        <w:rPr>
          <w:rFonts w:ascii="Times New Roman" w:hAnsi="Times New Roman" w:cs="Times New Roman"/>
          <w:sz w:val="24"/>
          <w:szCs w:val="24"/>
        </w:rPr>
        <w:t xml:space="preserve"> Detailed </w:t>
      </w:r>
      <w:r w:rsidR="008A32CB">
        <w:rPr>
          <w:rFonts w:ascii="Times New Roman" w:hAnsi="Times New Roman" w:cs="Times New Roman"/>
          <w:sz w:val="24"/>
          <w:szCs w:val="24"/>
        </w:rPr>
        <w:t>instructions</w:t>
      </w:r>
      <w:r>
        <w:rPr>
          <w:rFonts w:ascii="Times New Roman" w:hAnsi="Times New Roman" w:cs="Times New Roman"/>
          <w:sz w:val="24"/>
          <w:szCs w:val="24"/>
        </w:rPr>
        <w:t xml:space="preserve"> for assignment </w:t>
      </w:r>
      <w:r w:rsidR="00DB5242">
        <w:rPr>
          <w:rFonts w:ascii="Times New Roman" w:hAnsi="Times New Roman" w:cs="Times New Roman"/>
          <w:sz w:val="24"/>
          <w:szCs w:val="24"/>
        </w:rPr>
        <w:t>and rubric</w:t>
      </w:r>
      <w:r w:rsidR="008A32CB">
        <w:rPr>
          <w:rFonts w:ascii="Times New Roman" w:hAnsi="Times New Roman" w:cs="Times New Roman"/>
          <w:sz w:val="24"/>
          <w:szCs w:val="24"/>
        </w:rPr>
        <w:t xml:space="preserve"> will be </w:t>
      </w:r>
      <w:r>
        <w:rPr>
          <w:rFonts w:ascii="Times New Roman" w:hAnsi="Times New Roman" w:cs="Times New Roman"/>
          <w:sz w:val="24"/>
          <w:szCs w:val="24"/>
        </w:rPr>
        <w:t>provided separately.</w:t>
      </w:r>
    </w:p>
    <w:p w14:paraId="027698C7" w14:textId="77777777" w:rsidR="00920706" w:rsidRPr="009A000E" w:rsidRDefault="00920706" w:rsidP="00920706">
      <w:pPr>
        <w:jc w:val="both"/>
        <w:rPr>
          <w:rFonts w:ascii="Times New Roman" w:hAnsi="Times New Roman" w:cs="Times New Roman"/>
          <w:sz w:val="12"/>
          <w:szCs w:val="24"/>
        </w:rPr>
      </w:pPr>
    </w:p>
    <w:p w14:paraId="1ACFBAED" w14:textId="38937824" w:rsidR="00920706" w:rsidRDefault="00920706" w:rsidP="00920706">
      <w:pPr>
        <w:jc w:val="both"/>
        <w:rPr>
          <w:rFonts w:ascii="Times New Roman" w:hAnsi="Times New Roman" w:cs="Times New Roman"/>
          <w:sz w:val="24"/>
          <w:szCs w:val="24"/>
        </w:rPr>
      </w:pPr>
      <w:r w:rsidRPr="00B667AE">
        <w:rPr>
          <w:rFonts w:ascii="Times New Roman" w:hAnsi="Times New Roman" w:cs="Times New Roman"/>
          <w:b/>
          <w:sz w:val="24"/>
          <w:szCs w:val="24"/>
        </w:rPr>
        <w:t>Missed Exam</w:t>
      </w:r>
      <w:r w:rsidRPr="00B667AE">
        <w:rPr>
          <w:rFonts w:ascii="Times New Roman" w:hAnsi="Times New Roman" w:cs="Times New Roman"/>
          <w:b/>
          <w:bCs/>
          <w:sz w:val="24"/>
          <w:szCs w:val="24"/>
        </w:rPr>
        <w:t xml:space="preserve">: </w:t>
      </w:r>
      <w:r w:rsidRPr="00B667AE">
        <w:rPr>
          <w:rFonts w:ascii="Times New Roman" w:hAnsi="Times New Roman" w:cs="Times New Roman"/>
          <w:sz w:val="24"/>
          <w:szCs w:val="24"/>
        </w:rPr>
        <w:t xml:space="preserve">Students must take all the exams. If </w:t>
      </w:r>
      <w:r>
        <w:rPr>
          <w:rFonts w:ascii="Times New Roman" w:hAnsi="Times New Roman" w:cs="Times New Roman"/>
          <w:sz w:val="24"/>
          <w:szCs w:val="24"/>
        </w:rPr>
        <w:t xml:space="preserve">an exam is missed the student will receive </w:t>
      </w:r>
      <w:r w:rsidR="008A32CB">
        <w:rPr>
          <w:rFonts w:ascii="Times New Roman" w:hAnsi="Times New Roman" w:cs="Times New Roman"/>
          <w:sz w:val="24"/>
          <w:szCs w:val="24"/>
        </w:rPr>
        <w:t>a zero</w:t>
      </w:r>
      <w:r>
        <w:rPr>
          <w:rFonts w:ascii="Times New Roman" w:hAnsi="Times New Roman" w:cs="Times New Roman"/>
          <w:sz w:val="24"/>
          <w:szCs w:val="24"/>
        </w:rPr>
        <w:t xml:space="preserve"> score. M</w:t>
      </w:r>
      <w:r w:rsidRPr="00B667AE">
        <w:rPr>
          <w:rFonts w:ascii="Times New Roman" w:hAnsi="Times New Roman" w:cs="Times New Roman"/>
          <w:sz w:val="24"/>
          <w:szCs w:val="24"/>
        </w:rPr>
        <w:t xml:space="preserve">ake up-exam will </w:t>
      </w:r>
      <w:r>
        <w:rPr>
          <w:rFonts w:ascii="Times New Roman" w:hAnsi="Times New Roman" w:cs="Times New Roman"/>
          <w:sz w:val="24"/>
          <w:szCs w:val="24"/>
        </w:rPr>
        <w:t xml:space="preserve">only be </w:t>
      </w:r>
      <w:r w:rsidRPr="00B667AE">
        <w:rPr>
          <w:rFonts w:ascii="Times New Roman" w:hAnsi="Times New Roman" w:cs="Times New Roman"/>
          <w:sz w:val="24"/>
          <w:szCs w:val="24"/>
        </w:rPr>
        <w:t>given on account of</w:t>
      </w:r>
      <w:r>
        <w:rPr>
          <w:rFonts w:ascii="Times New Roman" w:hAnsi="Times New Roman" w:cs="Times New Roman"/>
          <w:sz w:val="24"/>
          <w:szCs w:val="24"/>
        </w:rPr>
        <w:t xml:space="preserve"> hospitalization or</w:t>
      </w:r>
      <w:r w:rsidRPr="00B667AE">
        <w:rPr>
          <w:rFonts w:ascii="Times New Roman" w:hAnsi="Times New Roman" w:cs="Times New Roman"/>
          <w:sz w:val="24"/>
          <w:szCs w:val="24"/>
        </w:rPr>
        <w:t xml:space="preserve"> death of immediate family member</w:t>
      </w:r>
      <w:r>
        <w:rPr>
          <w:rFonts w:ascii="Times New Roman" w:hAnsi="Times New Roman" w:cs="Times New Roman"/>
          <w:sz w:val="24"/>
          <w:szCs w:val="24"/>
        </w:rPr>
        <w:t xml:space="preserve"> for which authentic documents will be needed</w:t>
      </w:r>
      <w:r w:rsidRPr="00B667AE">
        <w:rPr>
          <w:rFonts w:ascii="Times New Roman" w:hAnsi="Times New Roman" w:cs="Times New Roman"/>
          <w:sz w:val="24"/>
          <w:szCs w:val="24"/>
        </w:rPr>
        <w:t>.</w:t>
      </w:r>
      <w:r w:rsidRPr="00CD31A3">
        <w:rPr>
          <w:rFonts w:ascii="Times New Roman" w:hAnsi="Times New Roman" w:cs="Times New Roman"/>
          <w:sz w:val="24"/>
          <w:szCs w:val="24"/>
        </w:rPr>
        <w:t xml:space="preserve">  </w:t>
      </w:r>
    </w:p>
    <w:p w14:paraId="2E42C528" w14:textId="77777777" w:rsidR="00920706" w:rsidRPr="009A000E" w:rsidRDefault="00920706" w:rsidP="00920706">
      <w:pPr>
        <w:jc w:val="both"/>
        <w:rPr>
          <w:rFonts w:ascii="Times New Roman" w:hAnsi="Times New Roman" w:cs="Times New Roman"/>
          <w:sz w:val="14"/>
          <w:szCs w:val="24"/>
        </w:rPr>
      </w:pPr>
    </w:p>
    <w:p w14:paraId="52925CB5" w14:textId="77777777" w:rsidR="00920706" w:rsidRPr="00B667AE" w:rsidRDefault="00920706" w:rsidP="00920706">
      <w:pPr>
        <w:jc w:val="both"/>
        <w:rPr>
          <w:rFonts w:ascii="Times New Roman" w:hAnsi="Times New Roman" w:cs="Times New Roman"/>
          <w:sz w:val="24"/>
          <w:szCs w:val="24"/>
        </w:rPr>
      </w:pPr>
      <w:r w:rsidRPr="00B667AE">
        <w:rPr>
          <w:rFonts w:ascii="Times New Roman" w:hAnsi="Times New Roman" w:cs="Times New Roman"/>
          <w:b/>
          <w:sz w:val="24"/>
          <w:szCs w:val="24"/>
        </w:rPr>
        <w:t>Cheating and Plagiarism:</w:t>
      </w:r>
      <w:r w:rsidRPr="00B667AE">
        <w:rPr>
          <w:rFonts w:ascii="Times New Roman" w:hAnsi="Times New Roman" w:cs="Times New Roman"/>
          <w:b/>
          <w:bCs/>
          <w:sz w:val="24"/>
          <w:szCs w:val="24"/>
        </w:rPr>
        <w:t xml:space="preserve"> </w:t>
      </w:r>
      <w:r w:rsidRPr="00B667AE">
        <w:rPr>
          <w:rFonts w:ascii="Times New Roman" w:hAnsi="Times New Roman" w:cs="Times New Roman"/>
          <w:sz w:val="24"/>
          <w:szCs w:val="24"/>
        </w:rPr>
        <w:t>There will be no tolerance for cheating/plagiarism. Any student caught cheating on the exam will be reported to the Academic Integrity Committee. The punishment may include F grade in the exam or in the course or suspension from the university. Detailed policy of classroom misconduct, cheating and plagiarism</w:t>
      </w:r>
      <w:r>
        <w:rPr>
          <w:rFonts w:ascii="Times New Roman" w:hAnsi="Times New Roman" w:cs="Times New Roman"/>
          <w:sz w:val="24"/>
          <w:szCs w:val="24"/>
        </w:rPr>
        <w:t>,</w:t>
      </w:r>
      <w:r w:rsidRPr="00B667AE">
        <w:rPr>
          <w:rFonts w:ascii="Times New Roman" w:hAnsi="Times New Roman" w:cs="Times New Roman"/>
          <w:sz w:val="24"/>
          <w:szCs w:val="24"/>
        </w:rPr>
        <w:t xml:space="preserve"> given in the Student Handbook</w:t>
      </w:r>
      <w:r>
        <w:rPr>
          <w:rFonts w:ascii="Times New Roman" w:hAnsi="Times New Roman" w:cs="Times New Roman"/>
          <w:sz w:val="24"/>
          <w:szCs w:val="24"/>
        </w:rPr>
        <w:t>,</w:t>
      </w:r>
      <w:r w:rsidRPr="00B667AE">
        <w:rPr>
          <w:rFonts w:ascii="Times New Roman" w:hAnsi="Times New Roman" w:cs="Times New Roman"/>
          <w:sz w:val="24"/>
          <w:szCs w:val="24"/>
        </w:rPr>
        <w:t xml:space="preserve"> will be strictly followed. Students are responsible for these directions given about dishonesty and plagiarism. </w:t>
      </w:r>
    </w:p>
    <w:p w14:paraId="53FB690A" w14:textId="77777777" w:rsidR="00920706" w:rsidRPr="009A000E" w:rsidRDefault="00920706" w:rsidP="00920706">
      <w:pPr>
        <w:jc w:val="both"/>
        <w:rPr>
          <w:rFonts w:ascii="Times New Roman" w:hAnsi="Times New Roman" w:cs="Times New Roman"/>
          <w:sz w:val="14"/>
          <w:szCs w:val="24"/>
        </w:rPr>
      </w:pPr>
    </w:p>
    <w:p w14:paraId="6EF983F0" w14:textId="75C270F1" w:rsidR="00920706" w:rsidRPr="0071197E" w:rsidRDefault="00920706" w:rsidP="00920706">
      <w:pPr>
        <w:rPr>
          <w:rFonts w:ascii="Times New Roman" w:eastAsia="Times New Roman" w:hAnsi="Times New Roman" w:cs="Times New Roman"/>
          <w:bCs/>
          <w:sz w:val="24"/>
          <w:szCs w:val="20"/>
        </w:rPr>
      </w:pPr>
      <w:r w:rsidRPr="0071197E">
        <w:rPr>
          <w:rFonts w:ascii="Times New Roman" w:eastAsia="Times New Roman" w:hAnsi="Times New Roman" w:cs="Times New Roman"/>
          <w:b/>
          <w:bCs/>
          <w:sz w:val="26"/>
          <w:szCs w:val="20"/>
        </w:rPr>
        <w:t>Classroom Rules</w:t>
      </w:r>
      <w:r>
        <w:rPr>
          <w:rFonts w:ascii="Times New Roman" w:eastAsia="Times New Roman" w:hAnsi="Times New Roman" w:cs="Times New Roman"/>
          <w:b/>
          <w:bCs/>
          <w:sz w:val="20"/>
          <w:szCs w:val="20"/>
        </w:rPr>
        <w:t xml:space="preserve">: </w:t>
      </w:r>
      <w:r>
        <w:rPr>
          <w:rFonts w:ascii="Times New Roman" w:eastAsia="Times New Roman" w:hAnsi="Times New Roman" w:cs="Times New Roman"/>
          <w:bCs/>
          <w:sz w:val="24"/>
          <w:szCs w:val="20"/>
        </w:rPr>
        <w:t xml:space="preserve">Students are not allowed to bring radios, food and beverages in the class. </w:t>
      </w:r>
      <w:r w:rsidRPr="00B667AE">
        <w:rPr>
          <w:rFonts w:ascii="Times New Roman" w:hAnsi="Times New Roman" w:cs="Times New Roman"/>
          <w:sz w:val="24"/>
          <w:szCs w:val="24"/>
        </w:rPr>
        <w:t>Students are advised to silence their mobiles before coming to class.</w:t>
      </w:r>
      <w:r>
        <w:rPr>
          <w:rFonts w:ascii="Times New Roman" w:hAnsi="Times New Roman" w:cs="Times New Roman"/>
          <w:sz w:val="24"/>
          <w:szCs w:val="24"/>
        </w:rPr>
        <w:t xml:space="preserve"> If a student leaves early in the class time, s(he) will be marked </w:t>
      </w:r>
      <w:r w:rsidR="008A32CB">
        <w:rPr>
          <w:rFonts w:ascii="Times New Roman" w:hAnsi="Times New Roman" w:cs="Times New Roman"/>
          <w:sz w:val="24"/>
          <w:szCs w:val="24"/>
        </w:rPr>
        <w:t>absent</w:t>
      </w:r>
      <w:r>
        <w:rPr>
          <w:rFonts w:ascii="Times New Roman" w:hAnsi="Times New Roman" w:cs="Times New Roman"/>
          <w:sz w:val="24"/>
          <w:szCs w:val="24"/>
        </w:rPr>
        <w:t xml:space="preserve"> except for an advance communication to the instructor.  </w:t>
      </w:r>
    </w:p>
    <w:p w14:paraId="431D5C7B" w14:textId="23AB07B8" w:rsidR="00515FA5" w:rsidRPr="00920706" w:rsidRDefault="00515FA5" w:rsidP="00FB2391">
      <w:pPr>
        <w:rPr>
          <w:rFonts w:ascii="Times New Roman" w:eastAsia="Times New Roman" w:hAnsi="Times New Roman" w:cs="Times New Roman"/>
          <w:bCs/>
          <w:sz w:val="24"/>
          <w:szCs w:val="20"/>
          <w:highlight w:val="yellow"/>
        </w:rPr>
      </w:pPr>
    </w:p>
    <w:p w14:paraId="17F54F0F" w14:textId="45829DDF" w:rsidR="00FB2391" w:rsidRPr="00920706" w:rsidRDefault="00A04C59" w:rsidP="00FB2391">
      <w:pPr>
        <w:rPr>
          <w:rFonts w:ascii="Times New Roman" w:eastAsia="Times New Roman" w:hAnsi="Times New Roman" w:cs="Times New Roman"/>
          <w:bCs/>
          <w:sz w:val="24"/>
          <w:szCs w:val="20"/>
        </w:rPr>
      </w:pPr>
      <w:r w:rsidRPr="00920706">
        <w:rPr>
          <w:rFonts w:ascii="Times New Roman" w:eastAsia="Times New Roman" w:hAnsi="Times New Roman" w:cs="Times New Roman"/>
          <w:b/>
          <w:bCs/>
          <w:sz w:val="26"/>
          <w:szCs w:val="20"/>
        </w:rPr>
        <w:t>Lab Notebook:</w:t>
      </w:r>
      <w:r w:rsidR="00A802F1" w:rsidRPr="00920706">
        <w:rPr>
          <w:rFonts w:ascii="Times New Roman" w:eastAsia="Times New Roman" w:hAnsi="Times New Roman" w:cs="Times New Roman"/>
          <w:b/>
          <w:bCs/>
          <w:sz w:val="26"/>
          <w:szCs w:val="20"/>
        </w:rPr>
        <w:t xml:space="preserve"> </w:t>
      </w:r>
      <w:r w:rsidR="00386A51" w:rsidRPr="00920706">
        <w:rPr>
          <w:rFonts w:ascii="Times New Roman" w:eastAsia="Times New Roman" w:hAnsi="Times New Roman" w:cs="Times New Roman"/>
          <w:bCs/>
          <w:sz w:val="24"/>
          <w:szCs w:val="20"/>
        </w:rPr>
        <w:t>A4 size standard notebook is required with numbered pages or number the pages yourself. You may opt for a</w:t>
      </w:r>
      <w:r w:rsidR="003876F3" w:rsidRPr="00920706">
        <w:rPr>
          <w:rFonts w:ascii="Times New Roman" w:eastAsia="Times New Roman" w:hAnsi="Times New Roman" w:cs="Times New Roman"/>
          <w:bCs/>
          <w:sz w:val="24"/>
          <w:szCs w:val="20"/>
        </w:rPr>
        <w:t>n</w:t>
      </w:r>
      <w:r w:rsidR="00386A51" w:rsidRPr="00920706">
        <w:rPr>
          <w:rFonts w:ascii="Times New Roman" w:eastAsia="Times New Roman" w:hAnsi="Times New Roman" w:cs="Times New Roman"/>
          <w:bCs/>
          <w:sz w:val="24"/>
          <w:szCs w:val="20"/>
        </w:rPr>
        <w:t xml:space="preserve"> electronic</w:t>
      </w:r>
      <w:r w:rsidR="003876F3" w:rsidRPr="00920706">
        <w:rPr>
          <w:rFonts w:ascii="Times New Roman" w:eastAsia="Times New Roman" w:hAnsi="Times New Roman" w:cs="Times New Roman"/>
          <w:bCs/>
          <w:sz w:val="24"/>
          <w:szCs w:val="20"/>
        </w:rPr>
        <w:t xml:space="preserve"> lab notebook or </w:t>
      </w:r>
      <w:r w:rsidR="00386A51" w:rsidRPr="00920706">
        <w:rPr>
          <w:rFonts w:ascii="Times New Roman" w:eastAsia="Times New Roman" w:hAnsi="Times New Roman" w:cs="Times New Roman"/>
          <w:bCs/>
          <w:sz w:val="24"/>
          <w:szCs w:val="20"/>
        </w:rPr>
        <w:t>digital</w:t>
      </w:r>
      <w:r w:rsidR="003876F3" w:rsidRPr="00920706">
        <w:rPr>
          <w:rFonts w:ascii="Times New Roman" w:eastAsia="Times New Roman" w:hAnsi="Times New Roman" w:cs="Times New Roman"/>
          <w:bCs/>
          <w:sz w:val="24"/>
          <w:szCs w:val="20"/>
        </w:rPr>
        <w:t xml:space="preserve"> lab notebook. If you do </w:t>
      </w:r>
      <w:r w:rsidR="008A32CB" w:rsidRPr="00920706">
        <w:rPr>
          <w:rFonts w:ascii="Times New Roman" w:eastAsia="Times New Roman" w:hAnsi="Times New Roman" w:cs="Times New Roman"/>
          <w:bCs/>
          <w:sz w:val="24"/>
          <w:szCs w:val="20"/>
        </w:rPr>
        <w:t>so,</w:t>
      </w:r>
      <w:r w:rsidR="003876F3" w:rsidRPr="00920706">
        <w:rPr>
          <w:rFonts w:ascii="Times New Roman" w:eastAsia="Times New Roman" w:hAnsi="Times New Roman" w:cs="Times New Roman"/>
          <w:bCs/>
          <w:sz w:val="24"/>
          <w:szCs w:val="20"/>
        </w:rPr>
        <w:t xml:space="preserve"> then you will be required to print the notebook for submission on lab exam day. It is mandatory that students bring the lab notebook and work directly on it for all lab exercises.</w:t>
      </w:r>
      <w:r w:rsidR="003876F3" w:rsidRPr="00A0044B">
        <w:rPr>
          <w:rFonts w:ascii="Times New Roman" w:eastAsia="Times New Roman" w:hAnsi="Times New Roman" w:cs="Times New Roman"/>
          <w:bCs/>
          <w:sz w:val="24"/>
          <w:szCs w:val="20"/>
        </w:rPr>
        <w:t xml:space="preserve"> </w:t>
      </w:r>
      <w:r w:rsidR="00386A51" w:rsidRPr="00A0044B">
        <w:rPr>
          <w:rFonts w:ascii="Times New Roman" w:eastAsia="Times New Roman" w:hAnsi="Times New Roman" w:cs="Times New Roman"/>
          <w:bCs/>
          <w:sz w:val="24"/>
          <w:szCs w:val="20"/>
        </w:rPr>
        <w:t xml:space="preserve"> </w:t>
      </w:r>
    </w:p>
    <w:p w14:paraId="234F1E21" w14:textId="77777777" w:rsidR="00C611AE" w:rsidRPr="00A0044B" w:rsidRDefault="00C611AE" w:rsidP="00C611AE">
      <w:pPr>
        <w:rPr>
          <w:rFonts w:ascii="Times New Roman" w:hAnsi="Times New Roman" w:cs="Times New Roman"/>
          <w:sz w:val="8"/>
          <w:szCs w:val="24"/>
        </w:rPr>
      </w:pPr>
    </w:p>
    <w:p w14:paraId="2D439AC0" w14:textId="77777777" w:rsidR="00C611AE" w:rsidRPr="00A0044B" w:rsidRDefault="00C611AE" w:rsidP="00C611AE">
      <w:pPr>
        <w:rPr>
          <w:sz w:val="20"/>
        </w:rPr>
      </w:pPr>
      <w:r w:rsidRPr="00A0044B">
        <w:rPr>
          <w:rFonts w:ascii="Georgia" w:hAnsi="Georgia"/>
          <w:sz w:val="28"/>
        </w:rPr>
        <w:t>Weight-age and Grading</w:t>
      </w:r>
      <w:r w:rsidRPr="00A0044B">
        <w:rPr>
          <w:rFonts w:ascii="Impact" w:hAnsi="Impact"/>
          <w:sz w:val="32"/>
        </w:rPr>
        <w:t xml:space="preserve">: </w:t>
      </w:r>
    </w:p>
    <w:p w14:paraId="15948B86" w14:textId="77777777" w:rsidR="00C611AE" w:rsidRPr="00A0044B" w:rsidRDefault="00C611AE" w:rsidP="00C611AE">
      <w:pPr>
        <w:rPr>
          <w:rFonts w:ascii="Georgia" w:hAnsi="Georgia" w:cs="Arial"/>
          <w:b/>
          <w:sz w:val="8"/>
        </w:rPr>
      </w:pPr>
    </w:p>
    <w:p w14:paraId="7EB94A00" w14:textId="77777777" w:rsidR="00C611AE" w:rsidRPr="00A0044B" w:rsidRDefault="00C611AE" w:rsidP="00C611AE">
      <w:pPr>
        <w:rPr>
          <w:rFonts w:ascii="Georgia" w:hAnsi="Georgia" w:cs="Arial"/>
          <w:b/>
        </w:rPr>
      </w:pPr>
      <w:r w:rsidRPr="00A0044B">
        <w:rPr>
          <w:rFonts w:ascii="Arial" w:hAnsi="Arial" w:cs="Arial"/>
          <w:noProof/>
        </w:rPr>
        <mc:AlternateContent>
          <mc:Choice Requires="wps">
            <w:drawing>
              <wp:anchor distT="0" distB="0" distL="114300" distR="114300" simplePos="0" relativeHeight="251661312" behindDoc="0" locked="0" layoutInCell="1" allowOverlap="1" wp14:anchorId="382E2D46" wp14:editId="5E8BA87A">
                <wp:simplePos x="0" y="0"/>
                <wp:positionH relativeFrom="column">
                  <wp:posOffset>2825115</wp:posOffset>
                </wp:positionH>
                <wp:positionV relativeFrom="paragraph">
                  <wp:posOffset>73660</wp:posOffset>
                </wp:positionV>
                <wp:extent cx="3314700" cy="1238250"/>
                <wp:effectExtent l="5715" t="6985" r="1333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238250"/>
                        </a:xfrm>
                        <a:prstGeom prst="rect">
                          <a:avLst/>
                        </a:prstGeom>
                        <a:solidFill>
                          <a:srgbClr val="FFFFFF"/>
                        </a:solidFill>
                        <a:ln w="9525">
                          <a:solidFill>
                            <a:srgbClr val="000000"/>
                          </a:solidFill>
                          <a:miter lim="800000"/>
                          <a:headEnd/>
                          <a:tailEnd/>
                        </a:ln>
                      </wps:spPr>
                      <wps:txbx>
                        <w:txbxContent>
                          <w:p w14:paraId="69D0E5FA" w14:textId="77777777" w:rsidR="00C611AE" w:rsidRPr="00FD7604" w:rsidRDefault="00C611AE" w:rsidP="00C611AE">
                            <w:pPr>
                              <w:tabs>
                                <w:tab w:val="left" w:pos="900"/>
                                <w:tab w:val="center" w:pos="2700"/>
                                <w:tab w:val="center" w:pos="4320"/>
                                <w:tab w:val="center" w:pos="6480"/>
                              </w:tabs>
                              <w:rPr>
                                <w:rFonts w:ascii="Arial" w:hAnsi="Arial" w:cs="Arial"/>
                              </w:rPr>
                            </w:pPr>
                            <w:r w:rsidRPr="00FD7604">
                              <w:rPr>
                                <w:rFonts w:ascii="Arial" w:hAnsi="Arial" w:cs="Arial"/>
                              </w:rPr>
                              <w:t xml:space="preserve">A   </w:t>
                            </w:r>
                            <w:r>
                              <w:rPr>
                                <w:rFonts w:ascii="Arial" w:hAnsi="Arial" w:cs="Arial"/>
                              </w:rPr>
                              <w:t xml:space="preserve"> </w:t>
                            </w:r>
                            <w:r w:rsidRPr="00FD7604">
                              <w:rPr>
                                <w:rFonts w:ascii="Arial" w:hAnsi="Arial" w:cs="Arial"/>
                              </w:rPr>
                              <w:t xml:space="preserve"> 4.00    93 – 100%</w:t>
                            </w:r>
                            <w:r>
                              <w:rPr>
                                <w:rFonts w:ascii="Arial" w:hAnsi="Arial" w:cs="Arial"/>
                              </w:rPr>
                              <w:t xml:space="preserve"> </w:t>
                            </w:r>
                            <w:r>
                              <w:rPr>
                                <w:rFonts w:ascii="Arial" w:hAnsi="Arial" w:cs="Arial"/>
                              </w:rPr>
                              <w:tab/>
                              <w:t xml:space="preserve">        </w:t>
                            </w:r>
                            <w:r w:rsidRPr="00FD7604">
                              <w:rPr>
                                <w:rFonts w:ascii="Arial" w:hAnsi="Arial" w:cs="Arial"/>
                              </w:rPr>
                              <w:t>C</w:t>
                            </w:r>
                            <w:r>
                              <w:rPr>
                                <w:rFonts w:ascii="Arial" w:hAnsi="Arial" w:cs="Arial"/>
                              </w:rPr>
                              <w:t xml:space="preserve">    </w:t>
                            </w:r>
                            <w:r w:rsidRPr="00FD7604">
                              <w:rPr>
                                <w:rFonts w:ascii="Arial" w:hAnsi="Arial" w:cs="Arial"/>
                              </w:rPr>
                              <w:t>2.00</w:t>
                            </w:r>
                            <w:r>
                              <w:rPr>
                                <w:rFonts w:ascii="Arial" w:hAnsi="Arial" w:cs="Arial"/>
                              </w:rPr>
                              <w:t xml:space="preserve">    73 – 76%</w:t>
                            </w:r>
                          </w:p>
                          <w:p w14:paraId="0E1385C9" w14:textId="77777777" w:rsidR="00C611AE" w:rsidRPr="00FD7604" w:rsidRDefault="00C611AE" w:rsidP="00C611AE">
                            <w:pPr>
                              <w:tabs>
                                <w:tab w:val="left" w:pos="720"/>
                                <w:tab w:val="center" w:pos="900"/>
                                <w:tab w:val="center" w:pos="2700"/>
                                <w:tab w:val="center" w:pos="3420"/>
                                <w:tab w:val="center" w:pos="4320"/>
                              </w:tabs>
                              <w:rPr>
                                <w:rFonts w:ascii="Arial" w:hAnsi="Arial" w:cs="Arial"/>
                              </w:rPr>
                            </w:pPr>
                            <w:r w:rsidRPr="00FD7604">
                              <w:rPr>
                                <w:rFonts w:ascii="Arial" w:hAnsi="Arial" w:cs="Arial"/>
                              </w:rPr>
                              <w:t>A-</w:t>
                            </w:r>
                            <w:r>
                              <w:rPr>
                                <w:rFonts w:ascii="Arial" w:hAnsi="Arial" w:cs="Arial"/>
                              </w:rPr>
                              <w:t xml:space="preserve">   </w:t>
                            </w:r>
                            <w:r w:rsidRPr="00FD7604">
                              <w:rPr>
                                <w:rFonts w:ascii="Arial" w:hAnsi="Arial" w:cs="Arial"/>
                              </w:rPr>
                              <w:t xml:space="preserve"> 3.70    90 – 92%</w:t>
                            </w:r>
                            <w:r>
                              <w:rPr>
                                <w:rFonts w:ascii="Arial" w:hAnsi="Arial" w:cs="Arial"/>
                              </w:rPr>
                              <w:tab/>
                            </w:r>
                            <w:r>
                              <w:rPr>
                                <w:rFonts w:ascii="Arial" w:hAnsi="Arial" w:cs="Arial"/>
                              </w:rPr>
                              <w:tab/>
                            </w:r>
                            <w:r w:rsidRPr="00FD7604">
                              <w:rPr>
                                <w:rFonts w:ascii="Arial" w:hAnsi="Arial" w:cs="Arial"/>
                              </w:rPr>
                              <w:t>C-</w:t>
                            </w:r>
                            <w:r>
                              <w:rPr>
                                <w:rFonts w:ascii="Arial" w:hAnsi="Arial" w:cs="Arial"/>
                              </w:rPr>
                              <w:t xml:space="preserve">   </w:t>
                            </w:r>
                            <w:r w:rsidRPr="00FD7604">
                              <w:rPr>
                                <w:rFonts w:ascii="Arial" w:hAnsi="Arial" w:cs="Arial"/>
                              </w:rPr>
                              <w:t>1.70</w:t>
                            </w:r>
                            <w:r>
                              <w:rPr>
                                <w:rFonts w:ascii="Arial" w:hAnsi="Arial" w:cs="Arial"/>
                              </w:rPr>
                              <w:t xml:space="preserve"> </w:t>
                            </w:r>
                            <w:r w:rsidRPr="00FD7604">
                              <w:rPr>
                                <w:rFonts w:ascii="Arial" w:hAnsi="Arial" w:cs="Arial"/>
                              </w:rPr>
                              <w:t xml:space="preserve">  </w:t>
                            </w:r>
                            <w:r>
                              <w:rPr>
                                <w:rFonts w:ascii="Arial" w:hAnsi="Arial" w:cs="Arial"/>
                              </w:rPr>
                              <w:t xml:space="preserve"> </w:t>
                            </w:r>
                            <w:r w:rsidRPr="00FD7604">
                              <w:rPr>
                                <w:rFonts w:ascii="Arial" w:hAnsi="Arial" w:cs="Arial"/>
                              </w:rPr>
                              <w:t>70 – 72%</w:t>
                            </w:r>
                          </w:p>
                          <w:p w14:paraId="1E001AF5" w14:textId="77777777" w:rsidR="00C611AE" w:rsidRPr="00FD7604" w:rsidRDefault="00C611AE" w:rsidP="00C611AE">
                            <w:pPr>
                              <w:tabs>
                                <w:tab w:val="left" w:pos="900"/>
                                <w:tab w:val="center" w:pos="2700"/>
                                <w:tab w:val="center" w:pos="4320"/>
                                <w:tab w:val="center" w:pos="4680"/>
                                <w:tab w:val="center" w:pos="6480"/>
                              </w:tabs>
                              <w:rPr>
                                <w:rFonts w:ascii="Arial" w:hAnsi="Arial" w:cs="Arial"/>
                              </w:rPr>
                            </w:pPr>
                            <w:r w:rsidRPr="00FD7604">
                              <w:rPr>
                                <w:rFonts w:ascii="Arial" w:hAnsi="Arial" w:cs="Arial"/>
                              </w:rPr>
                              <w:t>B+</w:t>
                            </w:r>
                            <w:r>
                              <w:rPr>
                                <w:rFonts w:ascii="Arial" w:hAnsi="Arial" w:cs="Arial"/>
                              </w:rPr>
                              <w:t xml:space="preserve">   </w:t>
                            </w:r>
                            <w:r w:rsidRPr="00FD7604">
                              <w:rPr>
                                <w:rFonts w:ascii="Arial" w:hAnsi="Arial" w:cs="Arial"/>
                              </w:rPr>
                              <w:t>3.30    87 – 89%</w:t>
                            </w:r>
                            <w:r>
                              <w:rPr>
                                <w:rFonts w:ascii="Arial" w:hAnsi="Arial" w:cs="Arial"/>
                              </w:rPr>
                              <w:tab/>
                              <w:t xml:space="preserve">           D+  </w:t>
                            </w:r>
                            <w:r w:rsidRPr="00FD7604">
                              <w:rPr>
                                <w:rFonts w:ascii="Arial" w:hAnsi="Arial" w:cs="Arial"/>
                              </w:rPr>
                              <w:t>1.30    67 – 69%</w:t>
                            </w:r>
                          </w:p>
                          <w:p w14:paraId="0516DF8E" w14:textId="77777777" w:rsidR="00C611AE" w:rsidRPr="00FD7604" w:rsidRDefault="00C611AE" w:rsidP="00C611AE">
                            <w:pPr>
                              <w:tabs>
                                <w:tab w:val="left" w:pos="900"/>
                                <w:tab w:val="center" w:pos="2700"/>
                                <w:tab w:val="center" w:pos="4320"/>
                                <w:tab w:val="center" w:pos="6480"/>
                              </w:tabs>
                              <w:rPr>
                                <w:rFonts w:ascii="Arial" w:hAnsi="Arial" w:cs="Arial"/>
                              </w:rPr>
                            </w:pPr>
                            <w:r w:rsidRPr="00FD7604">
                              <w:rPr>
                                <w:rFonts w:ascii="Arial" w:hAnsi="Arial" w:cs="Arial"/>
                              </w:rPr>
                              <w:t>B</w:t>
                            </w:r>
                            <w:r>
                              <w:rPr>
                                <w:rFonts w:ascii="Arial" w:hAnsi="Arial" w:cs="Arial"/>
                              </w:rPr>
                              <w:t xml:space="preserve">     </w:t>
                            </w:r>
                            <w:r w:rsidRPr="00FD7604">
                              <w:rPr>
                                <w:rFonts w:ascii="Arial" w:hAnsi="Arial" w:cs="Arial"/>
                              </w:rPr>
                              <w:t>3.00</w:t>
                            </w:r>
                            <w:r>
                              <w:rPr>
                                <w:rFonts w:ascii="Arial" w:hAnsi="Arial" w:cs="Arial"/>
                              </w:rPr>
                              <w:t xml:space="preserve"> </w:t>
                            </w:r>
                            <w:r w:rsidRPr="00FD7604">
                              <w:rPr>
                                <w:rFonts w:ascii="Arial" w:hAnsi="Arial" w:cs="Arial"/>
                              </w:rPr>
                              <w:t xml:space="preserve">   83- -86%</w:t>
                            </w:r>
                            <w:r>
                              <w:rPr>
                                <w:rFonts w:ascii="Arial" w:hAnsi="Arial" w:cs="Arial"/>
                              </w:rPr>
                              <w:tab/>
                              <w:t xml:space="preserve">            </w:t>
                            </w:r>
                            <w:r w:rsidRPr="00FD7604">
                              <w:rPr>
                                <w:rFonts w:ascii="Arial" w:hAnsi="Arial" w:cs="Arial"/>
                              </w:rPr>
                              <w:t>D</w:t>
                            </w:r>
                            <w:r>
                              <w:rPr>
                                <w:rFonts w:ascii="Arial" w:hAnsi="Arial" w:cs="Arial"/>
                              </w:rPr>
                              <w:t xml:space="preserve">    </w:t>
                            </w:r>
                            <w:r w:rsidRPr="00FD7604">
                              <w:rPr>
                                <w:rFonts w:ascii="Arial" w:hAnsi="Arial" w:cs="Arial"/>
                              </w:rPr>
                              <w:t>1.00</w:t>
                            </w:r>
                            <w:r>
                              <w:rPr>
                                <w:rFonts w:ascii="Arial" w:hAnsi="Arial" w:cs="Arial"/>
                              </w:rPr>
                              <w:t xml:space="preserve">    60 – 66%</w:t>
                            </w:r>
                          </w:p>
                          <w:p w14:paraId="598B070D" w14:textId="77777777" w:rsidR="00C611AE" w:rsidRPr="00FD7604" w:rsidRDefault="00C611AE" w:rsidP="00C611AE">
                            <w:pPr>
                              <w:tabs>
                                <w:tab w:val="left" w:pos="900"/>
                                <w:tab w:val="center" w:pos="2700"/>
                                <w:tab w:val="center" w:pos="4320"/>
                                <w:tab w:val="center" w:pos="6480"/>
                              </w:tabs>
                              <w:rPr>
                                <w:rFonts w:ascii="Arial" w:hAnsi="Arial" w:cs="Arial"/>
                              </w:rPr>
                            </w:pPr>
                            <w:r w:rsidRPr="00FD7604">
                              <w:rPr>
                                <w:rFonts w:ascii="Arial" w:hAnsi="Arial" w:cs="Arial"/>
                              </w:rPr>
                              <w:t>B-</w:t>
                            </w:r>
                            <w:r>
                              <w:rPr>
                                <w:rFonts w:ascii="Arial" w:hAnsi="Arial" w:cs="Arial"/>
                              </w:rPr>
                              <w:t xml:space="preserve">    </w:t>
                            </w:r>
                            <w:r w:rsidRPr="00FD7604">
                              <w:rPr>
                                <w:rFonts w:ascii="Arial" w:hAnsi="Arial" w:cs="Arial"/>
                              </w:rPr>
                              <w:t>2.70</w:t>
                            </w:r>
                            <w:r>
                              <w:rPr>
                                <w:rFonts w:ascii="Arial" w:hAnsi="Arial" w:cs="Arial"/>
                              </w:rPr>
                              <w:t xml:space="preserve">    </w:t>
                            </w:r>
                            <w:r w:rsidRPr="00FD7604">
                              <w:rPr>
                                <w:rFonts w:ascii="Arial" w:hAnsi="Arial" w:cs="Arial"/>
                              </w:rPr>
                              <w:t xml:space="preserve">80 </w:t>
                            </w:r>
                            <w:r>
                              <w:rPr>
                                <w:rFonts w:ascii="Arial" w:hAnsi="Arial" w:cs="Arial"/>
                              </w:rPr>
                              <w:t>–</w:t>
                            </w:r>
                            <w:r w:rsidRPr="00FD7604">
                              <w:rPr>
                                <w:rFonts w:ascii="Arial" w:hAnsi="Arial" w:cs="Arial"/>
                              </w:rPr>
                              <w:t xml:space="preserve"> 82</w:t>
                            </w:r>
                            <w:r>
                              <w:rPr>
                                <w:rFonts w:ascii="Arial" w:hAnsi="Arial" w:cs="Arial"/>
                              </w:rPr>
                              <w:t xml:space="preserve"> %           </w:t>
                            </w:r>
                            <w:r w:rsidRPr="00FD7604">
                              <w:rPr>
                                <w:rFonts w:ascii="Arial" w:hAnsi="Arial" w:cs="Arial"/>
                              </w:rPr>
                              <w:t>F</w:t>
                            </w:r>
                            <w:r>
                              <w:rPr>
                                <w:rFonts w:ascii="Arial" w:hAnsi="Arial" w:cs="Arial"/>
                              </w:rPr>
                              <w:t xml:space="preserve">     </w:t>
                            </w:r>
                            <w:r w:rsidRPr="00FD7604">
                              <w:rPr>
                                <w:rFonts w:ascii="Arial" w:hAnsi="Arial" w:cs="Arial"/>
                              </w:rPr>
                              <w:t>0.00</w:t>
                            </w:r>
                            <w:r>
                              <w:rPr>
                                <w:rFonts w:ascii="Arial" w:hAnsi="Arial" w:cs="Arial"/>
                              </w:rPr>
                              <w:t xml:space="preserve">   </w:t>
                            </w:r>
                            <w:r w:rsidRPr="00FD7604">
                              <w:rPr>
                                <w:rFonts w:ascii="Arial" w:hAnsi="Arial" w:cs="Arial"/>
                              </w:rPr>
                              <w:t xml:space="preserve">59 or </w:t>
                            </w:r>
                            <w:r w:rsidRPr="004432C7">
                              <w:rPr>
                                <w:rFonts w:ascii="Arial" w:hAnsi="Arial" w:cs="Arial"/>
                                <w:sz w:val="18"/>
                              </w:rPr>
                              <w:t>below</w:t>
                            </w:r>
                          </w:p>
                          <w:p w14:paraId="459A6DF7" w14:textId="77777777" w:rsidR="00C611AE" w:rsidRPr="00FD7604" w:rsidRDefault="00C611AE" w:rsidP="00C611AE">
                            <w:pPr>
                              <w:tabs>
                                <w:tab w:val="left" w:pos="900"/>
                                <w:tab w:val="center" w:pos="2700"/>
                                <w:tab w:val="center" w:pos="4320"/>
                                <w:tab w:val="center" w:pos="6480"/>
                              </w:tabs>
                              <w:rPr>
                                <w:rFonts w:ascii="Arial" w:hAnsi="Arial" w:cs="Arial"/>
                              </w:rPr>
                            </w:pPr>
                            <w:r w:rsidRPr="00FD7604">
                              <w:rPr>
                                <w:rFonts w:ascii="Arial" w:hAnsi="Arial" w:cs="Arial"/>
                              </w:rPr>
                              <w:t>C+</w:t>
                            </w:r>
                            <w:r>
                              <w:rPr>
                                <w:rFonts w:ascii="Arial" w:hAnsi="Arial" w:cs="Arial"/>
                              </w:rPr>
                              <w:t xml:space="preserve">   </w:t>
                            </w:r>
                            <w:r w:rsidRPr="00FD7604">
                              <w:rPr>
                                <w:rFonts w:ascii="Arial" w:hAnsi="Arial" w:cs="Arial"/>
                              </w:rPr>
                              <w:t xml:space="preserve">2.30   </w:t>
                            </w:r>
                            <w:r>
                              <w:rPr>
                                <w:rFonts w:ascii="Arial" w:hAnsi="Arial" w:cs="Arial"/>
                              </w:rPr>
                              <w:t xml:space="preserve"> </w:t>
                            </w:r>
                            <w:r w:rsidRPr="00FD7604">
                              <w:rPr>
                                <w:rFonts w:ascii="Arial" w:hAnsi="Arial" w:cs="Arial"/>
                              </w:rPr>
                              <w:t>77</w:t>
                            </w:r>
                            <w:r>
                              <w:rPr>
                                <w:rFonts w:ascii="Arial" w:hAnsi="Arial" w:cs="Arial"/>
                              </w:rPr>
                              <w:t xml:space="preserve"> –</w:t>
                            </w:r>
                            <w:r w:rsidRPr="00FD7604">
                              <w:rPr>
                                <w:rFonts w:ascii="Arial" w:hAnsi="Arial" w:cs="Arial"/>
                              </w:rPr>
                              <w:t>79%</w:t>
                            </w:r>
                            <w:r>
                              <w:rPr>
                                <w:rFonts w:ascii="Arial" w:hAnsi="Arial" w:cs="Arial"/>
                              </w:rPr>
                              <w:tab/>
                              <w:t xml:space="preserve">                                      </w:t>
                            </w:r>
                            <w:r w:rsidRPr="004432C7">
                              <w:rPr>
                                <w:rFonts w:ascii="Arial" w:hAnsi="Arial" w:cs="Arial"/>
                                <w:sz w:val="18"/>
                              </w:rPr>
                              <w:t xml:space="preserve"> Failing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E2D46" id="_x0000_t202" coordsize="21600,21600" o:spt="202" path="m,l,21600r21600,l21600,xe">
                <v:stroke joinstyle="miter"/>
                <v:path gradientshapeok="t" o:connecttype="rect"/>
              </v:shapetype>
              <v:shape id="Text Box 2" o:spid="_x0000_s1026" type="#_x0000_t202" style="position:absolute;margin-left:222.45pt;margin-top:5.8pt;width:261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">
                <v:textbox>
                  <w:txbxContent>
                    <w:p w14:paraId="69D0E5FA" w14:textId="77777777" w:rsidR="00C611AE" w:rsidRPr="00FD7604" w:rsidRDefault="00C611AE" w:rsidP="00C611AE">
                      <w:pPr>
                        <w:tabs>
                          <w:tab w:val="left" w:pos="900"/>
                          <w:tab w:val="center" w:pos="2700"/>
                          <w:tab w:val="center" w:pos="4320"/>
                          <w:tab w:val="center" w:pos="6480"/>
                        </w:tabs>
                        <w:rPr>
                          <w:rFonts w:ascii="Arial" w:hAnsi="Arial" w:cs="Arial"/>
                        </w:rPr>
                      </w:pPr>
                      <w:r w:rsidRPr="00FD7604">
                        <w:rPr>
                          <w:rFonts w:ascii="Arial" w:hAnsi="Arial" w:cs="Arial"/>
                        </w:rPr>
                        <w:t xml:space="preserve">A   </w:t>
                      </w:r>
                      <w:r>
                        <w:rPr>
                          <w:rFonts w:ascii="Arial" w:hAnsi="Arial" w:cs="Arial"/>
                        </w:rPr>
                        <w:t xml:space="preserve"> </w:t>
                      </w:r>
                      <w:r w:rsidRPr="00FD7604">
                        <w:rPr>
                          <w:rFonts w:ascii="Arial" w:hAnsi="Arial" w:cs="Arial"/>
                        </w:rPr>
                        <w:t xml:space="preserve"> 4.00    93 – 100%</w:t>
                      </w:r>
                      <w:r>
                        <w:rPr>
                          <w:rFonts w:ascii="Arial" w:hAnsi="Arial" w:cs="Arial"/>
                        </w:rPr>
                        <w:t xml:space="preserve"> </w:t>
                      </w:r>
                      <w:r>
                        <w:rPr>
                          <w:rFonts w:ascii="Arial" w:hAnsi="Arial" w:cs="Arial"/>
                        </w:rPr>
                        <w:tab/>
                        <w:t xml:space="preserve">        </w:t>
                      </w:r>
                      <w:r w:rsidRPr="00FD7604">
                        <w:rPr>
                          <w:rFonts w:ascii="Arial" w:hAnsi="Arial" w:cs="Arial"/>
                        </w:rPr>
                        <w:t>C</w:t>
                      </w:r>
                      <w:r>
                        <w:rPr>
                          <w:rFonts w:ascii="Arial" w:hAnsi="Arial" w:cs="Arial"/>
                        </w:rPr>
                        <w:t xml:space="preserve">    </w:t>
                      </w:r>
                      <w:r w:rsidRPr="00FD7604">
                        <w:rPr>
                          <w:rFonts w:ascii="Arial" w:hAnsi="Arial" w:cs="Arial"/>
                        </w:rPr>
                        <w:t>2.00</w:t>
                      </w:r>
                      <w:r>
                        <w:rPr>
                          <w:rFonts w:ascii="Arial" w:hAnsi="Arial" w:cs="Arial"/>
                        </w:rPr>
                        <w:t xml:space="preserve">    73 – 76%</w:t>
                      </w:r>
                    </w:p>
                    <w:p w14:paraId="0E1385C9" w14:textId="77777777" w:rsidR="00C611AE" w:rsidRPr="00FD7604" w:rsidRDefault="00C611AE" w:rsidP="00C611AE">
                      <w:pPr>
                        <w:tabs>
                          <w:tab w:val="left" w:pos="720"/>
                          <w:tab w:val="center" w:pos="900"/>
                          <w:tab w:val="center" w:pos="2700"/>
                          <w:tab w:val="center" w:pos="3420"/>
                          <w:tab w:val="center" w:pos="4320"/>
                        </w:tabs>
                        <w:rPr>
                          <w:rFonts w:ascii="Arial" w:hAnsi="Arial" w:cs="Arial"/>
                        </w:rPr>
                      </w:pPr>
                      <w:r w:rsidRPr="00FD7604">
                        <w:rPr>
                          <w:rFonts w:ascii="Arial" w:hAnsi="Arial" w:cs="Arial"/>
                        </w:rPr>
                        <w:t>A-</w:t>
                      </w:r>
                      <w:r>
                        <w:rPr>
                          <w:rFonts w:ascii="Arial" w:hAnsi="Arial" w:cs="Arial"/>
                        </w:rPr>
                        <w:t xml:space="preserve">   </w:t>
                      </w:r>
                      <w:r w:rsidRPr="00FD7604">
                        <w:rPr>
                          <w:rFonts w:ascii="Arial" w:hAnsi="Arial" w:cs="Arial"/>
                        </w:rPr>
                        <w:t xml:space="preserve"> 3.70    90 – 92%</w:t>
                      </w:r>
                      <w:r>
                        <w:rPr>
                          <w:rFonts w:ascii="Arial" w:hAnsi="Arial" w:cs="Arial"/>
                        </w:rPr>
                        <w:tab/>
                      </w:r>
                      <w:r>
                        <w:rPr>
                          <w:rFonts w:ascii="Arial" w:hAnsi="Arial" w:cs="Arial"/>
                        </w:rPr>
                        <w:tab/>
                      </w:r>
                      <w:r w:rsidRPr="00FD7604">
                        <w:rPr>
                          <w:rFonts w:ascii="Arial" w:hAnsi="Arial" w:cs="Arial"/>
                        </w:rPr>
                        <w:t>C-</w:t>
                      </w:r>
                      <w:r>
                        <w:rPr>
                          <w:rFonts w:ascii="Arial" w:hAnsi="Arial" w:cs="Arial"/>
                        </w:rPr>
                        <w:t xml:space="preserve">   </w:t>
                      </w:r>
                      <w:r w:rsidRPr="00FD7604">
                        <w:rPr>
                          <w:rFonts w:ascii="Arial" w:hAnsi="Arial" w:cs="Arial"/>
                        </w:rPr>
                        <w:t>1.70</w:t>
                      </w:r>
                      <w:r>
                        <w:rPr>
                          <w:rFonts w:ascii="Arial" w:hAnsi="Arial" w:cs="Arial"/>
                        </w:rPr>
                        <w:t xml:space="preserve"> </w:t>
                      </w:r>
                      <w:r w:rsidRPr="00FD7604">
                        <w:rPr>
                          <w:rFonts w:ascii="Arial" w:hAnsi="Arial" w:cs="Arial"/>
                        </w:rPr>
                        <w:t xml:space="preserve">  </w:t>
                      </w:r>
                      <w:r>
                        <w:rPr>
                          <w:rFonts w:ascii="Arial" w:hAnsi="Arial" w:cs="Arial"/>
                        </w:rPr>
                        <w:t xml:space="preserve"> </w:t>
                      </w:r>
                      <w:r w:rsidRPr="00FD7604">
                        <w:rPr>
                          <w:rFonts w:ascii="Arial" w:hAnsi="Arial" w:cs="Arial"/>
                        </w:rPr>
                        <w:t>70 – 72%</w:t>
                      </w:r>
                    </w:p>
                    <w:p w14:paraId="1E001AF5" w14:textId="77777777" w:rsidR="00C611AE" w:rsidRPr="00FD7604" w:rsidRDefault="00C611AE" w:rsidP="00C611AE">
                      <w:pPr>
                        <w:tabs>
                          <w:tab w:val="left" w:pos="900"/>
                          <w:tab w:val="center" w:pos="2700"/>
                          <w:tab w:val="center" w:pos="4320"/>
                          <w:tab w:val="center" w:pos="4680"/>
                          <w:tab w:val="center" w:pos="6480"/>
                        </w:tabs>
                        <w:rPr>
                          <w:rFonts w:ascii="Arial" w:hAnsi="Arial" w:cs="Arial"/>
                        </w:rPr>
                      </w:pPr>
                      <w:r w:rsidRPr="00FD7604">
                        <w:rPr>
                          <w:rFonts w:ascii="Arial" w:hAnsi="Arial" w:cs="Arial"/>
                        </w:rPr>
                        <w:t>B+</w:t>
                      </w:r>
                      <w:r>
                        <w:rPr>
                          <w:rFonts w:ascii="Arial" w:hAnsi="Arial" w:cs="Arial"/>
                        </w:rPr>
                        <w:t xml:space="preserve">   </w:t>
                      </w:r>
                      <w:r w:rsidRPr="00FD7604">
                        <w:rPr>
                          <w:rFonts w:ascii="Arial" w:hAnsi="Arial" w:cs="Arial"/>
                        </w:rPr>
                        <w:t>3.30    87 – 89%</w:t>
                      </w:r>
                      <w:r>
                        <w:rPr>
                          <w:rFonts w:ascii="Arial" w:hAnsi="Arial" w:cs="Arial"/>
                        </w:rPr>
                        <w:tab/>
                        <w:t xml:space="preserve">           D+  </w:t>
                      </w:r>
                      <w:r w:rsidRPr="00FD7604">
                        <w:rPr>
                          <w:rFonts w:ascii="Arial" w:hAnsi="Arial" w:cs="Arial"/>
                        </w:rPr>
                        <w:t>1.30    67 – 69%</w:t>
                      </w:r>
                    </w:p>
                    <w:p w14:paraId="0516DF8E" w14:textId="77777777" w:rsidR="00C611AE" w:rsidRPr="00FD7604" w:rsidRDefault="00C611AE" w:rsidP="00C611AE">
                      <w:pPr>
                        <w:tabs>
                          <w:tab w:val="left" w:pos="900"/>
                          <w:tab w:val="center" w:pos="2700"/>
                          <w:tab w:val="center" w:pos="4320"/>
                          <w:tab w:val="center" w:pos="6480"/>
                        </w:tabs>
                        <w:rPr>
                          <w:rFonts w:ascii="Arial" w:hAnsi="Arial" w:cs="Arial"/>
                        </w:rPr>
                      </w:pPr>
                      <w:r w:rsidRPr="00FD7604">
                        <w:rPr>
                          <w:rFonts w:ascii="Arial" w:hAnsi="Arial" w:cs="Arial"/>
                        </w:rPr>
                        <w:t>B</w:t>
                      </w:r>
                      <w:r>
                        <w:rPr>
                          <w:rFonts w:ascii="Arial" w:hAnsi="Arial" w:cs="Arial"/>
                        </w:rPr>
                        <w:t xml:space="preserve">     </w:t>
                      </w:r>
                      <w:r w:rsidRPr="00FD7604">
                        <w:rPr>
                          <w:rFonts w:ascii="Arial" w:hAnsi="Arial" w:cs="Arial"/>
                        </w:rPr>
                        <w:t>3.00</w:t>
                      </w:r>
                      <w:r>
                        <w:rPr>
                          <w:rFonts w:ascii="Arial" w:hAnsi="Arial" w:cs="Arial"/>
                        </w:rPr>
                        <w:t xml:space="preserve"> </w:t>
                      </w:r>
                      <w:r w:rsidRPr="00FD7604">
                        <w:rPr>
                          <w:rFonts w:ascii="Arial" w:hAnsi="Arial" w:cs="Arial"/>
                        </w:rPr>
                        <w:t xml:space="preserve">   83- -86%</w:t>
                      </w:r>
                      <w:r>
                        <w:rPr>
                          <w:rFonts w:ascii="Arial" w:hAnsi="Arial" w:cs="Arial"/>
                        </w:rPr>
                        <w:tab/>
                        <w:t xml:space="preserve">            </w:t>
                      </w:r>
                      <w:r w:rsidRPr="00FD7604">
                        <w:rPr>
                          <w:rFonts w:ascii="Arial" w:hAnsi="Arial" w:cs="Arial"/>
                        </w:rPr>
                        <w:t>D</w:t>
                      </w:r>
                      <w:r>
                        <w:rPr>
                          <w:rFonts w:ascii="Arial" w:hAnsi="Arial" w:cs="Arial"/>
                        </w:rPr>
                        <w:t xml:space="preserve">    </w:t>
                      </w:r>
                      <w:r w:rsidRPr="00FD7604">
                        <w:rPr>
                          <w:rFonts w:ascii="Arial" w:hAnsi="Arial" w:cs="Arial"/>
                        </w:rPr>
                        <w:t>1.00</w:t>
                      </w:r>
                      <w:r>
                        <w:rPr>
                          <w:rFonts w:ascii="Arial" w:hAnsi="Arial" w:cs="Arial"/>
                        </w:rPr>
                        <w:t xml:space="preserve">    60 – 66%</w:t>
                      </w:r>
                    </w:p>
                    <w:p w14:paraId="598B070D" w14:textId="77777777" w:rsidR="00C611AE" w:rsidRPr="00FD7604" w:rsidRDefault="00C611AE" w:rsidP="00C611AE">
                      <w:pPr>
                        <w:tabs>
                          <w:tab w:val="left" w:pos="900"/>
                          <w:tab w:val="center" w:pos="2700"/>
                          <w:tab w:val="center" w:pos="4320"/>
                          <w:tab w:val="center" w:pos="6480"/>
                        </w:tabs>
                        <w:rPr>
                          <w:rFonts w:ascii="Arial" w:hAnsi="Arial" w:cs="Arial"/>
                        </w:rPr>
                      </w:pPr>
                      <w:r w:rsidRPr="00FD7604">
                        <w:rPr>
                          <w:rFonts w:ascii="Arial" w:hAnsi="Arial" w:cs="Arial"/>
                        </w:rPr>
                        <w:t>B-</w:t>
                      </w:r>
                      <w:r>
                        <w:rPr>
                          <w:rFonts w:ascii="Arial" w:hAnsi="Arial" w:cs="Arial"/>
                        </w:rPr>
                        <w:t xml:space="preserve">    </w:t>
                      </w:r>
                      <w:r w:rsidRPr="00FD7604">
                        <w:rPr>
                          <w:rFonts w:ascii="Arial" w:hAnsi="Arial" w:cs="Arial"/>
                        </w:rPr>
                        <w:t>2.70</w:t>
                      </w:r>
                      <w:r>
                        <w:rPr>
                          <w:rFonts w:ascii="Arial" w:hAnsi="Arial" w:cs="Arial"/>
                        </w:rPr>
                        <w:t xml:space="preserve">    </w:t>
                      </w:r>
                      <w:r w:rsidRPr="00FD7604">
                        <w:rPr>
                          <w:rFonts w:ascii="Arial" w:hAnsi="Arial" w:cs="Arial"/>
                        </w:rPr>
                        <w:t xml:space="preserve">80 </w:t>
                      </w:r>
                      <w:r>
                        <w:rPr>
                          <w:rFonts w:ascii="Arial" w:hAnsi="Arial" w:cs="Arial"/>
                        </w:rPr>
                        <w:t>–</w:t>
                      </w:r>
                      <w:r w:rsidRPr="00FD7604">
                        <w:rPr>
                          <w:rFonts w:ascii="Arial" w:hAnsi="Arial" w:cs="Arial"/>
                        </w:rPr>
                        <w:t xml:space="preserve"> 82</w:t>
                      </w:r>
                      <w:r>
                        <w:rPr>
                          <w:rFonts w:ascii="Arial" w:hAnsi="Arial" w:cs="Arial"/>
                        </w:rPr>
                        <w:t xml:space="preserve"> %           </w:t>
                      </w:r>
                      <w:r w:rsidRPr="00FD7604">
                        <w:rPr>
                          <w:rFonts w:ascii="Arial" w:hAnsi="Arial" w:cs="Arial"/>
                        </w:rPr>
                        <w:t>F</w:t>
                      </w:r>
                      <w:r>
                        <w:rPr>
                          <w:rFonts w:ascii="Arial" w:hAnsi="Arial" w:cs="Arial"/>
                        </w:rPr>
                        <w:t xml:space="preserve">     </w:t>
                      </w:r>
                      <w:r w:rsidRPr="00FD7604">
                        <w:rPr>
                          <w:rFonts w:ascii="Arial" w:hAnsi="Arial" w:cs="Arial"/>
                        </w:rPr>
                        <w:t>0.00</w:t>
                      </w:r>
                      <w:r>
                        <w:rPr>
                          <w:rFonts w:ascii="Arial" w:hAnsi="Arial" w:cs="Arial"/>
                        </w:rPr>
                        <w:t xml:space="preserve">   </w:t>
                      </w:r>
                      <w:r w:rsidRPr="00FD7604">
                        <w:rPr>
                          <w:rFonts w:ascii="Arial" w:hAnsi="Arial" w:cs="Arial"/>
                        </w:rPr>
                        <w:t xml:space="preserve">59 or </w:t>
                      </w:r>
                      <w:r w:rsidRPr="004432C7">
                        <w:rPr>
                          <w:rFonts w:ascii="Arial" w:hAnsi="Arial" w:cs="Arial"/>
                          <w:sz w:val="18"/>
                        </w:rPr>
                        <w:t>below</w:t>
                      </w:r>
                    </w:p>
                    <w:p w14:paraId="459A6DF7" w14:textId="77777777" w:rsidR="00C611AE" w:rsidRPr="00FD7604" w:rsidRDefault="00C611AE" w:rsidP="00C611AE">
                      <w:pPr>
                        <w:tabs>
                          <w:tab w:val="left" w:pos="900"/>
                          <w:tab w:val="center" w:pos="2700"/>
                          <w:tab w:val="center" w:pos="4320"/>
                          <w:tab w:val="center" w:pos="6480"/>
                        </w:tabs>
                        <w:rPr>
                          <w:rFonts w:ascii="Arial" w:hAnsi="Arial" w:cs="Arial"/>
                        </w:rPr>
                      </w:pPr>
                      <w:r w:rsidRPr="00FD7604">
                        <w:rPr>
                          <w:rFonts w:ascii="Arial" w:hAnsi="Arial" w:cs="Arial"/>
                        </w:rPr>
                        <w:t>C+</w:t>
                      </w:r>
                      <w:r>
                        <w:rPr>
                          <w:rFonts w:ascii="Arial" w:hAnsi="Arial" w:cs="Arial"/>
                        </w:rPr>
                        <w:t xml:space="preserve">   </w:t>
                      </w:r>
                      <w:r w:rsidRPr="00FD7604">
                        <w:rPr>
                          <w:rFonts w:ascii="Arial" w:hAnsi="Arial" w:cs="Arial"/>
                        </w:rPr>
                        <w:t xml:space="preserve">2.30   </w:t>
                      </w:r>
                      <w:r>
                        <w:rPr>
                          <w:rFonts w:ascii="Arial" w:hAnsi="Arial" w:cs="Arial"/>
                        </w:rPr>
                        <w:t xml:space="preserve"> </w:t>
                      </w:r>
                      <w:r w:rsidRPr="00FD7604">
                        <w:rPr>
                          <w:rFonts w:ascii="Arial" w:hAnsi="Arial" w:cs="Arial"/>
                        </w:rPr>
                        <w:t>77</w:t>
                      </w:r>
                      <w:r>
                        <w:rPr>
                          <w:rFonts w:ascii="Arial" w:hAnsi="Arial" w:cs="Arial"/>
                        </w:rPr>
                        <w:t xml:space="preserve"> –</w:t>
                      </w:r>
                      <w:r w:rsidRPr="00FD7604">
                        <w:rPr>
                          <w:rFonts w:ascii="Arial" w:hAnsi="Arial" w:cs="Arial"/>
                        </w:rPr>
                        <w:t>79%</w:t>
                      </w:r>
                      <w:r>
                        <w:rPr>
                          <w:rFonts w:ascii="Arial" w:hAnsi="Arial" w:cs="Arial"/>
                        </w:rPr>
                        <w:tab/>
                        <w:t xml:space="preserve">                                      </w:t>
                      </w:r>
                      <w:r w:rsidRPr="004432C7">
                        <w:rPr>
                          <w:rFonts w:ascii="Arial" w:hAnsi="Arial" w:cs="Arial"/>
                          <w:sz w:val="18"/>
                        </w:rPr>
                        <w:t xml:space="preserve"> Failing</w:t>
                      </w:r>
                    </w:p>
                  </w:txbxContent>
                </v:textbox>
              </v:shape>
            </w:pict>
          </mc:Fallback>
        </mc:AlternateContent>
      </w:r>
      <w:r w:rsidRPr="00A0044B">
        <w:rPr>
          <w:rFonts w:ascii="Georgia" w:hAnsi="Georgia" w:cs="Arial"/>
          <w:b/>
        </w:rPr>
        <w:t>Activity                              weightage (%)</w:t>
      </w:r>
    </w:p>
    <w:p w14:paraId="2558D64A" w14:textId="77777777" w:rsidR="00C611AE" w:rsidRPr="00A0044B" w:rsidRDefault="00C611AE" w:rsidP="00C611AE">
      <w:pPr>
        <w:rPr>
          <w:rFonts w:ascii="Georgia" w:hAnsi="Georgia" w:cs="Arial"/>
          <w:b/>
          <w:sz w:val="8"/>
        </w:rPr>
      </w:pPr>
    </w:p>
    <w:p w14:paraId="5C21AB20" w14:textId="60E3FF64" w:rsidR="00C611AE" w:rsidRPr="00A0044B" w:rsidRDefault="00C611AE" w:rsidP="00C611AE">
      <w:pPr>
        <w:rPr>
          <w:rFonts w:ascii="Arial" w:hAnsi="Arial" w:cs="Arial"/>
        </w:rPr>
      </w:pPr>
      <w:r w:rsidRPr="00A0044B">
        <w:rPr>
          <w:rFonts w:ascii="Arial" w:hAnsi="Arial" w:cs="Arial"/>
        </w:rPr>
        <w:t xml:space="preserve">Midterm exam      </w:t>
      </w:r>
      <w:r w:rsidRPr="00A0044B">
        <w:rPr>
          <w:rFonts w:ascii="Arial" w:hAnsi="Arial" w:cs="Arial"/>
        </w:rPr>
        <w:tab/>
      </w:r>
      <w:r w:rsidRPr="00A0044B">
        <w:rPr>
          <w:rFonts w:ascii="Arial" w:hAnsi="Arial" w:cs="Arial"/>
        </w:rPr>
        <w:tab/>
        <w:t>2</w:t>
      </w:r>
      <w:r w:rsidR="00E618FE">
        <w:rPr>
          <w:rFonts w:ascii="Arial" w:hAnsi="Arial" w:cs="Arial"/>
        </w:rPr>
        <w:t>0</w:t>
      </w:r>
      <w:r w:rsidRPr="00A0044B">
        <w:rPr>
          <w:rFonts w:ascii="Arial" w:hAnsi="Arial" w:cs="Arial"/>
        </w:rPr>
        <w:t xml:space="preserve"> </w:t>
      </w:r>
    </w:p>
    <w:p w14:paraId="12AEC717" w14:textId="3E98E884" w:rsidR="00C611AE" w:rsidRPr="00A0044B" w:rsidRDefault="00C611AE" w:rsidP="00C611AE">
      <w:pPr>
        <w:rPr>
          <w:rFonts w:ascii="Arial" w:hAnsi="Arial" w:cs="Arial"/>
        </w:rPr>
      </w:pPr>
      <w:r w:rsidRPr="00A0044B">
        <w:rPr>
          <w:rFonts w:ascii="Arial" w:hAnsi="Arial" w:cs="Arial"/>
        </w:rPr>
        <w:t xml:space="preserve">Final exam          </w:t>
      </w:r>
      <w:r w:rsidRPr="00A0044B">
        <w:rPr>
          <w:rFonts w:ascii="Arial" w:hAnsi="Arial" w:cs="Arial"/>
        </w:rPr>
        <w:tab/>
      </w:r>
      <w:r w:rsidRPr="00A0044B">
        <w:rPr>
          <w:rFonts w:ascii="Arial" w:hAnsi="Arial" w:cs="Arial"/>
        </w:rPr>
        <w:tab/>
        <w:t>3</w:t>
      </w:r>
      <w:r w:rsidR="00E618FE">
        <w:rPr>
          <w:rFonts w:ascii="Arial" w:hAnsi="Arial" w:cs="Arial"/>
        </w:rPr>
        <w:t>0</w:t>
      </w:r>
      <w:r w:rsidRPr="00A0044B">
        <w:rPr>
          <w:rFonts w:ascii="Arial" w:hAnsi="Arial" w:cs="Arial"/>
        </w:rPr>
        <w:t xml:space="preserve"> </w:t>
      </w:r>
    </w:p>
    <w:p w14:paraId="56187660" w14:textId="14D2987A" w:rsidR="00C611AE" w:rsidRDefault="00A23A87" w:rsidP="00C611AE">
      <w:pPr>
        <w:rPr>
          <w:rFonts w:ascii="Arial" w:hAnsi="Arial" w:cs="Arial"/>
        </w:rPr>
      </w:pPr>
      <w:r w:rsidRPr="00A0044B">
        <w:rPr>
          <w:rFonts w:ascii="Arial" w:hAnsi="Arial" w:cs="Arial"/>
        </w:rPr>
        <w:t xml:space="preserve">Quizzes </w:t>
      </w:r>
      <w:r w:rsidRPr="00A0044B">
        <w:rPr>
          <w:rFonts w:ascii="Arial" w:hAnsi="Arial" w:cs="Arial"/>
        </w:rPr>
        <w:tab/>
      </w:r>
      <w:r w:rsidR="00C611AE" w:rsidRPr="00A0044B">
        <w:rPr>
          <w:rFonts w:ascii="Arial" w:hAnsi="Arial" w:cs="Arial"/>
        </w:rPr>
        <w:tab/>
      </w:r>
      <w:r w:rsidR="00C611AE" w:rsidRPr="00A0044B">
        <w:rPr>
          <w:rFonts w:ascii="Arial" w:hAnsi="Arial" w:cs="Arial"/>
        </w:rPr>
        <w:tab/>
        <w:t xml:space="preserve">15 </w:t>
      </w:r>
    </w:p>
    <w:p w14:paraId="6E30403B" w14:textId="6F16745E" w:rsidR="00E618FE" w:rsidRPr="00A0044B" w:rsidRDefault="00E618FE" w:rsidP="00C611AE">
      <w:pPr>
        <w:rPr>
          <w:rFonts w:ascii="Arial" w:hAnsi="Arial" w:cs="Arial"/>
        </w:rPr>
      </w:pPr>
      <w:r>
        <w:rPr>
          <w:rFonts w:ascii="Arial" w:hAnsi="Arial" w:cs="Arial"/>
        </w:rPr>
        <w:t>Lab Exam</w:t>
      </w:r>
      <w:r>
        <w:rPr>
          <w:rFonts w:ascii="Arial" w:hAnsi="Arial" w:cs="Arial"/>
        </w:rPr>
        <w:tab/>
      </w:r>
      <w:r>
        <w:rPr>
          <w:rFonts w:ascii="Arial" w:hAnsi="Arial" w:cs="Arial"/>
        </w:rPr>
        <w:tab/>
      </w:r>
      <w:r>
        <w:rPr>
          <w:rFonts w:ascii="Arial" w:hAnsi="Arial" w:cs="Arial"/>
        </w:rPr>
        <w:tab/>
        <w:t>20</w:t>
      </w:r>
    </w:p>
    <w:p w14:paraId="0382237C" w14:textId="06F04F61" w:rsidR="00C611AE" w:rsidRPr="00A0044B" w:rsidRDefault="00C611AE" w:rsidP="00C611AE">
      <w:pPr>
        <w:rPr>
          <w:rFonts w:ascii="Arial" w:hAnsi="Arial" w:cs="Arial"/>
        </w:rPr>
      </w:pPr>
      <w:r w:rsidRPr="00A0044B">
        <w:rPr>
          <w:rFonts w:ascii="Arial" w:hAnsi="Arial" w:cs="Arial"/>
        </w:rPr>
        <w:t xml:space="preserve">Assignment   </w:t>
      </w:r>
      <w:r w:rsidRPr="00A0044B">
        <w:rPr>
          <w:rFonts w:ascii="Arial" w:hAnsi="Arial" w:cs="Arial"/>
        </w:rPr>
        <w:tab/>
      </w:r>
      <w:r w:rsidRPr="00A0044B">
        <w:rPr>
          <w:rFonts w:ascii="Arial" w:hAnsi="Arial" w:cs="Arial"/>
        </w:rPr>
        <w:tab/>
      </w:r>
      <w:r w:rsidRPr="00A0044B">
        <w:rPr>
          <w:rFonts w:ascii="Arial" w:hAnsi="Arial" w:cs="Arial"/>
        </w:rPr>
        <w:tab/>
        <w:t>1</w:t>
      </w:r>
      <w:r w:rsidR="00E618FE">
        <w:rPr>
          <w:rFonts w:ascii="Arial" w:hAnsi="Arial" w:cs="Arial"/>
        </w:rPr>
        <w:t>0</w:t>
      </w:r>
    </w:p>
    <w:p w14:paraId="32980106" w14:textId="54FBB07E" w:rsidR="00C611AE" w:rsidRPr="00A0044B" w:rsidRDefault="00C611AE" w:rsidP="00C611AE">
      <w:pPr>
        <w:rPr>
          <w:rFonts w:ascii="Arial" w:hAnsi="Arial" w:cs="Arial"/>
          <w:u w:val="single"/>
        </w:rPr>
      </w:pPr>
      <w:r w:rsidRPr="00A0044B">
        <w:rPr>
          <w:rFonts w:ascii="Arial" w:hAnsi="Arial" w:cs="Arial"/>
        </w:rPr>
        <w:t xml:space="preserve">Attendance </w:t>
      </w:r>
      <w:r w:rsidRPr="00A0044B">
        <w:rPr>
          <w:rFonts w:ascii="Arial" w:hAnsi="Arial" w:cs="Arial"/>
        </w:rPr>
        <w:tab/>
      </w:r>
      <w:r w:rsidRPr="00A0044B">
        <w:rPr>
          <w:rFonts w:ascii="Arial" w:hAnsi="Arial" w:cs="Arial"/>
        </w:rPr>
        <w:tab/>
      </w:r>
      <w:r w:rsidR="00E618FE" w:rsidRPr="00A0044B">
        <w:rPr>
          <w:rFonts w:ascii="Arial" w:hAnsi="Arial" w:cs="Arial"/>
        </w:rPr>
        <w:tab/>
      </w:r>
      <w:r w:rsidR="00E618FE" w:rsidRPr="00E618FE">
        <w:rPr>
          <w:rFonts w:ascii="Arial" w:hAnsi="Arial" w:cs="Arial"/>
          <w:u w:val="single"/>
        </w:rPr>
        <w:t xml:space="preserve"> 5 _</w:t>
      </w:r>
      <w:r w:rsidRPr="00A0044B">
        <w:rPr>
          <w:rFonts w:ascii="Arial" w:hAnsi="Arial" w:cs="Arial"/>
          <w:u w:val="single"/>
        </w:rPr>
        <w:t xml:space="preserve"> </w:t>
      </w:r>
    </w:p>
    <w:p w14:paraId="0C6C06C5" w14:textId="56AEAFCF" w:rsidR="00C611AE" w:rsidRPr="00A0044B" w:rsidRDefault="00C611AE" w:rsidP="00C611AE">
      <w:pPr>
        <w:rPr>
          <w:rFonts w:ascii="Arial" w:hAnsi="Arial" w:cs="Arial"/>
        </w:rPr>
      </w:pPr>
      <w:r w:rsidRPr="00A0044B">
        <w:rPr>
          <w:rFonts w:ascii="Arial" w:hAnsi="Arial" w:cs="Arial"/>
        </w:rPr>
        <w:tab/>
      </w:r>
      <w:r w:rsidRPr="00A0044B">
        <w:rPr>
          <w:rFonts w:ascii="Arial" w:hAnsi="Arial" w:cs="Arial"/>
        </w:rPr>
        <w:tab/>
      </w:r>
      <w:r w:rsidRPr="00A0044B">
        <w:rPr>
          <w:rFonts w:ascii="Arial" w:hAnsi="Arial" w:cs="Arial"/>
        </w:rPr>
        <w:tab/>
      </w:r>
      <w:r w:rsidRPr="00A0044B">
        <w:rPr>
          <w:rFonts w:ascii="Arial" w:hAnsi="Arial" w:cs="Arial"/>
        </w:rPr>
        <w:tab/>
      </w:r>
      <w:r w:rsidRPr="00A0044B">
        <w:rPr>
          <w:rFonts w:ascii="Arial" w:hAnsi="Arial" w:cs="Arial"/>
          <w:u w:val="single"/>
        </w:rPr>
        <w:t>100</w:t>
      </w:r>
      <w:r w:rsidRPr="00A0044B">
        <w:rPr>
          <w:rFonts w:ascii="Arial" w:hAnsi="Arial" w:cs="Arial"/>
        </w:rPr>
        <w:t xml:space="preserve"> </w:t>
      </w:r>
    </w:p>
    <w:p w14:paraId="2A767945" w14:textId="77777777" w:rsidR="0081160C" w:rsidRDefault="0081160C">
      <w:pPr>
        <w:rPr>
          <w:rFonts w:ascii="Times New Roman" w:hAnsi="Times New Roman" w:cs="Times New Roman"/>
          <w:b/>
          <w:sz w:val="32"/>
          <w:u w:val="single"/>
        </w:rPr>
      </w:pPr>
      <w:bookmarkStart w:id="0" w:name="_Hlk297598"/>
    </w:p>
    <w:p w14:paraId="157656AA" w14:textId="14862F7E" w:rsidR="003F5A30" w:rsidRPr="00EE702E" w:rsidRDefault="00E90859">
      <w:pPr>
        <w:rPr>
          <w:rFonts w:ascii="Times New Roman" w:hAnsi="Times New Roman" w:cs="Times New Roman"/>
          <w:b/>
          <w:sz w:val="32"/>
          <w:u w:val="single"/>
        </w:rPr>
      </w:pPr>
      <w:r w:rsidRPr="00EE702E">
        <w:rPr>
          <w:rFonts w:ascii="Times New Roman" w:hAnsi="Times New Roman" w:cs="Times New Roman"/>
          <w:b/>
          <w:sz w:val="32"/>
          <w:u w:val="single"/>
        </w:rPr>
        <w:t>Important Dates</w:t>
      </w:r>
    </w:p>
    <w:p w14:paraId="15D0EFCB" w14:textId="77777777" w:rsidR="00E90859" w:rsidRPr="00CD330A" w:rsidRDefault="00E90859">
      <w:pPr>
        <w:rPr>
          <w:sz w:val="2"/>
          <w:szCs w:val="2"/>
        </w:rPr>
      </w:pPr>
    </w:p>
    <w:p w14:paraId="55BA5E61" w14:textId="77777777" w:rsidR="00CD330A" w:rsidRPr="00CD330A" w:rsidRDefault="00CD330A" w:rsidP="00E90859">
      <w:pPr>
        <w:spacing w:line="276" w:lineRule="auto"/>
        <w:rPr>
          <w:rFonts w:ascii="Times New Roman" w:hAnsi="Times New Roman" w:cs="Times New Roman"/>
          <w:b/>
          <w:sz w:val="12"/>
          <w:szCs w:val="10"/>
        </w:rPr>
      </w:pPr>
    </w:p>
    <w:p w14:paraId="488AD349" w14:textId="7A98692C" w:rsidR="004550C1" w:rsidRPr="00EE702E" w:rsidRDefault="004550C1" w:rsidP="004550C1">
      <w:pPr>
        <w:spacing w:line="276" w:lineRule="auto"/>
        <w:ind w:left="1440"/>
        <w:rPr>
          <w:rFonts w:ascii="Times New Roman" w:hAnsi="Times New Roman" w:cs="Times New Roman"/>
          <w:sz w:val="26"/>
          <w:szCs w:val="24"/>
        </w:rPr>
      </w:pPr>
      <w:r w:rsidRPr="00EE702E">
        <w:rPr>
          <w:rFonts w:ascii="Times New Roman" w:hAnsi="Times New Roman" w:cs="Times New Roman"/>
          <w:sz w:val="26"/>
          <w:szCs w:val="24"/>
        </w:rPr>
        <w:t xml:space="preserve">Quiz 1   </w:t>
      </w:r>
      <w:r w:rsidRPr="00EE702E">
        <w:rPr>
          <w:rFonts w:ascii="Times New Roman" w:hAnsi="Times New Roman" w:cs="Times New Roman"/>
          <w:sz w:val="26"/>
          <w:szCs w:val="24"/>
        </w:rPr>
        <w:tab/>
      </w:r>
      <w:r w:rsidRPr="00EE702E">
        <w:rPr>
          <w:rFonts w:ascii="Times New Roman" w:hAnsi="Times New Roman" w:cs="Times New Roman"/>
          <w:sz w:val="26"/>
          <w:szCs w:val="24"/>
        </w:rPr>
        <w:tab/>
      </w:r>
      <w:r w:rsidR="006D57C9">
        <w:rPr>
          <w:rFonts w:ascii="Times New Roman" w:hAnsi="Times New Roman" w:cs="Times New Roman"/>
          <w:sz w:val="26"/>
          <w:szCs w:val="24"/>
        </w:rPr>
        <w:t>Thursday</w:t>
      </w:r>
      <w:r>
        <w:rPr>
          <w:rFonts w:ascii="Times New Roman" w:hAnsi="Times New Roman" w:cs="Times New Roman"/>
          <w:sz w:val="26"/>
          <w:szCs w:val="24"/>
        </w:rPr>
        <w:tab/>
        <w:t xml:space="preserve">March </w:t>
      </w:r>
      <w:r w:rsidR="006D57C9">
        <w:rPr>
          <w:rFonts w:ascii="Times New Roman" w:hAnsi="Times New Roman" w:cs="Times New Roman"/>
          <w:sz w:val="26"/>
          <w:szCs w:val="24"/>
        </w:rPr>
        <w:t>9</w:t>
      </w:r>
      <w:r>
        <w:rPr>
          <w:rFonts w:ascii="Times New Roman" w:hAnsi="Times New Roman" w:cs="Times New Roman"/>
          <w:sz w:val="26"/>
          <w:szCs w:val="24"/>
        </w:rPr>
        <w:t>, 2023,</w:t>
      </w:r>
      <w:r>
        <w:rPr>
          <w:rFonts w:ascii="Times New Roman" w:hAnsi="Times New Roman" w:cs="Times New Roman"/>
          <w:sz w:val="26"/>
          <w:szCs w:val="24"/>
        </w:rPr>
        <w:tab/>
      </w:r>
      <w:r w:rsidRPr="00EE702E">
        <w:rPr>
          <w:rFonts w:ascii="Times New Roman" w:hAnsi="Times New Roman" w:cs="Times New Roman"/>
          <w:sz w:val="26"/>
          <w:szCs w:val="24"/>
        </w:rPr>
        <w:t>2:00 PM</w:t>
      </w:r>
    </w:p>
    <w:p w14:paraId="10D87FBF" w14:textId="77777777" w:rsidR="004550C1" w:rsidRPr="00EE702E" w:rsidRDefault="004550C1" w:rsidP="004550C1">
      <w:pPr>
        <w:spacing w:line="276" w:lineRule="auto"/>
        <w:ind w:left="1440"/>
        <w:rPr>
          <w:rFonts w:ascii="Times New Roman" w:hAnsi="Times New Roman" w:cs="Times New Roman"/>
          <w:sz w:val="26"/>
        </w:rPr>
      </w:pPr>
      <w:r w:rsidRPr="00EE702E">
        <w:rPr>
          <w:rFonts w:ascii="Times New Roman" w:hAnsi="Times New Roman" w:cs="Times New Roman"/>
          <w:sz w:val="26"/>
        </w:rPr>
        <w:t>Assignment Due</w:t>
      </w:r>
      <w:r w:rsidRPr="00EE702E">
        <w:rPr>
          <w:rFonts w:ascii="Times New Roman" w:hAnsi="Times New Roman" w:cs="Times New Roman"/>
          <w:sz w:val="26"/>
        </w:rPr>
        <w:tab/>
      </w:r>
      <w:r>
        <w:rPr>
          <w:rFonts w:ascii="Times New Roman" w:hAnsi="Times New Roman" w:cs="Times New Roman"/>
          <w:sz w:val="26"/>
        </w:rPr>
        <w:t xml:space="preserve">Friday </w:t>
      </w:r>
      <w:r>
        <w:rPr>
          <w:rFonts w:ascii="Times New Roman" w:hAnsi="Times New Roman" w:cs="Times New Roman"/>
          <w:sz w:val="26"/>
        </w:rPr>
        <w:tab/>
        <w:t>March 17,</w:t>
      </w:r>
      <w:r>
        <w:rPr>
          <w:rFonts w:ascii="Times New Roman" w:hAnsi="Times New Roman" w:cs="Times New Roman"/>
          <w:sz w:val="26"/>
        </w:rPr>
        <w:tab/>
      </w:r>
      <w:r>
        <w:rPr>
          <w:rFonts w:ascii="Times New Roman" w:hAnsi="Times New Roman" w:cs="Times New Roman"/>
          <w:sz w:val="26"/>
        </w:rPr>
        <w:tab/>
        <w:t>4:00 PM</w:t>
      </w:r>
    </w:p>
    <w:p w14:paraId="5CA98F43" w14:textId="4CB8C57E" w:rsidR="004550C1" w:rsidRPr="00EE702E" w:rsidRDefault="004550C1" w:rsidP="004550C1">
      <w:pPr>
        <w:spacing w:line="276" w:lineRule="auto"/>
        <w:ind w:left="1440"/>
        <w:rPr>
          <w:rFonts w:ascii="Times New Roman" w:hAnsi="Times New Roman" w:cs="Times New Roman"/>
          <w:sz w:val="26"/>
        </w:rPr>
      </w:pPr>
      <w:r w:rsidRPr="00EE702E">
        <w:rPr>
          <w:rFonts w:ascii="Times New Roman" w:hAnsi="Times New Roman" w:cs="Times New Roman"/>
          <w:sz w:val="26"/>
        </w:rPr>
        <w:t xml:space="preserve">Midterm Exam </w:t>
      </w:r>
      <w:r w:rsidRPr="00EE702E">
        <w:rPr>
          <w:rFonts w:ascii="Times New Roman" w:hAnsi="Times New Roman" w:cs="Times New Roman"/>
          <w:sz w:val="26"/>
        </w:rPr>
        <w:tab/>
      </w:r>
      <w:r w:rsidR="006D57C9">
        <w:rPr>
          <w:rFonts w:ascii="Times New Roman" w:hAnsi="Times New Roman" w:cs="Times New Roman"/>
          <w:sz w:val="26"/>
          <w:szCs w:val="24"/>
        </w:rPr>
        <w:t>Thursday</w:t>
      </w:r>
      <w:r w:rsidR="006D57C9">
        <w:rPr>
          <w:rFonts w:ascii="Times New Roman" w:hAnsi="Times New Roman" w:cs="Times New Roman"/>
          <w:sz w:val="26"/>
        </w:rPr>
        <w:t xml:space="preserve"> </w:t>
      </w:r>
      <w:r>
        <w:rPr>
          <w:rFonts w:ascii="Times New Roman" w:hAnsi="Times New Roman" w:cs="Times New Roman"/>
          <w:sz w:val="26"/>
        </w:rPr>
        <w:t xml:space="preserve"> </w:t>
      </w:r>
      <w:r>
        <w:rPr>
          <w:rFonts w:ascii="Times New Roman" w:hAnsi="Times New Roman" w:cs="Times New Roman"/>
          <w:sz w:val="26"/>
        </w:rPr>
        <w:tab/>
        <w:t xml:space="preserve">Mar </w:t>
      </w:r>
      <w:r w:rsidR="006D57C9">
        <w:rPr>
          <w:rFonts w:ascii="Times New Roman" w:hAnsi="Times New Roman" w:cs="Times New Roman"/>
          <w:sz w:val="26"/>
        </w:rPr>
        <w:t>30</w:t>
      </w:r>
      <w:r>
        <w:rPr>
          <w:rFonts w:ascii="Times New Roman" w:hAnsi="Times New Roman" w:cs="Times New Roman"/>
          <w:sz w:val="26"/>
        </w:rPr>
        <w:t>,</w:t>
      </w:r>
      <w:r w:rsidRPr="00EE702E">
        <w:rPr>
          <w:rFonts w:ascii="Times New Roman" w:hAnsi="Times New Roman" w:cs="Times New Roman"/>
          <w:sz w:val="26"/>
        </w:rPr>
        <w:t xml:space="preserve"> </w:t>
      </w:r>
      <w:r>
        <w:rPr>
          <w:rFonts w:ascii="Times New Roman" w:hAnsi="Times New Roman" w:cs="Times New Roman"/>
          <w:sz w:val="26"/>
        </w:rPr>
        <w:tab/>
      </w:r>
      <w:r>
        <w:rPr>
          <w:rFonts w:ascii="Times New Roman" w:hAnsi="Times New Roman" w:cs="Times New Roman"/>
          <w:sz w:val="26"/>
        </w:rPr>
        <w:tab/>
      </w:r>
      <w:r w:rsidRPr="00EE702E">
        <w:rPr>
          <w:rFonts w:ascii="Times New Roman" w:hAnsi="Times New Roman" w:cs="Times New Roman"/>
          <w:sz w:val="26"/>
        </w:rPr>
        <w:t>2:00 PM</w:t>
      </w:r>
    </w:p>
    <w:p w14:paraId="6FE9E51D" w14:textId="58B1AE84" w:rsidR="004550C1" w:rsidRPr="00EE702E" w:rsidRDefault="004550C1" w:rsidP="004550C1">
      <w:pPr>
        <w:spacing w:line="276" w:lineRule="auto"/>
        <w:ind w:left="1440"/>
        <w:rPr>
          <w:rFonts w:ascii="Times New Roman" w:hAnsi="Times New Roman" w:cs="Times New Roman"/>
          <w:sz w:val="26"/>
          <w:szCs w:val="24"/>
        </w:rPr>
      </w:pPr>
      <w:r w:rsidRPr="00EE702E">
        <w:rPr>
          <w:rFonts w:ascii="Times New Roman" w:hAnsi="Times New Roman" w:cs="Times New Roman"/>
          <w:sz w:val="26"/>
          <w:szCs w:val="24"/>
        </w:rPr>
        <w:t xml:space="preserve">Quiz 2    </w:t>
      </w:r>
      <w:r w:rsidRPr="00EE702E">
        <w:rPr>
          <w:rFonts w:ascii="Times New Roman" w:hAnsi="Times New Roman" w:cs="Times New Roman"/>
          <w:sz w:val="26"/>
          <w:szCs w:val="24"/>
        </w:rPr>
        <w:tab/>
      </w:r>
      <w:r w:rsidRPr="00EE702E">
        <w:rPr>
          <w:rFonts w:ascii="Times New Roman" w:hAnsi="Times New Roman" w:cs="Times New Roman"/>
          <w:sz w:val="26"/>
          <w:szCs w:val="24"/>
        </w:rPr>
        <w:tab/>
      </w:r>
      <w:r w:rsidR="006D57C9">
        <w:rPr>
          <w:rFonts w:ascii="Times New Roman" w:hAnsi="Times New Roman" w:cs="Times New Roman"/>
          <w:sz w:val="26"/>
          <w:szCs w:val="24"/>
        </w:rPr>
        <w:t>Thursday</w:t>
      </w:r>
      <w:r w:rsidR="006D57C9">
        <w:rPr>
          <w:rFonts w:ascii="Times New Roman" w:hAnsi="Times New Roman" w:cs="Times New Roman"/>
          <w:sz w:val="26"/>
          <w:szCs w:val="24"/>
        </w:rPr>
        <w:t xml:space="preserve"> </w:t>
      </w:r>
      <w:r>
        <w:rPr>
          <w:rFonts w:ascii="Times New Roman" w:hAnsi="Times New Roman" w:cs="Times New Roman"/>
          <w:sz w:val="26"/>
          <w:szCs w:val="24"/>
        </w:rPr>
        <w:tab/>
        <w:t xml:space="preserve">May </w:t>
      </w:r>
      <w:r w:rsidR="006D57C9">
        <w:rPr>
          <w:rFonts w:ascii="Times New Roman" w:hAnsi="Times New Roman" w:cs="Times New Roman"/>
          <w:sz w:val="26"/>
          <w:szCs w:val="24"/>
        </w:rPr>
        <w:t>4</w:t>
      </w:r>
      <w:r>
        <w:rPr>
          <w:rFonts w:ascii="Times New Roman" w:hAnsi="Times New Roman" w:cs="Times New Roman"/>
          <w:sz w:val="26"/>
          <w:szCs w:val="24"/>
        </w:rPr>
        <w:t>,</w:t>
      </w:r>
      <w:r>
        <w:rPr>
          <w:rFonts w:ascii="Times New Roman" w:hAnsi="Times New Roman" w:cs="Times New Roman"/>
          <w:sz w:val="26"/>
          <w:szCs w:val="24"/>
        </w:rPr>
        <w:tab/>
      </w:r>
      <w:r>
        <w:rPr>
          <w:rFonts w:ascii="Times New Roman" w:hAnsi="Times New Roman" w:cs="Times New Roman"/>
          <w:sz w:val="26"/>
          <w:szCs w:val="24"/>
        </w:rPr>
        <w:tab/>
        <w:t>2:00 PM</w:t>
      </w:r>
    </w:p>
    <w:p w14:paraId="7B077953" w14:textId="18F4D432" w:rsidR="004550C1" w:rsidRPr="00EE702E" w:rsidRDefault="004550C1" w:rsidP="004550C1">
      <w:pPr>
        <w:spacing w:line="276" w:lineRule="auto"/>
        <w:ind w:left="1440"/>
        <w:rPr>
          <w:rFonts w:ascii="Times New Roman" w:hAnsi="Times New Roman" w:cs="Times New Roman"/>
          <w:sz w:val="26"/>
          <w:szCs w:val="24"/>
        </w:rPr>
      </w:pPr>
      <w:r w:rsidRPr="00EE702E">
        <w:rPr>
          <w:rFonts w:ascii="Times New Roman" w:hAnsi="Times New Roman" w:cs="Times New Roman"/>
          <w:sz w:val="26"/>
          <w:szCs w:val="24"/>
        </w:rPr>
        <w:t xml:space="preserve">Quiz 3    </w:t>
      </w:r>
      <w:r w:rsidRPr="00EE702E">
        <w:rPr>
          <w:rFonts w:ascii="Times New Roman" w:hAnsi="Times New Roman" w:cs="Times New Roman"/>
          <w:sz w:val="26"/>
          <w:szCs w:val="24"/>
        </w:rPr>
        <w:tab/>
      </w:r>
      <w:r w:rsidRPr="00EE702E">
        <w:rPr>
          <w:rFonts w:ascii="Times New Roman" w:hAnsi="Times New Roman" w:cs="Times New Roman"/>
          <w:sz w:val="26"/>
          <w:szCs w:val="24"/>
        </w:rPr>
        <w:tab/>
      </w:r>
      <w:r w:rsidR="006D57C9">
        <w:rPr>
          <w:rFonts w:ascii="Times New Roman" w:hAnsi="Times New Roman" w:cs="Times New Roman"/>
          <w:sz w:val="26"/>
          <w:szCs w:val="24"/>
        </w:rPr>
        <w:t>Thursday</w:t>
      </w:r>
      <w:r w:rsidR="006D57C9">
        <w:rPr>
          <w:rFonts w:ascii="Times New Roman" w:hAnsi="Times New Roman" w:cs="Times New Roman"/>
          <w:sz w:val="26"/>
          <w:szCs w:val="24"/>
        </w:rPr>
        <w:t xml:space="preserve"> </w:t>
      </w:r>
      <w:r>
        <w:rPr>
          <w:rFonts w:ascii="Times New Roman" w:hAnsi="Times New Roman" w:cs="Times New Roman"/>
          <w:sz w:val="26"/>
          <w:szCs w:val="24"/>
        </w:rPr>
        <w:tab/>
      </w:r>
      <w:r w:rsidR="006D57C9">
        <w:rPr>
          <w:rFonts w:ascii="Times New Roman" w:hAnsi="Times New Roman" w:cs="Times New Roman"/>
          <w:sz w:val="26"/>
          <w:szCs w:val="24"/>
        </w:rPr>
        <w:t>June 1</w:t>
      </w:r>
      <w:r w:rsidR="00227270">
        <w:rPr>
          <w:rFonts w:ascii="Times New Roman" w:hAnsi="Times New Roman" w:cs="Times New Roman"/>
          <w:sz w:val="26"/>
          <w:szCs w:val="24"/>
        </w:rPr>
        <w:t>,</w:t>
      </w:r>
      <w:r w:rsidR="006D57C9">
        <w:rPr>
          <w:rFonts w:ascii="Times New Roman" w:hAnsi="Times New Roman" w:cs="Times New Roman"/>
          <w:sz w:val="26"/>
          <w:szCs w:val="24"/>
        </w:rPr>
        <w:tab/>
      </w:r>
      <w:r>
        <w:rPr>
          <w:rFonts w:ascii="Times New Roman" w:hAnsi="Times New Roman" w:cs="Times New Roman"/>
          <w:sz w:val="26"/>
          <w:szCs w:val="24"/>
        </w:rPr>
        <w:tab/>
        <w:t>2:00 PM</w:t>
      </w:r>
    </w:p>
    <w:p w14:paraId="68C665A7" w14:textId="79CC94B7" w:rsidR="004550C1" w:rsidRPr="00EE702E" w:rsidRDefault="004550C1" w:rsidP="004550C1">
      <w:pPr>
        <w:spacing w:line="276" w:lineRule="auto"/>
        <w:ind w:left="1440"/>
        <w:rPr>
          <w:rFonts w:ascii="Times New Roman" w:hAnsi="Times New Roman" w:cs="Times New Roman"/>
          <w:sz w:val="26"/>
          <w:szCs w:val="24"/>
        </w:rPr>
      </w:pPr>
      <w:r w:rsidRPr="00EE702E">
        <w:rPr>
          <w:rFonts w:ascii="Times New Roman" w:hAnsi="Times New Roman" w:cs="Times New Roman"/>
          <w:sz w:val="26"/>
          <w:szCs w:val="24"/>
        </w:rPr>
        <w:t xml:space="preserve">Lab Exam </w:t>
      </w:r>
      <w:r w:rsidRPr="00EE702E">
        <w:rPr>
          <w:rFonts w:ascii="Times New Roman" w:hAnsi="Times New Roman" w:cs="Times New Roman"/>
          <w:sz w:val="26"/>
          <w:szCs w:val="24"/>
        </w:rPr>
        <w:tab/>
      </w:r>
      <w:r w:rsidRPr="00EE702E">
        <w:rPr>
          <w:rFonts w:ascii="Times New Roman" w:hAnsi="Times New Roman" w:cs="Times New Roman"/>
          <w:sz w:val="26"/>
          <w:szCs w:val="24"/>
        </w:rPr>
        <w:tab/>
      </w:r>
      <w:r w:rsidR="006D57C9">
        <w:rPr>
          <w:rFonts w:ascii="Times New Roman" w:hAnsi="Times New Roman" w:cs="Times New Roman"/>
          <w:sz w:val="26"/>
          <w:szCs w:val="24"/>
        </w:rPr>
        <w:t>Thursday</w:t>
      </w:r>
      <w:r w:rsidR="006D57C9">
        <w:rPr>
          <w:rFonts w:ascii="Times New Roman" w:hAnsi="Times New Roman" w:cs="Times New Roman"/>
          <w:sz w:val="26"/>
          <w:szCs w:val="24"/>
        </w:rPr>
        <w:t xml:space="preserve"> </w:t>
      </w:r>
      <w:r>
        <w:rPr>
          <w:rFonts w:ascii="Times New Roman" w:hAnsi="Times New Roman" w:cs="Times New Roman"/>
          <w:sz w:val="26"/>
          <w:szCs w:val="24"/>
        </w:rPr>
        <w:tab/>
        <w:t xml:space="preserve">June </w:t>
      </w:r>
      <w:r w:rsidR="006D57C9">
        <w:rPr>
          <w:rFonts w:ascii="Times New Roman" w:hAnsi="Times New Roman" w:cs="Times New Roman"/>
          <w:sz w:val="26"/>
          <w:szCs w:val="24"/>
        </w:rPr>
        <w:t>8</w:t>
      </w:r>
      <w:r w:rsidR="00227270">
        <w:rPr>
          <w:rFonts w:ascii="Times New Roman" w:hAnsi="Times New Roman" w:cs="Times New Roman"/>
          <w:sz w:val="26"/>
          <w:szCs w:val="24"/>
        </w:rPr>
        <w:t>,</w:t>
      </w:r>
      <w:r>
        <w:rPr>
          <w:rFonts w:ascii="Times New Roman" w:hAnsi="Times New Roman" w:cs="Times New Roman"/>
          <w:sz w:val="26"/>
          <w:szCs w:val="24"/>
        </w:rPr>
        <w:tab/>
      </w:r>
      <w:r>
        <w:rPr>
          <w:rFonts w:ascii="Times New Roman" w:hAnsi="Times New Roman" w:cs="Times New Roman"/>
          <w:sz w:val="26"/>
          <w:szCs w:val="24"/>
        </w:rPr>
        <w:tab/>
        <w:t>2:00 PM</w:t>
      </w:r>
      <w:r w:rsidRPr="00EE702E">
        <w:rPr>
          <w:rFonts w:ascii="Times New Roman" w:hAnsi="Times New Roman" w:cs="Times New Roman"/>
          <w:bCs/>
          <w:sz w:val="26"/>
          <w:szCs w:val="24"/>
        </w:rPr>
        <w:t xml:space="preserve"> Lab S-329</w:t>
      </w:r>
    </w:p>
    <w:p w14:paraId="1E36A54A" w14:textId="408DA9E2" w:rsidR="004550C1" w:rsidRDefault="004550C1" w:rsidP="004550C1">
      <w:pPr>
        <w:spacing w:line="276" w:lineRule="auto"/>
        <w:ind w:left="1440"/>
        <w:rPr>
          <w:rFonts w:ascii="Times New Roman" w:hAnsi="Times New Roman" w:cs="Times New Roman"/>
          <w:sz w:val="24"/>
        </w:rPr>
      </w:pPr>
      <w:r w:rsidRPr="00EE702E">
        <w:rPr>
          <w:rFonts w:ascii="Times New Roman" w:hAnsi="Times New Roman" w:cs="Times New Roman"/>
          <w:sz w:val="24"/>
        </w:rPr>
        <w:t>Final Exam</w:t>
      </w:r>
      <w:r w:rsidRPr="00EE702E">
        <w:rPr>
          <w:rFonts w:ascii="Times New Roman" w:hAnsi="Times New Roman" w:cs="Times New Roman"/>
          <w:sz w:val="24"/>
        </w:rPr>
        <w:tab/>
      </w:r>
      <w:r w:rsidRPr="00EE702E">
        <w:rPr>
          <w:rFonts w:ascii="Times New Roman" w:hAnsi="Times New Roman" w:cs="Times New Roman"/>
          <w:sz w:val="24"/>
        </w:rPr>
        <w:tab/>
      </w:r>
      <w:r>
        <w:rPr>
          <w:rFonts w:ascii="Times New Roman" w:hAnsi="Times New Roman" w:cs="Times New Roman"/>
          <w:sz w:val="24"/>
        </w:rPr>
        <w:t>Monday</w:t>
      </w:r>
      <w:r w:rsidR="006D57C9">
        <w:rPr>
          <w:rFonts w:ascii="Times New Roman" w:hAnsi="Times New Roman" w:cs="Times New Roman"/>
          <w:sz w:val="24"/>
        </w:rPr>
        <w:t>,</w:t>
      </w:r>
      <w:r>
        <w:rPr>
          <w:rFonts w:ascii="Times New Roman" w:hAnsi="Times New Roman" w:cs="Times New Roman"/>
          <w:sz w:val="24"/>
        </w:rPr>
        <w:t xml:space="preserve"> June 12 to 21, 2023 </w:t>
      </w:r>
    </w:p>
    <w:p w14:paraId="7E8951C7" w14:textId="7E961E39" w:rsidR="004B21A1" w:rsidRDefault="00CF58B7" w:rsidP="00EE702E">
      <w:pPr>
        <w:spacing w:line="276" w:lineRule="auto"/>
        <w:ind w:left="1440"/>
        <w:rPr>
          <w:rFonts w:ascii="Times New Roman" w:hAnsi="Times New Roman" w:cs="Times New Roman"/>
          <w:sz w:val="20"/>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B21A1" w:rsidRPr="00EE702E">
        <w:rPr>
          <w:rFonts w:ascii="Times New Roman" w:hAnsi="Times New Roman" w:cs="Times New Roman"/>
          <w:sz w:val="20"/>
        </w:rPr>
        <w:t>(Date and time to be announced by</w:t>
      </w:r>
      <w:r>
        <w:rPr>
          <w:rFonts w:ascii="Times New Roman" w:hAnsi="Times New Roman" w:cs="Times New Roman"/>
          <w:sz w:val="20"/>
        </w:rPr>
        <w:t xml:space="preserve"> </w:t>
      </w:r>
      <w:r w:rsidR="004B21A1" w:rsidRPr="00EE702E">
        <w:rPr>
          <w:rFonts w:ascii="Times New Roman" w:hAnsi="Times New Roman" w:cs="Times New Roman"/>
          <w:sz w:val="20"/>
        </w:rPr>
        <w:t>academic office)</w:t>
      </w:r>
    </w:p>
    <w:p w14:paraId="60127F98" w14:textId="40B5D30B" w:rsidR="00CF58B7" w:rsidRDefault="00CF58B7" w:rsidP="00EE702E">
      <w:pPr>
        <w:spacing w:line="276" w:lineRule="auto"/>
        <w:ind w:left="1440"/>
        <w:rPr>
          <w:rFonts w:ascii="Times New Roman" w:hAnsi="Times New Roman" w:cs="Times New Roman"/>
          <w:sz w:val="20"/>
        </w:rPr>
      </w:pPr>
    </w:p>
    <w:p w14:paraId="61BE04AE" w14:textId="208A445A" w:rsidR="00CD330A" w:rsidRPr="00682FCA" w:rsidRDefault="00CD330A" w:rsidP="00CD330A">
      <w:pPr>
        <w:outlineLvl w:val="0"/>
        <w:rPr>
          <w:rFonts w:ascii="Arial Black" w:hAnsi="Arial Black" w:cs="Arial Black"/>
          <w:sz w:val="28"/>
          <w:szCs w:val="28"/>
        </w:rPr>
      </w:pPr>
      <w:r w:rsidRPr="00682FCA">
        <w:rPr>
          <w:rFonts w:ascii="Arial Black" w:hAnsi="Arial Black" w:cs="Arial Black"/>
          <w:sz w:val="28"/>
          <w:szCs w:val="28"/>
        </w:rPr>
        <w:t>Expectations</w:t>
      </w:r>
    </w:p>
    <w:p w14:paraId="0BB564A1" w14:textId="123D910C" w:rsidR="00CD330A" w:rsidRDefault="00CD330A" w:rsidP="00920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rPr>
      </w:pPr>
    </w:p>
    <w:p w14:paraId="48E233E1" w14:textId="77777777" w:rsidR="00CD330A" w:rsidRDefault="00CD330A" w:rsidP="00CD330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rPr>
      </w:pPr>
      <w:r>
        <w:rPr>
          <w:rFonts w:ascii="Arial" w:hAnsi="Arial" w:cs="Arial"/>
          <w:bCs/>
        </w:rPr>
        <w:t xml:space="preserve">Come on time. Preparation to be on time for the class is a professional attribute and a courtesy. You will not be permitted to enter the class if you arrive late.  </w:t>
      </w:r>
      <w:r w:rsidRPr="00682FCA">
        <w:rPr>
          <w:rFonts w:ascii="Arial" w:hAnsi="Arial" w:cs="Arial"/>
          <w:bCs/>
        </w:rPr>
        <w:t xml:space="preserve"> </w:t>
      </w:r>
    </w:p>
    <w:p w14:paraId="28ED0BD7" w14:textId="77777777" w:rsidR="00CD330A" w:rsidRDefault="00CD330A" w:rsidP="00CD3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rPr>
      </w:pPr>
    </w:p>
    <w:p w14:paraId="28EC0D6D" w14:textId="77777777" w:rsidR="00CD330A" w:rsidRPr="00682FCA" w:rsidRDefault="00CD330A" w:rsidP="00CD330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rPr>
      </w:pPr>
      <w:r>
        <w:rPr>
          <w:rFonts w:ascii="Arial" w:hAnsi="Arial" w:cs="Arial"/>
          <w:bCs/>
        </w:rPr>
        <w:t xml:space="preserve">Attend all class meetings and come prepared. </w:t>
      </w:r>
    </w:p>
    <w:p w14:paraId="02CBCBAB" w14:textId="77777777" w:rsidR="00CD330A" w:rsidRPr="00682FCA" w:rsidRDefault="00CD330A" w:rsidP="00CD3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bCs/>
          <w:sz w:val="14"/>
        </w:rPr>
      </w:pPr>
    </w:p>
    <w:p w14:paraId="5F511405" w14:textId="77777777" w:rsidR="00CD330A" w:rsidRPr="00503816" w:rsidRDefault="00CD330A" w:rsidP="00CD330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rPr>
      </w:pPr>
      <w:r w:rsidRPr="00682FCA">
        <w:rPr>
          <w:rFonts w:ascii="Arial" w:hAnsi="Arial" w:cs="Arial"/>
          <w:bCs/>
        </w:rPr>
        <w:t>Switch mobile</w:t>
      </w:r>
      <w:r>
        <w:rPr>
          <w:rFonts w:ascii="Arial" w:hAnsi="Arial" w:cs="Arial"/>
          <w:bCs/>
        </w:rPr>
        <w:t xml:space="preserve"> to silent mode</w:t>
      </w:r>
      <w:r w:rsidRPr="00682FCA">
        <w:rPr>
          <w:rFonts w:ascii="Arial" w:hAnsi="Arial" w:cs="Arial"/>
          <w:bCs/>
        </w:rPr>
        <w:t xml:space="preserve"> before coming to class. </w:t>
      </w:r>
    </w:p>
    <w:p w14:paraId="4479E6CD" w14:textId="77777777" w:rsidR="00CD330A" w:rsidRPr="00503816" w:rsidRDefault="00CD330A" w:rsidP="00CD330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rPr>
      </w:pPr>
      <w:r>
        <w:rPr>
          <w:rFonts w:ascii="Arial" w:hAnsi="Arial" w:cs="Arial"/>
          <w:bCs/>
        </w:rPr>
        <w:t>O</w:t>
      </w:r>
      <w:r w:rsidRPr="00682FCA">
        <w:rPr>
          <w:rFonts w:ascii="Arial" w:hAnsi="Arial" w:cs="Arial"/>
          <w:bCs/>
        </w:rPr>
        <w:t>bserve dress code</w:t>
      </w:r>
      <w:r>
        <w:rPr>
          <w:rFonts w:ascii="Arial" w:hAnsi="Arial" w:cs="Arial"/>
          <w:bCs/>
        </w:rPr>
        <w:t xml:space="preserve"> and display ID</w:t>
      </w:r>
      <w:r w:rsidRPr="00682FCA">
        <w:rPr>
          <w:rFonts w:ascii="Arial" w:hAnsi="Arial" w:cs="Arial"/>
          <w:bCs/>
        </w:rPr>
        <w:t xml:space="preserve">. Do not drink, eat or chew in the class. </w:t>
      </w:r>
    </w:p>
    <w:p w14:paraId="13980EEE" w14:textId="659CCF70" w:rsidR="00CD330A" w:rsidRDefault="00CD330A" w:rsidP="00CD330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rPr>
      </w:pPr>
      <w:r>
        <w:rPr>
          <w:rFonts w:ascii="Arial" w:hAnsi="Arial" w:cs="Arial"/>
          <w:bCs/>
        </w:rPr>
        <w:t>I</w:t>
      </w:r>
      <w:r w:rsidRPr="00682FCA">
        <w:rPr>
          <w:rFonts w:ascii="Arial" w:hAnsi="Arial" w:cs="Arial"/>
          <w:bCs/>
        </w:rPr>
        <w:t xml:space="preserve">f for some </w:t>
      </w:r>
      <w:r>
        <w:rPr>
          <w:rFonts w:ascii="Arial" w:hAnsi="Arial" w:cs="Arial"/>
          <w:bCs/>
        </w:rPr>
        <w:t xml:space="preserve">unavoidable circumstances </w:t>
      </w:r>
      <w:r w:rsidRPr="00682FCA">
        <w:rPr>
          <w:rFonts w:ascii="Arial" w:hAnsi="Arial" w:cs="Arial"/>
          <w:bCs/>
        </w:rPr>
        <w:t xml:space="preserve">you miss a </w:t>
      </w:r>
      <w:r w:rsidR="00F6181C" w:rsidRPr="00682FCA">
        <w:rPr>
          <w:rFonts w:ascii="Arial" w:hAnsi="Arial" w:cs="Arial"/>
          <w:bCs/>
        </w:rPr>
        <w:t>class,</w:t>
      </w:r>
      <w:r w:rsidRPr="00682FCA">
        <w:rPr>
          <w:rFonts w:ascii="Arial" w:hAnsi="Arial" w:cs="Arial"/>
          <w:bCs/>
        </w:rPr>
        <w:t xml:space="preserve"> it will be your responsibility to talk to your class fellow as to what was covered in lecture and what activity was assigned. </w:t>
      </w:r>
      <w:r>
        <w:rPr>
          <w:rFonts w:ascii="Arial" w:hAnsi="Arial" w:cs="Arial"/>
          <w:bCs/>
        </w:rPr>
        <w:t>Y</w:t>
      </w:r>
      <w:r w:rsidRPr="00682FCA">
        <w:rPr>
          <w:rFonts w:ascii="Arial" w:hAnsi="Arial" w:cs="Arial"/>
          <w:bCs/>
        </w:rPr>
        <w:t>ou must come prepared with the relevant information in next class</w:t>
      </w:r>
      <w:r>
        <w:rPr>
          <w:rFonts w:ascii="Arial" w:hAnsi="Arial" w:cs="Arial"/>
          <w:bCs/>
        </w:rPr>
        <w:t>.</w:t>
      </w:r>
    </w:p>
    <w:p w14:paraId="4B818CBD" w14:textId="77777777" w:rsidR="00CD330A" w:rsidRDefault="00CD330A" w:rsidP="00CD3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rPr>
      </w:pPr>
    </w:p>
    <w:p w14:paraId="4401050D" w14:textId="77777777" w:rsidR="00CD330A" w:rsidRDefault="00CD330A" w:rsidP="00CD330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rPr>
      </w:pPr>
      <w:r>
        <w:rPr>
          <w:rFonts w:ascii="Arial" w:hAnsi="Arial" w:cs="Arial"/>
          <w:bCs/>
        </w:rPr>
        <w:t>Go through the course policies and keep the document handy.</w:t>
      </w:r>
    </w:p>
    <w:p w14:paraId="762BAE1E" w14:textId="77777777" w:rsidR="00CD330A" w:rsidRDefault="00CD330A" w:rsidP="00CD3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rPr>
      </w:pPr>
    </w:p>
    <w:p w14:paraId="04C3B268" w14:textId="77777777" w:rsidR="00CD330A" w:rsidRDefault="00CD330A" w:rsidP="00CD330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rPr>
      </w:pPr>
      <w:r>
        <w:rPr>
          <w:rFonts w:ascii="Arial" w:hAnsi="Arial" w:cs="Arial"/>
          <w:bCs/>
        </w:rPr>
        <w:t xml:space="preserve">Ask questions to clarify fine points and actively participate in class discussions.  </w:t>
      </w:r>
    </w:p>
    <w:p w14:paraId="629FFCD9" w14:textId="77777777" w:rsidR="00CD330A" w:rsidRDefault="00CD330A" w:rsidP="00CD330A">
      <w:pPr>
        <w:pStyle w:val="ListParagraph"/>
        <w:rPr>
          <w:rFonts w:ascii="Arial" w:hAnsi="Arial" w:cs="Arial"/>
          <w:bCs/>
        </w:rPr>
      </w:pPr>
    </w:p>
    <w:p w14:paraId="2EB3EC19" w14:textId="77777777" w:rsidR="00CD330A" w:rsidRDefault="00CD330A" w:rsidP="00CD330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rPr>
      </w:pPr>
      <w:r w:rsidRPr="00682FCA">
        <w:rPr>
          <w:rFonts w:ascii="Arial" w:hAnsi="Arial" w:cs="Arial"/>
          <w:bCs/>
        </w:rPr>
        <w:t xml:space="preserve">Set up an appointment </w:t>
      </w:r>
      <w:r>
        <w:rPr>
          <w:rFonts w:ascii="Arial" w:hAnsi="Arial" w:cs="Arial"/>
          <w:bCs/>
        </w:rPr>
        <w:t xml:space="preserve">or zoom/Microsoft meeting </w:t>
      </w:r>
      <w:r w:rsidRPr="00682FCA">
        <w:rPr>
          <w:rFonts w:ascii="Arial" w:hAnsi="Arial" w:cs="Arial"/>
          <w:bCs/>
        </w:rPr>
        <w:t>with instructor if you have difficulty in understanding the material presented in class</w:t>
      </w:r>
      <w:r>
        <w:rPr>
          <w:rFonts w:ascii="Arial" w:hAnsi="Arial" w:cs="Arial"/>
          <w:bCs/>
        </w:rPr>
        <w:t>.</w:t>
      </w:r>
    </w:p>
    <w:p w14:paraId="477537B3" w14:textId="77777777" w:rsidR="00CD330A" w:rsidRPr="00682FCA" w:rsidRDefault="00CD330A" w:rsidP="00CD3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bCs/>
          <w:sz w:val="16"/>
        </w:rPr>
      </w:pPr>
    </w:p>
    <w:p w14:paraId="76E6A5D7" w14:textId="77777777" w:rsidR="00CD330A" w:rsidRDefault="00CD330A" w:rsidP="00CD330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06"/>
        <w:rPr>
          <w:rFonts w:ascii="Arial" w:hAnsi="Arial" w:cs="Arial"/>
          <w:bCs/>
        </w:rPr>
      </w:pPr>
      <w:r>
        <w:rPr>
          <w:rFonts w:ascii="Arial" w:hAnsi="Arial" w:cs="Arial"/>
          <w:bCs/>
        </w:rPr>
        <w:t>I suggest that fo</w:t>
      </w:r>
      <w:r w:rsidRPr="00682FCA">
        <w:rPr>
          <w:rFonts w:ascii="Arial" w:hAnsi="Arial" w:cs="Arial"/>
          <w:bCs/>
        </w:rPr>
        <w:t>r every class lecture you must study THREE hours outside the class</w:t>
      </w:r>
      <w:r>
        <w:rPr>
          <w:rFonts w:ascii="Arial" w:hAnsi="Arial" w:cs="Arial"/>
          <w:bCs/>
        </w:rPr>
        <w:t>.</w:t>
      </w:r>
    </w:p>
    <w:p w14:paraId="097524D1" w14:textId="77777777" w:rsidR="00CD330A" w:rsidRDefault="00CD330A" w:rsidP="00CD3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rPr>
      </w:pPr>
    </w:p>
    <w:p w14:paraId="6E121534" w14:textId="77777777" w:rsidR="00CD330A" w:rsidRDefault="00CD330A" w:rsidP="00CD330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06"/>
        <w:rPr>
          <w:rFonts w:ascii="Arial" w:hAnsi="Arial" w:cs="Arial"/>
          <w:bCs/>
        </w:rPr>
      </w:pPr>
      <w:r>
        <w:rPr>
          <w:rFonts w:ascii="Arial" w:hAnsi="Arial" w:cs="Arial"/>
          <w:bCs/>
        </w:rPr>
        <w:t xml:space="preserve">  Complete all tasks on time. </w:t>
      </w:r>
    </w:p>
    <w:p w14:paraId="46C45D55" w14:textId="77777777" w:rsidR="00CD330A" w:rsidRPr="006D7D8C" w:rsidRDefault="00CD330A" w:rsidP="00CD330A">
      <w:pPr>
        <w:pStyle w:val="ListParagraph"/>
        <w:rPr>
          <w:rFonts w:ascii="Arial" w:hAnsi="Arial" w:cs="Arial"/>
          <w:bCs/>
          <w:sz w:val="14"/>
        </w:rPr>
      </w:pPr>
    </w:p>
    <w:p w14:paraId="763D6004" w14:textId="77777777" w:rsidR="00CD330A" w:rsidRPr="00682FCA" w:rsidRDefault="00CD330A" w:rsidP="00CD3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18"/>
        </w:rPr>
      </w:pPr>
    </w:p>
    <w:p w14:paraId="2B996700" w14:textId="77777777" w:rsidR="00CD330A" w:rsidRPr="00682FCA" w:rsidRDefault="00CD330A" w:rsidP="00CD330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rPr>
      </w:pPr>
      <w:r w:rsidRPr="00682FCA">
        <w:rPr>
          <w:rFonts w:ascii="Arial" w:hAnsi="Arial" w:cs="Arial"/>
          <w:bCs/>
        </w:rPr>
        <w:t>Observe FCC core values.</w:t>
      </w:r>
    </w:p>
    <w:p w14:paraId="323A3C9B" w14:textId="53F1F6DF" w:rsidR="00297727" w:rsidRDefault="00297727" w:rsidP="00297727">
      <w:pPr>
        <w:rPr>
          <w:rFonts w:ascii="Times New Roman" w:hAnsi="Times New Roman" w:cs="Times New Roman"/>
          <w:sz w:val="24"/>
        </w:rPr>
      </w:pPr>
      <w:r w:rsidRPr="00515FA5">
        <w:rPr>
          <w:rFonts w:ascii="Times New Roman" w:hAnsi="Times New Roman" w:cs="Times New Roman"/>
          <w:b/>
          <w:sz w:val="30"/>
        </w:rPr>
        <w:t>Course Outline</w:t>
      </w:r>
      <w:r w:rsidRPr="00F12845">
        <w:rPr>
          <w:rFonts w:ascii="Times New Roman" w:hAnsi="Times New Roman" w:cs="Times New Roman"/>
          <w:b/>
          <w:sz w:val="26"/>
        </w:rPr>
        <w:tab/>
      </w:r>
      <w:r w:rsidRPr="00F12845">
        <w:rPr>
          <w:rFonts w:ascii="Times New Roman" w:hAnsi="Times New Roman" w:cs="Times New Roman"/>
          <w:b/>
          <w:sz w:val="26"/>
        </w:rPr>
        <w:tab/>
        <w:t xml:space="preserve">BIOT 302: Fundamentals of Enzymology (4 credits) Sec </w:t>
      </w:r>
      <w:r w:rsidR="006D57C9">
        <w:rPr>
          <w:rFonts w:ascii="Times New Roman" w:hAnsi="Times New Roman" w:cs="Times New Roman"/>
          <w:b/>
          <w:sz w:val="26"/>
        </w:rPr>
        <w:t>B</w:t>
      </w:r>
    </w:p>
    <w:p w14:paraId="7F33C64B" w14:textId="77777777" w:rsidR="00297727" w:rsidRDefault="00297727" w:rsidP="00297727">
      <w:pPr>
        <w:rPr>
          <w:rFonts w:ascii="Times New Roman" w:hAnsi="Times New Roman" w:cs="Times New Roman"/>
          <w:sz w:val="24"/>
        </w:rPr>
      </w:pPr>
    </w:p>
    <w:tbl>
      <w:tblPr>
        <w:tblW w:w="8900" w:type="dxa"/>
        <w:tblLook w:val="04A0" w:firstRow="1" w:lastRow="0" w:firstColumn="1" w:lastColumn="0" w:noHBand="0" w:noVBand="1"/>
      </w:tblPr>
      <w:tblGrid>
        <w:gridCol w:w="791"/>
        <w:gridCol w:w="1340"/>
        <w:gridCol w:w="6780"/>
      </w:tblGrid>
      <w:tr w:rsidR="006D57C9" w:rsidRPr="006D57C9" w14:paraId="35304185" w14:textId="77777777" w:rsidTr="006D57C9">
        <w:trPr>
          <w:trHeight w:val="334"/>
        </w:trPr>
        <w:tc>
          <w:tcPr>
            <w:tcW w:w="780" w:type="dxa"/>
            <w:tcBorders>
              <w:top w:val="nil"/>
              <w:left w:val="nil"/>
              <w:bottom w:val="nil"/>
              <w:right w:val="nil"/>
            </w:tcBorders>
            <w:shd w:val="clear" w:color="auto" w:fill="auto"/>
            <w:noWrap/>
            <w:vAlign w:val="bottom"/>
            <w:hideMark/>
          </w:tcPr>
          <w:bookmarkEnd w:id="0"/>
          <w:p w14:paraId="43DA12E9" w14:textId="77777777" w:rsidR="006D57C9" w:rsidRPr="006D57C9" w:rsidRDefault="006D57C9" w:rsidP="006D57C9">
            <w:pPr>
              <w:jc w:val="center"/>
              <w:rPr>
                <w:rFonts w:ascii="Calibri" w:eastAsia="Times New Roman" w:hAnsi="Calibri" w:cs="Calibri"/>
                <w:b/>
                <w:bCs/>
                <w:color w:val="000000"/>
                <w:sz w:val="24"/>
                <w:szCs w:val="24"/>
              </w:rPr>
            </w:pPr>
            <w:r w:rsidRPr="006D57C9">
              <w:rPr>
                <w:rFonts w:ascii="Calibri" w:eastAsia="Times New Roman" w:hAnsi="Calibri" w:cs="Calibri"/>
                <w:b/>
                <w:bCs/>
                <w:color w:val="000000"/>
                <w:sz w:val="24"/>
                <w:szCs w:val="24"/>
              </w:rPr>
              <w:t>Week</w:t>
            </w:r>
          </w:p>
        </w:tc>
        <w:tc>
          <w:tcPr>
            <w:tcW w:w="1340" w:type="dxa"/>
            <w:tcBorders>
              <w:top w:val="nil"/>
              <w:left w:val="nil"/>
              <w:bottom w:val="nil"/>
              <w:right w:val="nil"/>
            </w:tcBorders>
            <w:shd w:val="clear" w:color="auto" w:fill="auto"/>
            <w:noWrap/>
            <w:vAlign w:val="bottom"/>
            <w:hideMark/>
          </w:tcPr>
          <w:p w14:paraId="201455D4" w14:textId="77777777" w:rsidR="006D57C9" w:rsidRPr="006D57C9" w:rsidRDefault="006D57C9" w:rsidP="006D57C9">
            <w:pPr>
              <w:jc w:val="center"/>
              <w:rPr>
                <w:rFonts w:ascii="Calibri" w:eastAsia="Times New Roman" w:hAnsi="Calibri" w:cs="Calibri"/>
                <w:b/>
                <w:bCs/>
                <w:color w:val="000000"/>
                <w:sz w:val="24"/>
                <w:szCs w:val="24"/>
              </w:rPr>
            </w:pPr>
            <w:r w:rsidRPr="006D57C9">
              <w:rPr>
                <w:rFonts w:ascii="Calibri" w:eastAsia="Times New Roman" w:hAnsi="Calibri" w:cs="Calibri"/>
                <w:b/>
                <w:bCs/>
                <w:color w:val="000000"/>
                <w:sz w:val="24"/>
                <w:szCs w:val="24"/>
              </w:rPr>
              <w:t>Date</w:t>
            </w:r>
          </w:p>
        </w:tc>
        <w:tc>
          <w:tcPr>
            <w:tcW w:w="6780" w:type="dxa"/>
            <w:tcBorders>
              <w:top w:val="nil"/>
              <w:left w:val="nil"/>
              <w:bottom w:val="nil"/>
              <w:right w:val="nil"/>
            </w:tcBorders>
            <w:shd w:val="clear" w:color="auto" w:fill="auto"/>
            <w:noWrap/>
            <w:vAlign w:val="center"/>
            <w:hideMark/>
          </w:tcPr>
          <w:p w14:paraId="472D700B" w14:textId="77777777" w:rsidR="006D57C9" w:rsidRPr="006D57C9" w:rsidRDefault="006D57C9" w:rsidP="006D57C9">
            <w:pPr>
              <w:jc w:val="center"/>
              <w:rPr>
                <w:rFonts w:ascii="Calibri" w:eastAsia="Times New Roman" w:hAnsi="Calibri" w:cs="Calibri"/>
                <w:b/>
                <w:bCs/>
                <w:color w:val="000000"/>
                <w:sz w:val="24"/>
                <w:szCs w:val="24"/>
              </w:rPr>
            </w:pPr>
            <w:r w:rsidRPr="006D57C9">
              <w:rPr>
                <w:rFonts w:ascii="Calibri" w:eastAsia="Times New Roman" w:hAnsi="Calibri" w:cs="Calibri"/>
                <w:b/>
                <w:bCs/>
                <w:color w:val="000000"/>
                <w:sz w:val="24"/>
                <w:szCs w:val="24"/>
              </w:rPr>
              <w:t>Topic</w:t>
            </w:r>
          </w:p>
        </w:tc>
      </w:tr>
      <w:tr w:rsidR="006D57C9" w:rsidRPr="006D57C9" w14:paraId="01F1017F" w14:textId="77777777" w:rsidTr="006D57C9">
        <w:trPr>
          <w:trHeight w:val="434"/>
        </w:trPr>
        <w:tc>
          <w:tcPr>
            <w:tcW w:w="780" w:type="dxa"/>
            <w:tcBorders>
              <w:top w:val="nil"/>
              <w:left w:val="nil"/>
              <w:bottom w:val="nil"/>
              <w:right w:val="nil"/>
            </w:tcBorders>
            <w:shd w:val="clear" w:color="auto" w:fill="auto"/>
            <w:noWrap/>
            <w:vAlign w:val="bottom"/>
            <w:hideMark/>
          </w:tcPr>
          <w:p w14:paraId="174E57E5" w14:textId="77777777" w:rsidR="006D57C9" w:rsidRPr="006D57C9" w:rsidRDefault="006D57C9" w:rsidP="006D57C9">
            <w:pPr>
              <w:jc w:val="center"/>
              <w:rPr>
                <w:rFonts w:ascii="Calibri" w:eastAsia="Times New Roman" w:hAnsi="Calibri" w:cs="Calibri"/>
                <w:b/>
                <w:bCs/>
                <w:color w:val="000000"/>
              </w:rPr>
            </w:pPr>
            <w:r w:rsidRPr="006D57C9">
              <w:rPr>
                <w:rFonts w:ascii="Calibri" w:eastAsia="Times New Roman" w:hAnsi="Calibri" w:cs="Calibri"/>
                <w:b/>
                <w:bCs/>
                <w:color w:val="000000"/>
              </w:rPr>
              <w:t>1</w:t>
            </w:r>
          </w:p>
        </w:tc>
        <w:tc>
          <w:tcPr>
            <w:tcW w:w="1340" w:type="dxa"/>
            <w:tcBorders>
              <w:top w:val="nil"/>
              <w:left w:val="nil"/>
              <w:bottom w:val="nil"/>
              <w:right w:val="nil"/>
            </w:tcBorders>
            <w:shd w:val="clear" w:color="auto" w:fill="auto"/>
            <w:noWrap/>
            <w:vAlign w:val="bottom"/>
            <w:hideMark/>
          </w:tcPr>
          <w:p w14:paraId="338EB818" w14:textId="77777777" w:rsidR="006D57C9" w:rsidRPr="006D57C9" w:rsidRDefault="006D57C9" w:rsidP="006D57C9">
            <w:pPr>
              <w:rPr>
                <w:rFonts w:ascii="Calibri" w:eastAsia="Times New Roman" w:hAnsi="Calibri" w:cs="Calibri"/>
                <w:color w:val="000000"/>
              </w:rPr>
            </w:pPr>
            <w:r w:rsidRPr="006D57C9">
              <w:rPr>
                <w:rFonts w:ascii="Calibri" w:eastAsia="Times New Roman" w:hAnsi="Calibri" w:cs="Calibri"/>
                <w:color w:val="000000"/>
              </w:rPr>
              <w:t>13 Feb 2023</w:t>
            </w:r>
          </w:p>
        </w:tc>
        <w:tc>
          <w:tcPr>
            <w:tcW w:w="6780" w:type="dxa"/>
            <w:tcBorders>
              <w:top w:val="nil"/>
              <w:left w:val="nil"/>
              <w:bottom w:val="nil"/>
              <w:right w:val="nil"/>
            </w:tcBorders>
            <w:shd w:val="clear" w:color="auto" w:fill="auto"/>
            <w:noWrap/>
            <w:vAlign w:val="bottom"/>
            <w:hideMark/>
          </w:tcPr>
          <w:p w14:paraId="05394AA3" w14:textId="77777777" w:rsidR="006D57C9" w:rsidRPr="006D57C9" w:rsidRDefault="006D57C9" w:rsidP="006D57C9">
            <w:pPr>
              <w:rPr>
                <w:rFonts w:ascii="Calibri" w:eastAsia="Times New Roman" w:hAnsi="Calibri" w:cs="Calibri"/>
                <w:color w:val="000000"/>
              </w:rPr>
            </w:pPr>
            <w:r w:rsidRPr="006D57C9">
              <w:rPr>
                <w:rFonts w:ascii="Calibri" w:eastAsia="Times New Roman" w:hAnsi="Calibri" w:cs="Calibri"/>
                <w:color w:val="000000"/>
              </w:rPr>
              <w:t xml:space="preserve">Introduction to Enzymology, Nature and Properties of Enzymes  </w:t>
            </w:r>
          </w:p>
        </w:tc>
      </w:tr>
      <w:tr w:rsidR="006D57C9" w:rsidRPr="006D57C9" w14:paraId="0E31BA99" w14:textId="77777777" w:rsidTr="006D57C9">
        <w:trPr>
          <w:trHeight w:val="434"/>
        </w:trPr>
        <w:tc>
          <w:tcPr>
            <w:tcW w:w="780" w:type="dxa"/>
            <w:tcBorders>
              <w:top w:val="nil"/>
              <w:left w:val="nil"/>
              <w:bottom w:val="nil"/>
              <w:right w:val="nil"/>
            </w:tcBorders>
            <w:shd w:val="clear" w:color="auto" w:fill="auto"/>
            <w:noWrap/>
            <w:vAlign w:val="bottom"/>
            <w:hideMark/>
          </w:tcPr>
          <w:p w14:paraId="15D3140B" w14:textId="77777777" w:rsidR="006D57C9" w:rsidRPr="006D57C9" w:rsidRDefault="006D57C9" w:rsidP="006D57C9">
            <w:pPr>
              <w:jc w:val="center"/>
              <w:rPr>
                <w:rFonts w:ascii="Calibri" w:eastAsia="Times New Roman" w:hAnsi="Calibri" w:cs="Calibri"/>
                <w:b/>
                <w:bCs/>
                <w:color w:val="000000"/>
              </w:rPr>
            </w:pPr>
            <w:r w:rsidRPr="006D57C9">
              <w:rPr>
                <w:rFonts w:ascii="Calibri" w:eastAsia="Times New Roman" w:hAnsi="Calibri" w:cs="Calibri"/>
                <w:b/>
                <w:bCs/>
                <w:color w:val="000000"/>
              </w:rPr>
              <w:t>2</w:t>
            </w:r>
          </w:p>
        </w:tc>
        <w:tc>
          <w:tcPr>
            <w:tcW w:w="1340" w:type="dxa"/>
            <w:tcBorders>
              <w:top w:val="nil"/>
              <w:left w:val="nil"/>
              <w:bottom w:val="nil"/>
              <w:right w:val="nil"/>
            </w:tcBorders>
            <w:shd w:val="clear" w:color="auto" w:fill="auto"/>
            <w:noWrap/>
            <w:vAlign w:val="bottom"/>
            <w:hideMark/>
          </w:tcPr>
          <w:p w14:paraId="5DB4B899" w14:textId="77777777" w:rsidR="006D57C9" w:rsidRPr="006D57C9" w:rsidRDefault="006D57C9" w:rsidP="006D57C9">
            <w:pPr>
              <w:jc w:val="center"/>
              <w:rPr>
                <w:rFonts w:ascii="Calibri" w:eastAsia="Times New Roman" w:hAnsi="Calibri" w:cs="Calibri"/>
                <w:color w:val="000000"/>
              </w:rPr>
            </w:pPr>
            <w:r w:rsidRPr="006D57C9">
              <w:rPr>
                <w:rFonts w:ascii="Calibri" w:eastAsia="Times New Roman" w:hAnsi="Calibri" w:cs="Calibri"/>
                <w:color w:val="000000"/>
              </w:rPr>
              <w:t>20</w:t>
            </w:r>
          </w:p>
        </w:tc>
        <w:tc>
          <w:tcPr>
            <w:tcW w:w="6780" w:type="dxa"/>
            <w:tcBorders>
              <w:top w:val="nil"/>
              <w:left w:val="nil"/>
              <w:bottom w:val="nil"/>
              <w:right w:val="nil"/>
            </w:tcBorders>
            <w:shd w:val="clear" w:color="auto" w:fill="auto"/>
            <w:noWrap/>
            <w:vAlign w:val="bottom"/>
            <w:hideMark/>
          </w:tcPr>
          <w:p w14:paraId="791AA4D0" w14:textId="77777777" w:rsidR="006D57C9" w:rsidRPr="006D57C9" w:rsidRDefault="006D57C9" w:rsidP="006D57C9">
            <w:pPr>
              <w:rPr>
                <w:rFonts w:ascii="Calibri" w:eastAsia="Times New Roman" w:hAnsi="Calibri" w:cs="Calibri"/>
                <w:color w:val="000000"/>
              </w:rPr>
            </w:pPr>
            <w:r w:rsidRPr="006D57C9">
              <w:rPr>
                <w:rFonts w:ascii="Calibri" w:eastAsia="Times New Roman" w:hAnsi="Calibri" w:cs="Calibri"/>
                <w:color w:val="000000"/>
              </w:rPr>
              <w:t>Isolation and Purification of Enzymes</w:t>
            </w:r>
          </w:p>
        </w:tc>
      </w:tr>
      <w:tr w:rsidR="006D57C9" w:rsidRPr="006D57C9" w14:paraId="32D84DA9" w14:textId="77777777" w:rsidTr="006D57C9">
        <w:trPr>
          <w:trHeight w:val="434"/>
        </w:trPr>
        <w:tc>
          <w:tcPr>
            <w:tcW w:w="780" w:type="dxa"/>
            <w:tcBorders>
              <w:top w:val="nil"/>
              <w:left w:val="nil"/>
              <w:bottom w:val="nil"/>
              <w:right w:val="nil"/>
            </w:tcBorders>
            <w:shd w:val="clear" w:color="auto" w:fill="auto"/>
            <w:noWrap/>
            <w:vAlign w:val="bottom"/>
            <w:hideMark/>
          </w:tcPr>
          <w:p w14:paraId="24D03CF3" w14:textId="77777777" w:rsidR="006D57C9" w:rsidRPr="006D57C9" w:rsidRDefault="006D57C9" w:rsidP="006D57C9">
            <w:pPr>
              <w:jc w:val="center"/>
              <w:rPr>
                <w:rFonts w:ascii="Calibri" w:eastAsia="Times New Roman" w:hAnsi="Calibri" w:cs="Calibri"/>
                <w:b/>
                <w:bCs/>
                <w:color w:val="000000"/>
              </w:rPr>
            </w:pPr>
            <w:r w:rsidRPr="006D57C9">
              <w:rPr>
                <w:rFonts w:ascii="Calibri" w:eastAsia="Times New Roman" w:hAnsi="Calibri" w:cs="Calibri"/>
                <w:b/>
                <w:bCs/>
                <w:color w:val="000000"/>
              </w:rPr>
              <w:t>3</w:t>
            </w:r>
          </w:p>
        </w:tc>
        <w:tc>
          <w:tcPr>
            <w:tcW w:w="1340" w:type="dxa"/>
            <w:tcBorders>
              <w:top w:val="nil"/>
              <w:left w:val="nil"/>
              <w:bottom w:val="nil"/>
              <w:right w:val="nil"/>
            </w:tcBorders>
            <w:shd w:val="clear" w:color="auto" w:fill="auto"/>
            <w:noWrap/>
            <w:vAlign w:val="bottom"/>
            <w:hideMark/>
          </w:tcPr>
          <w:p w14:paraId="63BF070C" w14:textId="77777777" w:rsidR="006D57C9" w:rsidRPr="006D57C9" w:rsidRDefault="006D57C9" w:rsidP="006D57C9">
            <w:pPr>
              <w:jc w:val="center"/>
              <w:rPr>
                <w:rFonts w:ascii="Calibri" w:eastAsia="Times New Roman" w:hAnsi="Calibri" w:cs="Calibri"/>
                <w:color w:val="000000"/>
              </w:rPr>
            </w:pPr>
            <w:r w:rsidRPr="006D57C9">
              <w:rPr>
                <w:rFonts w:ascii="Calibri" w:eastAsia="Times New Roman" w:hAnsi="Calibri" w:cs="Calibri"/>
                <w:color w:val="000000"/>
              </w:rPr>
              <w:t>27</w:t>
            </w:r>
          </w:p>
        </w:tc>
        <w:tc>
          <w:tcPr>
            <w:tcW w:w="6780" w:type="dxa"/>
            <w:tcBorders>
              <w:top w:val="nil"/>
              <w:left w:val="nil"/>
              <w:bottom w:val="nil"/>
              <w:right w:val="nil"/>
            </w:tcBorders>
            <w:shd w:val="clear" w:color="auto" w:fill="auto"/>
            <w:noWrap/>
            <w:vAlign w:val="bottom"/>
            <w:hideMark/>
          </w:tcPr>
          <w:p w14:paraId="327E5038" w14:textId="77777777" w:rsidR="006D57C9" w:rsidRPr="006D57C9" w:rsidRDefault="006D57C9" w:rsidP="006D57C9">
            <w:pPr>
              <w:rPr>
                <w:rFonts w:ascii="Calibri" w:eastAsia="Times New Roman" w:hAnsi="Calibri" w:cs="Calibri"/>
                <w:color w:val="000000"/>
              </w:rPr>
            </w:pPr>
            <w:r w:rsidRPr="006D57C9">
              <w:rPr>
                <w:rFonts w:ascii="Calibri" w:eastAsia="Times New Roman" w:hAnsi="Calibri" w:cs="Calibri"/>
                <w:color w:val="000000"/>
              </w:rPr>
              <w:t>Isolation and Purification of Enzymes</w:t>
            </w:r>
          </w:p>
        </w:tc>
      </w:tr>
      <w:tr w:rsidR="006D57C9" w:rsidRPr="006D57C9" w14:paraId="415B287C" w14:textId="77777777" w:rsidTr="006D57C9">
        <w:trPr>
          <w:trHeight w:val="434"/>
        </w:trPr>
        <w:tc>
          <w:tcPr>
            <w:tcW w:w="780" w:type="dxa"/>
            <w:tcBorders>
              <w:top w:val="nil"/>
              <w:left w:val="nil"/>
              <w:bottom w:val="nil"/>
              <w:right w:val="nil"/>
            </w:tcBorders>
            <w:shd w:val="clear" w:color="auto" w:fill="auto"/>
            <w:noWrap/>
            <w:vAlign w:val="bottom"/>
            <w:hideMark/>
          </w:tcPr>
          <w:p w14:paraId="2F2813A7" w14:textId="77777777" w:rsidR="006D57C9" w:rsidRPr="006D57C9" w:rsidRDefault="006D57C9" w:rsidP="006D57C9">
            <w:pPr>
              <w:jc w:val="center"/>
              <w:rPr>
                <w:rFonts w:ascii="Calibri" w:eastAsia="Times New Roman" w:hAnsi="Calibri" w:cs="Calibri"/>
                <w:b/>
                <w:bCs/>
                <w:color w:val="000000"/>
              </w:rPr>
            </w:pPr>
            <w:r w:rsidRPr="006D57C9">
              <w:rPr>
                <w:rFonts w:ascii="Calibri" w:eastAsia="Times New Roman" w:hAnsi="Calibri" w:cs="Calibri"/>
                <w:b/>
                <w:bCs/>
                <w:color w:val="000000"/>
              </w:rPr>
              <w:t>4</w:t>
            </w:r>
          </w:p>
        </w:tc>
        <w:tc>
          <w:tcPr>
            <w:tcW w:w="1340" w:type="dxa"/>
            <w:tcBorders>
              <w:top w:val="nil"/>
              <w:left w:val="nil"/>
              <w:bottom w:val="nil"/>
              <w:right w:val="nil"/>
            </w:tcBorders>
            <w:shd w:val="clear" w:color="auto" w:fill="auto"/>
            <w:noWrap/>
            <w:vAlign w:val="bottom"/>
            <w:hideMark/>
          </w:tcPr>
          <w:p w14:paraId="2F86BD8B" w14:textId="77777777" w:rsidR="006D57C9" w:rsidRPr="006D57C9" w:rsidRDefault="006D57C9" w:rsidP="006D57C9">
            <w:pPr>
              <w:jc w:val="center"/>
              <w:rPr>
                <w:rFonts w:ascii="Calibri" w:eastAsia="Times New Roman" w:hAnsi="Calibri" w:cs="Calibri"/>
                <w:color w:val="000000"/>
              </w:rPr>
            </w:pPr>
            <w:r w:rsidRPr="006D57C9">
              <w:rPr>
                <w:rFonts w:ascii="Calibri" w:eastAsia="Times New Roman" w:hAnsi="Calibri" w:cs="Calibri"/>
                <w:color w:val="000000"/>
              </w:rPr>
              <w:t>6 Mar</w:t>
            </w:r>
          </w:p>
        </w:tc>
        <w:tc>
          <w:tcPr>
            <w:tcW w:w="6780" w:type="dxa"/>
            <w:tcBorders>
              <w:top w:val="nil"/>
              <w:left w:val="nil"/>
              <w:bottom w:val="nil"/>
              <w:right w:val="nil"/>
            </w:tcBorders>
            <w:shd w:val="clear" w:color="auto" w:fill="auto"/>
            <w:noWrap/>
            <w:vAlign w:val="bottom"/>
            <w:hideMark/>
          </w:tcPr>
          <w:p w14:paraId="5F224919" w14:textId="77777777" w:rsidR="006D57C9" w:rsidRPr="006D57C9" w:rsidRDefault="006D57C9" w:rsidP="006D57C9">
            <w:pPr>
              <w:rPr>
                <w:rFonts w:ascii="Calibri" w:eastAsia="Times New Roman" w:hAnsi="Calibri" w:cs="Calibri"/>
                <w:color w:val="000000"/>
              </w:rPr>
            </w:pPr>
            <w:r w:rsidRPr="006D57C9">
              <w:rPr>
                <w:rFonts w:ascii="Calibri" w:eastAsia="Times New Roman" w:hAnsi="Calibri" w:cs="Calibri"/>
                <w:color w:val="000000"/>
              </w:rPr>
              <w:t>Structure of Enzyme</w:t>
            </w:r>
          </w:p>
        </w:tc>
      </w:tr>
      <w:tr w:rsidR="006D57C9" w:rsidRPr="006D57C9" w14:paraId="1ED84F67" w14:textId="77777777" w:rsidTr="006D57C9">
        <w:trPr>
          <w:trHeight w:val="367"/>
        </w:trPr>
        <w:tc>
          <w:tcPr>
            <w:tcW w:w="780" w:type="dxa"/>
            <w:tcBorders>
              <w:top w:val="nil"/>
              <w:left w:val="nil"/>
              <w:bottom w:val="nil"/>
              <w:right w:val="nil"/>
            </w:tcBorders>
            <w:shd w:val="clear" w:color="auto" w:fill="auto"/>
            <w:noWrap/>
            <w:vAlign w:val="bottom"/>
            <w:hideMark/>
          </w:tcPr>
          <w:p w14:paraId="612D062B" w14:textId="77777777" w:rsidR="006D57C9" w:rsidRPr="006D57C9" w:rsidRDefault="006D57C9" w:rsidP="006D57C9">
            <w:pPr>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175299C2" w14:textId="77777777" w:rsidR="006D57C9" w:rsidRPr="006D57C9" w:rsidRDefault="006D57C9" w:rsidP="006D57C9">
            <w:pPr>
              <w:jc w:val="center"/>
              <w:rPr>
                <w:rFonts w:ascii="Times New Roman" w:eastAsia="Times New Roman" w:hAnsi="Times New Roman" w:cs="Times New Roman"/>
                <w:sz w:val="20"/>
                <w:szCs w:val="20"/>
              </w:rPr>
            </w:pPr>
          </w:p>
        </w:tc>
        <w:tc>
          <w:tcPr>
            <w:tcW w:w="6780" w:type="dxa"/>
            <w:tcBorders>
              <w:top w:val="nil"/>
              <w:left w:val="nil"/>
              <w:bottom w:val="nil"/>
              <w:right w:val="nil"/>
            </w:tcBorders>
            <w:shd w:val="clear" w:color="auto" w:fill="auto"/>
            <w:noWrap/>
            <w:vAlign w:val="bottom"/>
            <w:hideMark/>
          </w:tcPr>
          <w:p w14:paraId="56E15DCC" w14:textId="77777777" w:rsidR="006D57C9" w:rsidRPr="006D57C9" w:rsidRDefault="006D57C9" w:rsidP="006D57C9">
            <w:pPr>
              <w:jc w:val="center"/>
              <w:rPr>
                <w:rFonts w:ascii="Calibri" w:eastAsia="Times New Roman" w:hAnsi="Calibri" w:cs="Calibri"/>
                <w:b/>
                <w:bCs/>
              </w:rPr>
            </w:pPr>
            <w:r w:rsidRPr="006D57C9">
              <w:rPr>
                <w:rFonts w:ascii="Calibri" w:eastAsia="Times New Roman" w:hAnsi="Calibri" w:cs="Calibri"/>
                <w:b/>
                <w:bCs/>
              </w:rPr>
              <w:t xml:space="preserve">Quiz 1  Thr  Mar 9,  2:00 PM  S-329 </w:t>
            </w:r>
          </w:p>
        </w:tc>
      </w:tr>
      <w:tr w:rsidR="006D57C9" w:rsidRPr="006D57C9" w14:paraId="4FD40728" w14:textId="77777777" w:rsidTr="006D57C9">
        <w:trPr>
          <w:trHeight w:val="434"/>
        </w:trPr>
        <w:tc>
          <w:tcPr>
            <w:tcW w:w="780" w:type="dxa"/>
            <w:tcBorders>
              <w:top w:val="nil"/>
              <w:left w:val="nil"/>
              <w:bottom w:val="nil"/>
              <w:right w:val="nil"/>
            </w:tcBorders>
            <w:shd w:val="clear" w:color="auto" w:fill="auto"/>
            <w:noWrap/>
            <w:vAlign w:val="bottom"/>
            <w:hideMark/>
          </w:tcPr>
          <w:p w14:paraId="6B6AD24B" w14:textId="77777777" w:rsidR="006D57C9" w:rsidRPr="006D57C9" w:rsidRDefault="006D57C9" w:rsidP="006D57C9">
            <w:pPr>
              <w:jc w:val="center"/>
              <w:rPr>
                <w:rFonts w:ascii="Calibri" w:eastAsia="Times New Roman" w:hAnsi="Calibri" w:cs="Calibri"/>
                <w:b/>
                <w:bCs/>
                <w:color w:val="000000"/>
              </w:rPr>
            </w:pPr>
            <w:r w:rsidRPr="006D57C9">
              <w:rPr>
                <w:rFonts w:ascii="Calibri" w:eastAsia="Times New Roman" w:hAnsi="Calibri" w:cs="Calibri"/>
                <w:b/>
                <w:bCs/>
                <w:color w:val="000000"/>
              </w:rPr>
              <w:t>5</w:t>
            </w:r>
          </w:p>
        </w:tc>
        <w:tc>
          <w:tcPr>
            <w:tcW w:w="1340" w:type="dxa"/>
            <w:tcBorders>
              <w:top w:val="nil"/>
              <w:left w:val="nil"/>
              <w:bottom w:val="nil"/>
              <w:right w:val="nil"/>
            </w:tcBorders>
            <w:shd w:val="clear" w:color="auto" w:fill="auto"/>
            <w:noWrap/>
            <w:vAlign w:val="bottom"/>
            <w:hideMark/>
          </w:tcPr>
          <w:p w14:paraId="7C128A11" w14:textId="77777777" w:rsidR="006D57C9" w:rsidRPr="006D57C9" w:rsidRDefault="006D57C9" w:rsidP="006D57C9">
            <w:pPr>
              <w:jc w:val="center"/>
              <w:rPr>
                <w:rFonts w:ascii="Calibri" w:eastAsia="Times New Roman" w:hAnsi="Calibri" w:cs="Calibri"/>
                <w:color w:val="000000"/>
              </w:rPr>
            </w:pPr>
            <w:r w:rsidRPr="006D57C9">
              <w:rPr>
                <w:rFonts w:ascii="Calibri" w:eastAsia="Times New Roman" w:hAnsi="Calibri" w:cs="Calibri"/>
                <w:color w:val="000000"/>
              </w:rPr>
              <w:t>13</w:t>
            </w:r>
          </w:p>
        </w:tc>
        <w:tc>
          <w:tcPr>
            <w:tcW w:w="6780" w:type="dxa"/>
            <w:tcBorders>
              <w:top w:val="nil"/>
              <w:left w:val="nil"/>
              <w:bottom w:val="nil"/>
              <w:right w:val="nil"/>
            </w:tcBorders>
            <w:shd w:val="clear" w:color="auto" w:fill="auto"/>
            <w:noWrap/>
            <w:vAlign w:val="bottom"/>
            <w:hideMark/>
          </w:tcPr>
          <w:p w14:paraId="6E47B412" w14:textId="77777777" w:rsidR="006D57C9" w:rsidRPr="006D57C9" w:rsidRDefault="006D57C9" w:rsidP="006D57C9">
            <w:pPr>
              <w:rPr>
                <w:rFonts w:ascii="Calibri" w:eastAsia="Times New Roman" w:hAnsi="Calibri" w:cs="Calibri"/>
              </w:rPr>
            </w:pPr>
            <w:r w:rsidRPr="006D57C9">
              <w:rPr>
                <w:rFonts w:ascii="Calibri" w:eastAsia="Times New Roman" w:hAnsi="Calibri" w:cs="Calibri"/>
              </w:rPr>
              <w:t>Structure of Enzyme</w:t>
            </w:r>
          </w:p>
        </w:tc>
      </w:tr>
      <w:tr w:rsidR="006D57C9" w:rsidRPr="006D57C9" w14:paraId="48FEA544" w14:textId="77777777" w:rsidTr="006D57C9">
        <w:trPr>
          <w:trHeight w:val="320"/>
        </w:trPr>
        <w:tc>
          <w:tcPr>
            <w:tcW w:w="780" w:type="dxa"/>
            <w:tcBorders>
              <w:top w:val="nil"/>
              <w:left w:val="nil"/>
              <w:bottom w:val="nil"/>
              <w:right w:val="nil"/>
            </w:tcBorders>
            <w:shd w:val="clear" w:color="auto" w:fill="auto"/>
            <w:noWrap/>
            <w:vAlign w:val="bottom"/>
            <w:hideMark/>
          </w:tcPr>
          <w:p w14:paraId="142363AC" w14:textId="77777777" w:rsidR="006D57C9" w:rsidRPr="006D57C9" w:rsidRDefault="006D57C9" w:rsidP="006D57C9">
            <w:pPr>
              <w:rPr>
                <w:rFonts w:ascii="Calibri" w:eastAsia="Times New Roman" w:hAnsi="Calibri" w:cs="Calibri"/>
              </w:rPr>
            </w:pPr>
          </w:p>
        </w:tc>
        <w:tc>
          <w:tcPr>
            <w:tcW w:w="1340" w:type="dxa"/>
            <w:tcBorders>
              <w:top w:val="nil"/>
              <w:left w:val="nil"/>
              <w:bottom w:val="nil"/>
              <w:right w:val="nil"/>
            </w:tcBorders>
            <w:shd w:val="clear" w:color="auto" w:fill="auto"/>
            <w:noWrap/>
            <w:vAlign w:val="bottom"/>
            <w:hideMark/>
          </w:tcPr>
          <w:p w14:paraId="2CB384AB" w14:textId="77777777" w:rsidR="006D57C9" w:rsidRPr="006D57C9" w:rsidRDefault="006D57C9" w:rsidP="006D57C9">
            <w:pPr>
              <w:jc w:val="center"/>
              <w:rPr>
                <w:rFonts w:ascii="Times New Roman" w:eastAsia="Times New Roman" w:hAnsi="Times New Roman" w:cs="Times New Roman"/>
                <w:sz w:val="20"/>
                <w:szCs w:val="20"/>
              </w:rPr>
            </w:pPr>
          </w:p>
        </w:tc>
        <w:tc>
          <w:tcPr>
            <w:tcW w:w="6780" w:type="dxa"/>
            <w:tcBorders>
              <w:top w:val="nil"/>
              <w:left w:val="nil"/>
              <w:bottom w:val="nil"/>
              <w:right w:val="nil"/>
            </w:tcBorders>
            <w:shd w:val="clear" w:color="auto" w:fill="auto"/>
            <w:noWrap/>
            <w:vAlign w:val="bottom"/>
            <w:hideMark/>
          </w:tcPr>
          <w:p w14:paraId="7DF55D06" w14:textId="77777777" w:rsidR="006D57C9" w:rsidRPr="006D57C9" w:rsidRDefault="006D57C9" w:rsidP="006D57C9">
            <w:pPr>
              <w:jc w:val="center"/>
              <w:rPr>
                <w:rFonts w:ascii="Calibri" w:eastAsia="Times New Roman" w:hAnsi="Calibri" w:cs="Calibri"/>
                <w:b/>
                <w:bCs/>
              </w:rPr>
            </w:pPr>
            <w:r w:rsidRPr="006D57C9">
              <w:rPr>
                <w:rFonts w:ascii="Calibri" w:eastAsia="Times New Roman" w:hAnsi="Calibri" w:cs="Calibri"/>
                <w:b/>
                <w:bCs/>
              </w:rPr>
              <w:t>Assignment due Mar 17,  4:00 PM</w:t>
            </w:r>
          </w:p>
        </w:tc>
      </w:tr>
      <w:tr w:rsidR="006D57C9" w:rsidRPr="006D57C9" w14:paraId="7F4618A1" w14:textId="77777777" w:rsidTr="006D57C9">
        <w:trPr>
          <w:trHeight w:val="434"/>
        </w:trPr>
        <w:tc>
          <w:tcPr>
            <w:tcW w:w="780" w:type="dxa"/>
            <w:tcBorders>
              <w:top w:val="nil"/>
              <w:left w:val="nil"/>
              <w:bottom w:val="nil"/>
              <w:right w:val="nil"/>
            </w:tcBorders>
            <w:shd w:val="clear" w:color="auto" w:fill="auto"/>
            <w:noWrap/>
            <w:vAlign w:val="bottom"/>
            <w:hideMark/>
          </w:tcPr>
          <w:p w14:paraId="6C1705BB" w14:textId="77777777" w:rsidR="006D57C9" w:rsidRPr="006D57C9" w:rsidRDefault="006D57C9" w:rsidP="006D57C9">
            <w:pPr>
              <w:jc w:val="center"/>
              <w:rPr>
                <w:rFonts w:ascii="Calibri" w:eastAsia="Times New Roman" w:hAnsi="Calibri" w:cs="Calibri"/>
                <w:b/>
                <w:bCs/>
                <w:color w:val="000000"/>
              </w:rPr>
            </w:pPr>
            <w:r w:rsidRPr="006D57C9">
              <w:rPr>
                <w:rFonts w:ascii="Calibri" w:eastAsia="Times New Roman" w:hAnsi="Calibri" w:cs="Calibri"/>
                <w:b/>
                <w:bCs/>
                <w:color w:val="000000"/>
              </w:rPr>
              <w:t>6</w:t>
            </w:r>
          </w:p>
        </w:tc>
        <w:tc>
          <w:tcPr>
            <w:tcW w:w="1340" w:type="dxa"/>
            <w:tcBorders>
              <w:top w:val="nil"/>
              <w:left w:val="nil"/>
              <w:bottom w:val="nil"/>
              <w:right w:val="nil"/>
            </w:tcBorders>
            <w:shd w:val="clear" w:color="auto" w:fill="auto"/>
            <w:noWrap/>
            <w:vAlign w:val="bottom"/>
            <w:hideMark/>
          </w:tcPr>
          <w:p w14:paraId="4A43C394" w14:textId="77777777" w:rsidR="006D57C9" w:rsidRPr="006D57C9" w:rsidRDefault="006D57C9" w:rsidP="006D57C9">
            <w:pPr>
              <w:jc w:val="center"/>
              <w:rPr>
                <w:rFonts w:ascii="Calibri" w:eastAsia="Times New Roman" w:hAnsi="Calibri" w:cs="Calibri"/>
                <w:color w:val="000000"/>
              </w:rPr>
            </w:pPr>
            <w:r w:rsidRPr="006D57C9">
              <w:rPr>
                <w:rFonts w:ascii="Calibri" w:eastAsia="Times New Roman" w:hAnsi="Calibri" w:cs="Calibri"/>
                <w:color w:val="000000"/>
              </w:rPr>
              <w:t>20</w:t>
            </w:r>
          </w:p>
        </w:tc>
        <w:tc>
          <w:tcPr>
            <w:tcW w:w="6780" w:type="dxa"/>
            <w:tcBorders>
              <w:top w:val="nil"/>
              <w:left w:val="nil"/>
              <w:bottom w:val="nil"/>
              <w:right w:val="nil"/>
            </w:tcBorders>
            <w:shd w:val="clear" w:color="auto" w:fill="auto"/>
            <w:noWrap/>
            <w:vAlign w:val="bottom"/>
            <w:hideMark/>
          </w:tcPr>
          <w:p w14:paraId="24B2ED4B" w14:textId="77777777" w:rsidR="006D57C9" w:rsidRPr="006D57C9" w:rsidRDefault="006D57C9" w:rsidP="006D57C9">
            <w:pPr>
              <w:rPr>
                <w:rFonts w:ascii="Calibri" w:eastAsia="Times New Roman" w:hAnsi="Calibri" w:cs="Calibri"/>
              </w:rPr>
            </w:pPr>
            <w:r w:rsidRPr="006D57C9">
              <w:rPr>
                <w:rFonts w:ascii="Calibri" w:eastAsia="Times New Roman" w:hAnsi="Calibri" w:cs="Calibri"/>
              </w:rPr>
              <w:t>Enzyme Kinetics</w:t>
            </w:r>
          </w:p>
        </w:tc>
      </w:tr>
      <w:tr w:rsidR="006D57C9" w:rsidRPr="006D57C9" w14:paraId="3759820E" w14:textId="77777777" w:rsidTr="006D57C9">
        <w:trPr>
          <w:trHeight w:val="434"/>
        </w:trPr>
        <w:tc>
          <w:tcPr>
            <w:tcW w:w="780" w:type="dxa"/>
            <w:tcBorders>
              <w:top w:val="nil"/>
              <w:left w:val="nil"/>
              <w:bottom w:val="nil"/>
              <w:right w:val="nil"/>
            </w:tcBorders>
            <w:shd w:val="clear" w:color="auto" w:fill="auto"/>
            <w:noWrap/>
            <w:vAlign w:val="bottom"/>
            <w:hideMark/>
          </w:tcPr>
          <w:p w14:paraId="3F2BD625" w14:textId="77777777" w:rsidR="006D57C9" w:rsidRPr="006D57C9" w:rsidRDefault="006D57C9" w:rsidP="006D57C9">
            <w:pPr>
              <w:jc w:val="center"/>
              <w:rPr>
                <w:rFonts w:ascii="Calibri" w:eastAsia="Times New Roman" w:hAnsi="Calibri" w:cs="Calibri"/>
                <w:b/>
                <w:bCs/>
                <w:color w:val="000000"/>
              </w:rPr>
            </w:pPr>
            <w:r w:rsidRPr="006D57C9">
              <w:rPr>
                <w:rFonts w:ascii="Calibri" w:eastAsia="Times New Roman" w:hAnsi="Calibri" w:cs="Calibri"/>
                <w:b/>
                <w:bCs/>
                <w:color w:val="000000"/>
              </w:rPr>
              <w:t>7</w:t>
            </w:r>
          </w:p>
        </w:tc>
        <w:tc>
          <w:tcPr>
            <w:tcW w:w="1340" w:type="dxa"/>
            <w:tcBorders>
              <w:top w:val="nil"/>
              <w:left w:val="nil"/>
              <w:bottom w:val="nil"/>
              <w:right w:val="nil"/>
            </w:tcBorders>
            <w:shd w:val="clear" w:color="auto" w:fill="auto"/>
            <w:noWrap/>
            <w:vAlign w:val="bottom"/>
            <w:hideMark/>
          </w:tcPr>
          <w:p w14:paraId="0FC31473" w14:textId="77777777" w:rsidR="006D57C9" w:rsidRPr="006D57C9" w:rsidRDefault="006D57C9" w:rsidP="006D57C9">
            <w:pPr>
              <w:jc w:val="center"/>
              <w:rPr>
                <w:rFonts w:ascii="Calibri" w:eastAsia="Times New Roman" w:hAnsi="Calibri" w:cs="Calibri"/>
                <w:color w:val="000000"/>
              </w:rPr>
            </w:pPr>
            <w:r w:rsidRPr="006D57C9">
              <w:rPr>
                <w:rFonts w:ascii="Calibri" w:eastAsia="Times New Roman" w:hAnsi="Calibri" w:cs="Calibri"/>
                <w:color w:val="000000"/>
              </w:rPr>
              <w:t>27</w:t>
            </w:r>
          </w:p>
        </w:tc>
        <w:tc>
          <w:tcPr>
            <w:tcW w:w="6780" w:type="dxa"/>
            <w:tcBorders>
              <w:top w:val="nil"/>
              <w:left w:val="nil"/>
              <w:bottom w:val="nil"/>
              <w:right w:val="nil"/>
            </w:tcBorders>
            <w:shd w:val="clear" w:color="auto" w:fill="auto"/>
            <w:noWrap/>
            <w:vAlign w:val="bottom"/>
            <w:hideMark/>
          </w:tcPr>
          <w:p w14:paraId="49F42C6F" w14:textId="77777777" w:rsidR="006D57C9" w:rsidRPr="006D57C9" w:rsidRDefault="006D57C9" w:rsidP="006D57C9">
            <w:pPr>
              <w:rPr>
                <w:rFonts w:ascii="Calibri" w:eastAsia="Times New Roman" w:hAnsi="Calibri" w:cs="Calibri"/>
              </w:rPr>
            </w:pPr>
            <w:r w:rsidRPr="006D57C9">
              <w:rPr>
                <w:rFonts w:ascii="Calibri" w:eastAsia="Times New Roman" w:hAnsi="Calibri" w:cs="Calibri"/>
              </w:rPr>
              <w:t>Enzyme Kinetics</w:t>
            </w:r>
          </w:p>
        </w:tc>
      </w:tr>
      <w:tr w:rsidR="006D57C9" w:rsidRPr="006D57C9" w14:paraId="44EA3B91" w14:textId="77777777" w:rsidTr="006D57C9">
        <w:trPr>
          <w:trHeight w:val="387"/>
        </w:trPr>
        <w:tc>
          <w:tcPr>
            <w:tcW w:w="780" w:type="dxa"/>
            <w:tcBorders>
              <w:top w:val="nil"/>
              <w:left w:val="nil"/>
              <w:bottom w:val="nil"/>
              <w:right w:val="nil"/>
            </w:tcBorders>
            <w:shd w:val="clear" w:color="auto" w:fill="auto"/>
            <w:noWrap/>
            <w:vAlign w:val="bottom"/>
            <w:hideMark/>
          </w:tcPr>
          <w:p w14:paraId="7FDF23DB" w14:textId="77777777" w:rsidR="006D57C9" w:rsidRPr="006D57C9" w:rsidRDefault="006D57C9" w:rsidP="006D57C9">
            <w:pPr>
              <w:rPr>
                <w:rFonts w:ascii="Calibri" w:eastAsia="Times New Roman" w:hAnsi="Calibri" w:cs="Calibri"/>
              </w:rPr>
            </w:pPr>
          </w:p>
        </w:tc>
        <w:tc>
          <w:tcPr>
            <w:tcW w:w="1340" w:type="dxa"/>
            <w:tcBorders>
              <w:top w:val="nil"/>
              <w:left w:val="nil"/>
              <w:bottom w:val="nil"/>
              <w:right w:val="nil"/>
            </w:tcBorders>
            <w:shd w:val="clear" w:color="auto" w:fill="auto"/>
            <w:noWrap/>
            <w:vAlign w:val="bottom"/>
            <w:hideMark/>
          </w:tcPr>
          <w:p w14:paraId="2E6F816B" w14:textId="77777777" w:rsidR="006D57C9" w:rsidRPr="006D57C9" w:rsidRDefault="006D57C9" w:rsidP="006D57C9">
            <w:pPr>
              <w:jc w:val="center"/>
              <w:rPr>
                <w:rFonts w:ascii="Times New Roman" w:eastAsia="Times New Roman" w:hAnsi="Times New Roman" w:cs="Times New Roman"/>
                <w:sz w:val="20"/>
                <w:szCs w:val="20"/>
              </w:rPr>
            </w:pPr>
          </w:p>
        </w:tc>
        <w:tc>
          <w:tcPr>
            <w:tcW w:w="6780" w:type="dxa"/>
            <w:tcBorders>
              <w:top w:val="nil"/>
              <w:left w:val="nil"/>
              <w:bottom w:val="nil"/>
              <w:right w:val="nil"/>
            </w:tcBorders>
            <w:shd w:val="clear" w:color="auto" w:fill="auto"/>
            <w:noWrap/>
            <w:vAlign w:val="bottom"/>
            <w:hideMark/>
          </w:tcPr>
          <w:p w14:paraId="06C4BF44" w14:textId="77777777" w:rsidR="006D57C9" w:rsidRPr="006D57C9" w:rsidRDefault="006D57C9" w:rsidP="006D57C9">
            <w:pPr>
              <w:jc w:val="center"/>
              <w:rPr>
                <w:rFonts w:ascii="Calibri" w:eastAsia="Times New Roman" w:hAnsi="Calibri" w:cs="Calibri"/>
                <w:b/>
                <w:bCs/>
              </w:rPr>
            </w:pPr>
            <w:r w:rsidRPr="006D57C9">
              <w:rPr>
                <w:rFonts w:ascii="Calibri" w:eastAsia="Times New Roman" w:hAnsi="Calibri" w:cs="Calibri"/>
                <w:b/>
                <w:bCs/>
              </w:rPr>
              <w:t>Midterm Exam  Thr  Mar 30,  2:00 PM  S-329</w:t>
            </w:r>
          </w:p>
        </w:tc>
      </w:tr>
      <w:tr w:rsidR="006D57C9" w:rsidRPr="006D57C9" w14:paraId="6F99870E" w14:textId="77777777" w:rsidTr="006D57C9">
        <w:trPr>
          <w:trHeight w:val="434"/>
        </w:trPr>
        <w:tc>
          <w:tcPr>
            <w:tcW w:w="780" w:type="dxa"/>
            <w:tcBorders>
              <w:top w:val="nil"/>
              <w:left w:val="nil"/>
              <w:bottom w:val="nil"/>
              <w:right w:val="nil"/>
            </w:tcBorders>
            <w:shd w:val="clear" w:color="auto" w:fill="auto"/>
            <w:noWrap/>
            <w:vAlign w:val="bottom"/>
            <w:hideMark/>
          </w:tcPr>
          <w:p w14:paraId="68FBF56D" w14:textId="77777777" w:rsidR="006D57C9" w:rsidRPr="006D57C9" w:rsidRDefault="006D57C9" w:rsidP="006D57C9">
            <w:pPr>
              <w:jc w:val="center"/>
              <w:rPr>
                <w:rFonts w:ascii="Calibri" w:eastAsia="Times New Roman" w:hAnsi="Calibri" w:cs="Calibri"/>
                <w:b/>
                <w:bCs/>
                <w:color w:val="000000"/>
              </w:rPr>
            </w:pPr>
            <w:r w:rsidRPr="006D57C9">
              <w:rPr>
                <w:rFonts w:ascii="Calibri" w:eastAsia="Times New Roman" w:hAnsi="Calibri" w:cs="Calibri"/>
                <w:b/>
                <w:bCs/>
                <w:color w:val="000000"/>
              </w:rPr>
              <w:t>8</w:t>
            </w:r>
          </w:p>
        </w:tc>
        <w:tc>
          <w:tcPr>
            <w:tcW w:w="1340" w:type="dxa"/>
            <w:tcBorders>
              <w:top w:val="nil"/>
              <w:left w:val="nil"/>
              <w:bottom w:val="nil"/>
              <w:right w:val="nil"/>
            </w:tcBorders>
            <w:shd w:val="clear" w:color="auto" w:fill="auto"/>
            <w:noWrap/>
            <w:vAlign w:val="bottom"/>
            <w:hideMark/>
          </w:tcPr>
          <w:p w14:paraId="250348F1" w14:textId="77777777" w:rsidR="006D57C9" w:rsidRPr="006D57C9" w:rsidRDefault="006D57C9" w:rsidP="006D57C9">
            <w:pPr>
              <w:jc w:val="center"/>
              <w:rPr>
                <w:rFonts w:ascii="Calibri" w:eastAsia="Times New Roman" w:hAnsi="Calibri" w:cs="Calibri"/>
                <w:color w:val="000000"/>
              </w:rPr>
            </w:pPr>
            <w:r w:rsidRPr="006D57C9">
              <w:rPr>
                <w:rFonts w:ascii="Calibri" w:eastAsia="Times New Roman" w:hAnsi="Calibri" w:cs="Calibri"/>
                <w:color w:val="000000"/>
              </w:rPr>
              <w:t>3 Apr</w:t>
            </w:r>
          </w:p>
        </w:tc>
        <w:tc>
          <w:tcPr>
            <w:tcW w:w="6780" w:type="dxa"/>
            <w:tcBorders>
              <w:top w:val="nil"/>
              <w:left w:val="nil"/>
              <w:bottom w:val="nil"/>
              <w:right w:val="nil"/>
            </w:tcBorders>
            <w:shd w:val="clear" w:color="auto" w:fill="auto"/>
            <w:noWrap/>
            <w:vAlign w:val="center"/>
            <w:hideMark/>
          </w:tcPr>
          <w:p w14:paraId="0A120013" w14:textId="77777777" w:rsidR="006D57C9" w:rsidRPr="006D57C9" w:rsidRDefault="006D57C9" w:rsidP="006D57C9">
            <w:pPr>
              <w:rPr>
                <w:rFonts w:ascii="Calibri" w:eastAsia="Times New Roman" w:hAnsi="Calibri" w:cs="Calibri"/>
              </w:rPr>
            </w:pPr>
            <w:r w:rsidRPr="006D57C9">
              <w:rPr>
                <w:rFonts w:ascii="Calibri" w:eastAsia="Times New Roman" w:hAnsi="Calibri" w:cs="Calibri"/>
              </w:rPr>
              <w:t>Enzyme Inhibition</w:t>
            </w:r>
          </w:p>
        </w:tc>
      </w:tr>
      <w:tr w:rsidR="006D57C9" w:rsidRPr="006D57C9" w14:paraId="70787F73" w14:textId="77777777" w:rsidTr="006D57C9">
        <w:trPr>
          <w:trHeight w:val="314"/>
        </w:trPr>
        <w:tc>
          <w:tcPr>
            <w:tcW w:w="780" w:type="dxa"/>
            <w:tcBorders>
              <w:top w:val="nil"/>
              <w:left w:val="nil"/>
              <w:bottom w:val="nil"/>
              <w:right w:val="nil"/>
            </w:tcBorders>
            <w:shd w:val="clear" w:color="auto" w:fill="auto"/>
            <w:noWrap/>
            <w:vAlign w:val="bottom"/>
            <w:hideMark/>
          </w:tcPr>
          <w:p w14:paraId="6FDF2017" w14:textId="77777777" w:rsidR="006D57C9" w:rsidRPr="006D57C9" w:rsidRDefault="006D57C9" w:rsidP="006D57C9">
            <w:pPr>
              <w:rPr>
                <w:rFonts w:ascii="Calibri" w:eastAsia="Times New Roman" w:hAnsi="Calibri" w:cs="Calibri"/>
              </w:rPr>
            </w:pPr>
          </w:p>
        </w:tc>
        <w:tc>
          <w:tcPr>
            <w:tcW w:w="1340" w:type="dxa"/>
            <w:tcBorders>
              <w:top w:val="nil"/>
              <w:left w:val="nil"/>
              <w:bottom w:val="nil"/>
              <w:right w:val="nil"/>
            </w:tcBorders>
            <w:shd w:val="clear" w:color="auto" w:fill="auto"/>
            <w:noWrap/>
            <w:vAlign w:val="bottom"/>
            <w:hideMark/>
          </w:tcPr>
          <w:p w14:paraId="5DDF03DF" w14:textId="77777777" w:rsidR="006D57C9" w:rsidRPr="006D57C9" w:rsidRDefault="006D57C9" w:rsidP="006D57C9">
            <w:pPr>
              <w:jc w:val="center"/>
              <w:rPr>
                <w:rFonts w:ascii="Times New Roman" w:eastAsia="Times New Roman" w:hAnsi="Times New Roman" w:cs="Times New Roman"/>
                <w:sz w:val="20"/>
                <w:szCs w:val="20"/>
              </w:rPr>
            </w:pPr>
          </w:p>
        </w:tc>
        <w:tc>
          <w:tcPr>
            <w:tcW w:w="6780" w:type="dxa"/>
            <w:tcBorders>
              <w:top w:val="nil"/>
              <w:left w:val="nil"/>
              <w:bottom w:val="nil"/>
              <w:right w:val="nil"/>
            </w:tcBorders>
            <w:shd w:val="clear" w:color="auto" w:fill="auto"/>
            <w:noWrap/>
            <w:vAlign w:val="center"/>
            <w:hideMark/>
          </w:tcPr>
          <w:p w14:paraId="4FA4630B" w14:textId="77777777" w:rsidR="006D57C9" w:rsidRPr="006D57C9" w:rsidRDefault="006D57C9" w:rsidP="006D57C9">
            <w:pPr>
              <w:jc w:val="center"/>
              <w:rPr>
                <w:rFonts w:ascii="Calibri" w:eastAsia="Times New Roman" w:hAnsi="Calibri" w:cs="Calibri"/>
                <w:b/>
                <w:bCs/>
                <w:i/>
                <w:iCs/>
              </w:rPr>
            </w:pPr>
            <w:r w:rsidRPr="006D57C9">
              <w:rPr>
                <w:rFonts w:ascii="Calibri" w:eastAsia="Times New Roman" w:hAnsi="Calibri" w:cs="Calibri"/>
                <w:b/>
                <w:bCs/>
                <w:i/>
                <w:iCs/>
              </w:rPr>
              <w:t>Easter Holidays April 6 - 10</w:t>
            </w:r>
          </w:p>
        </w:tc>
      </w:tr>
      <w:tr w:rsidR="006D57C9" w:rsidRPr="006D57C9" w14:paraId="28C496BC" w14:textId="77777777" w:rsidTr="006D57C9">
        <w:trPr>
          <w:trHeight w:val="434"/>
        </w:trPr>
        <w:tc>
          <w:tcPr>
            <w:tcW w:w="780" w:type="dxa"/>
            <w:tcBorders>
              <w:top w:val="nil"/>
              <w:left w:val="nil"/>
              <w:bottom w:val="nil"/>
              <w:right w:val="nil"/>
            </w:tcBorders>
            <w:shd w:val="clear" w:color="auto" w:fill="auto"/>
            <w:noWrap/>
            <w:vAlign w:val="bottom"/>
            <w:hideMark/>
          </w:tcPr>
          <w:p w14:paraId="59BE528A" w14:textId="77777777" w:rsidR="006D57C9" w:rsidRPr="006D57C9" w:rsidRDefault="006D57C9" w:rsidP="006D57C9">
            <w:pPr>
              <w:jc w:val="center"/>
              <w:rPr>
                <w:rFonts w:ascii="Calibri" w:eastAsia="Times New Roman" w:hAnsi="Calibri" w:cs="Calibri"/>
                <w:b/>
                <w:bCs/>
                <w:color w:val="000000"/>
              </w:rPr>
            </w:pPr>
            <w:r w:rsidRPr="006D57C9">
              <w:rPr>
                <w:rFonts w:ascii="Calibri" w:eastAsia="Times New Roman" w:hAnsi="Calibri" w:cs="Calibri"/>
                <w:b/>
                <w:bCs/>
                <w:color w:val="000000"/>
              </w:rPr>
              <w:t>9</w:t>
            </w:r>
          </w:p>
        </w:tc>
        <w:tc>
          <w:tcPr>
            <w:tcW w:w="1340" w:type="dxa"/>
            <w:tcBorders>
              <w:top w:val="nil"/>
              <w:left w:val="nil"/>
              <w:bottom w:val="nil"/>
              <w:right w:val="nil"/>
            </w:tcBorders>
            <w:shd w:val="clear" w:color="auto" w:fill="auto"/>
            <w:noWrap/>
            <w:vAlign w:val="bottom"/>
            <w:hideMark/>
          </w:tcPr>
          <w:p w14:paraId="75716A65" w14:textId="77777777" w:rsidR="006D57C9" w:rsidRPr="006D57C9" w:rsidRDefault="006D57C9" w:rsidP="006D57C9">
            <w:pPr>
              <w:jc w:val="center"/>
              <w:rPr>
                <w:rFonts w:ascii="Calibri" w:eastAsia="Times New Roman" w:hAnsi="Calibri" w:cs="Calibri"/>
                <w:color w:val="000000"/>
              </w:rPr>
            </w:pPr>
            <w:r w:rsidRPr="006D57C9">
              <w:rPr>
                <w:rFonts w:ascii="Calibri" w:eastAsia="Times New Roman" w:hAnsi="Calibri" w:cs="Calibri"/>
                <w:color w:val="000000"/>
              </w:rPr>
              <w:t>10</w:t>
            </w:r>
          </w:p>
        </w:tc>
        <w:tc>
          <w:tcPr>
            <w:tcW w:w="6780" w:type="dxa"/>
            <w:tcBorders>
              <w:top w:val="nil"/>
              <w:left w:val="nil"/>
              <w:bottom w:val="nil"/>
              <w:right w:val="nil"/>
            </w:tcBorders>
            <w:shd w:val="clear" w:color="auto" w:fill="auto"/>
            <w:noWrap/>
            <w:vAlign w:val="bottom"/>
            <w:hideMark/>
          </w:tcPr>
          <w:p w14:paraId="1B0BA4F9" w14:textId="77777777" w:rsidR="006D57C9" w:rsidRPr="006D57C9" w:rsidRDefault="006D57C9" w:rsidP="006D57C9">
            <w:pPr>
              <w:rPr>
                <w:rFonts w:ascii="Calibri" w:eastAsia="Times New Roman" w:hAnsi="Calibri" w:cs="Calibri"/>
              </w:rPr>
            </w:pPr>
            <w:r w:rsidRPr="006D57C9">
              <w:rPr>
                <w:rFonts w:ascii="Calibri" w:eastAsia="Times New Roman" w:hAnsi="Calibri" w:cs="Calibri"/>
              </w:rPr>
              <w:t xml:space="preserve">Mechanism of Enzyme Action </w:t>
            </w:r>
          </w:p>
        </w:tc>
      </w:tr>
      <w:tr w:rsidR="006D57C9" w:rsidRPr="006D57C9" w14:paraId="75480BE9" w14:textId="77777777" w:rsidTr="006D57C9">
        <w:trPr>
          <w:trHeight w:val="434"/>
        </w:trPr>
        <w:tc>
          <w:tcPr>
            <w:tcW w:w="780" w:type="dxa"/>
            <w:tcBorders>
              <w:top w:val="nil"/>
              <w:left w:val="nil"/>
              <w:bottom w:val="nil"/>
              <w:right w:val="nil"/>
            </w:tcBorders>
            <w:shd w:val="clear" w:color="auto" w:fill="auto"/>
            <w:noWrap/>
            <w:vAlign w:val="bottom"/>
            <w:hideMark/>
          </w:tcPr>
          <w:p w14:paraId="18D77F91" w14:textId="77777777" w:rsidR="006D57C9" w:rsidRPr="006D57C9" w:rsidRDefault="006D57C9" w:rsidP="006D57C9">
            <w:pPr>
              <w:jc w:val="center"/>
              <w:rPr>
                <w:rFonts w:ascii="Calibri" w:eastAsia="Times New Roman" w:hAnsi="Calibri" w:cs="Calibri"/>
                <w:b/>
                <w:bCs/>
                <w:color w:val="000000"/>
              </w:rPr>
            </w:pPr>
            <w:r w:rsidRPr="006D57C9">
              <w:rPr>
                <w:rFonts w:ascii="Calibri" w:eastAsia="Times New Roman" w:hAnsi="Calibri" w:cs="Calibri"/>
                <w:b/>
                <w:bCs/>
                <w:color w:val="000000"/>
              </w:rPr>
              <w:t>10</w:t>
            </w:r>
          </w:p>
        </w:tc>
        <w:tc>
          <w:tcPr>
            <w:tcW w:w="1340" w:type="dxa"/>
            <w:tcBorders>
              <w:top w:val="nil"/>
              <w:left w:val="nil"/>
              <w:bottom w:val="nil"/>
              <w:right w:val="nil"/>
            </w:tcBorders>
            <w:shd w:val="clear" w:color="auto" w:fill="auto"/>
            <w:noWrap/>
            <w:vAlign w:val="bottom"/>
            <w:hideMark/>
          </w:tcPr>
          <w:p w14:paraId="1E45AC47" w14:textId="77777777" w:rsidR="006D57C9" w:rsidRPr="006D57C9" w:rsidRDefault="006D57C9" w:rsidP="006D57C9">
            <w:pPr>
              <w:jc w:val="center"/>
              <w:rPr>
                <w:rFonts w:ascii="Calibri" w:eastAsia="Times New Roman" w:hAnsi="Calibri" w:cs="Calibri"/>
                <w:color w:val="000000"/>
              </w:rPr>
            </w:pPr>
            <w:r w:rsidRPr="006D57C9">
              <w:rPr>
                <w:rFonts w:ascii="Calibri" w:eastAsia="Times New Roman" w:hAnsi="Calibri" w:cs="Calibri"/>
                <w:color w:val="000000"/>
              </w:rPr>
              <w:t>17</w:t>
            </w:r>
          </w:p>
        </w:tc>
        <w:tc>
          <w:tcPr>
            <w:tcW w:w="6780" w:type="dxa"/>
            <w:tcBorders>
              <w:top w:val="nil"/>
              <w:left w:val="nil"/>
              <w:bottom w:val="nil"/>
              <w:right w:val="nil"/>
            </w:tcBorders>
            <w:shd w:val="clear" w:color="auto" w:fill="auto"/>
            <w:noWrap/>
            <w:vAlign w:val="bottom"/>
            <w:hideMark/>
          </w:tcPr>
          <w:p w14:paraId="71EEE805" w14:textId="77777777" w:rsidR="006D57C9" w:rsidRPr="006D57C9" w:rsidRDefault="006D57C9" w:rsidP="006D57C9">
            <w:pPr>
              <w:rPr>
                <w:rFonts w:ascii="Calibri" w:eastAsia="Times New Roman" w:hAnsi="Calibri" w:cs="Calibri"/>
              </w:rPr>
            </w:pPr>
            <w:r w:rsidRPr="006D57C9">
              <w:rPr>
                <w:rFonts w:ascii="Calibri" w:eastAsia="Times New Roman" w:hAnsi="Calibri" w:cs="Calibri"/>
              </w:rPr>
              <w:t xml:space="preserve">Mechanism of Enzyme Action </w:t>
            </w:r>
          </w:p>
        </w:tc>
      </w:tr>
      <w:tr w:rsidR="006D57C9" w:rsidRPr="006D57C9" w14:paraId="20BB5710" w14:textId="77777777" w:rsidTr="006D57C9">
        <w:trPr>
          <w:trHeight w:val="314"/>
        </w:trPr>
        <w:tc>
          <w:tcPr>
            <w:tcW w:w="780" w:type="dxa"/>
            <w:tcBorders>
              <w:top w:val="nil"/>
              <w:left w:val="nil"/>
              <w:bottom w:val="nil"/>
              <w:right w:val="nil"/>
            </w:tcBorders>
            <w:shd w:val="clear" w:color="auto" w:fill="auto"/>
            <w:noWrap/>
            <w:vAlign w:val="bottom"/>
            <w:hideMark/>
          </w:tcPr>
          <w:p w14:paraId="67FDF2D6" w14:textId="77777777" w:rsidR="006D57C9" w:rsidRPr="006D57C9" w:rsidRDefault="006D57C9" w:rsidP="006D57C9">
            <w:pPr>
              <w:rPr>
                <w:rFonts w:ascii="Calibri" w:eastAsia="Times New Roman" w:hAnsi="Calibri" w:cs="Calibri"/>
              </w:rPr>
            </w:pPr>
          </w:p>
        </w:tc>
        <w:tc>
          <w:tcPr>
            <w:tcW w:w="1340" w:type="dxa"/>
            <w:tcBorders>
              <w:top w:val="nil"/>
              <w:left w:val="nil"/>
              <w:bottom w:val="nil"/>
              <w:right w:val="nil"/>
            </w:tcBorders>
            <w:shd w:val="clear" w:color="auto" w:fill="auto"/>
            <w:noWrap/>
            <w:vAlign w:val="bottom"/>
            <w:hideMark/>
          </w:tcPr>
          <w:p w14:paraId="1459EC10" w14:textId="77777777" w:rsidR="006D57C9" w:rsidRPr="006D57C9" w:rsidRDefault="006D57C9" w:rsidP="006D57C9">
            <w:pPr>
              <w:jc w:val="center"/>
              <w:rPr>
                <w:rFonts w:ascii="Times New Roman" w:eastAsia="Times New Roman" w:hAnsi="Times New Roman" w:cs="Times New Roman"/>
                <w:sz w:val="20"/>
                <w:szCs w:val="20"/>
              </w:rPr>
            </w:pPr>
          </w:p>
        </w:tc>
        <w:tc>
          <w:tcPr>
            <w:tcW w:w="6780" w:type="dxa"/>
            <w:tcBorders>
              <w:top w:val="nil"/>
              <w:left w:val="nil"/>
              <w:bottom w:val="nil"/>
              <w:right w:val="nil"/>
            </w:tcBorders>
            <w:shd w:val="clear" w:color="auto" w:fill="auto"/>
            <w:noWrap/>
            <w:vAlign w:val="center"/>
            <w:hideMark/>
          </w:tcPr>
          <w:p w14:paraId="58C1E000" w14:textId="77777777" w:rsidR="006D57C9" w:rsidRPr="006D57C9" w:rsidRDefault="006D57C9" w:rsidP="006D57C9">
            <w:pPr>
              <w:jc w:val="center"/>
              <w:rPr>
                <w:rFonts w:ascii="Calibri" w:eastAsia="Times New Roman" w:hAnsi="Calibri" w:cs="Calibri"/>
                <w:b/>
                <w:bCs/>
                <w:i/>
                <w:iCs/>
              </w:rPr>
            </w:pPr>
            <w:r w:rsidRPr="006D57C9">
              <w:rPr>
                <w:rFonts w:ascii="Calibri" w:eastAsia="Times New Roman" w:hAnsi="Calibri" w:cs="Calibri"/>
                <w:b/>
                <w:bCs/>
                <w:i/>
                <w:iCs/>
              </w:rPr>
              <w:t>Eid-ul-Fitr Holidays April 20 - 26</w:t>
            </w:r>
          </w:p>
        </w:tc>
      </w:tr>
      <w:tr w:rsidR="006D57C9" w:rsidRPr="006D57C9" w14:paraId="14DC2223" w14:textId="77777777" w:rsidTr="006D57C9">
        <w:trPr>
          <w:trHeight w:val="434"/>
        </w:trPr>
        <w:tc>
          <w:tcPr>
            <w:tcW w:w="780" w:type="dxa"/>
            <w:tcBorders>
              <w:top w:val="nil"/>
              <w:left w:val="nil"/>
              <w:bottom w:val="nil"/>
              <w:right w:val="nil"/>
            </w:tcBorders>
            <w:shd w:val="clear" w:color="auto" w:fill="auto"/>
            <w:noWrap/>
            <w:vAlign w:val="bottom"/>
            <w:hideMark/>
          </w:tcPr>
          <w:p w14:paraId="4E07CC57" w14:textId="77777777" w:rsidR="006D57C9" w:rsidRPr="006D57C9" w:rsidRDefault="006D57C9" w:rsidP="006D57C9">
            <w:pPr>
              <w:jc w:val="center"/>
              <w:rPr>
                <w:rFonts w:ascii="Calibri" w:eastAsia="Times New Roman" w:hAnsi="Calibri" w:cs="Calibri"/>
                <w:b/>
                <w:bCs/>
                <w:color w:val="000000"/>
              </w:rPr>
            </w:pPr>
            <w:r w:rsidRPr="006D57C9">
              <w:rPr>
                <w:rFonts w:ascii="Calibri" w:eastAsia="Times New Roman" w:hAnsi="Calibri" w:cs="Calibri"/>
                <w:b/>
                <w:bCs/>
                <w:color w:val="000000"/>
              </w:rPr>
              <w:t>11</w:t>
            </w:r>
          </w:p>
        </w:tc>
        <w:tc>
          <w:tcPr>
            <w:tcW w:w="1340" w:type="dxa"/>
            <w:tcBorders>
              <w:top w:val="nil"/>
              <w:left w:val="nil"/>
              <w:bottom w:val="nil"/>
              <w:right w:val="nil"/>
            </w:tcBorders>
            <w:shd w:val="clear" w:color="auto" w:fill="auto"/>
            <w:noWrap/>
            <w:vAlign w:val="bottom"/>
            <w:hideMark/>
          </w:tcPr>
          <w:p w14:paraId="1C37030B" w14:textId="77777777" w:rsidR="006D57C9" w:rsidRPr="006D57C9" w:rsidRDefault="006D57C9" w:rsidP="006D57C9">
            <w:pPr>
              <w:jc w:val="center"/>
              <w:rPr>
                <w:rFonts w:ascii="Calibri" w:eastAsia="Times New Roman" w:hAnsi="Calibri" w:cs="Calibri"/>
                <w:color w:val="000000"/>
              </w:rPr>
            </w:pPr>
            <w:r w:rsidRPr="006D57C9">
              <w:rPr>
                <w:rFonts w:ascii="Calibri" w:eastAsia="Times New Roman" w:hAnsi="Calibri" w:cs="Calibri"/>
                <w:color w:val="000000"/>
              </w:rPr>
              <w:t>24</w:t>
            </w:r>
          </w:p>
        </w:tc>
        <w:tc>
          <w:tcPr>
            <w:tcW w:w="6780" w:type="dxa"/>
            <w:tcBorders>
              <w:top w:val="nil"/>
              <w:left w:val="nil"/>
              <w:bottom w:val="nil"/>
              <w:right w:val="nil"/>
            </w:tcBorders>
            <w:shd w:val="clear" w:color="auto" w:fill="auto"/>
            <w:noWrap/>
            <w:vAlign w:val="center"/>
            <w:hideMark/>
          </w:tcPr>
          <w:p w14:paraId="057C83E2" w14:textId="77777777" w:rsidR="006D57C9" w:rsidRPr="006D57C9" w:rsidRDefault="006D57C9" w:rsidP="006D57C9">
            <w:pPr>
              <w:rPr>
                <w:rFonts w:ascii="Calibri" w:eastAsia="Times New Roman" w:hAnsi="Calibri" w:cs="Calibri"/>
              </w:rPr>
            </w:pPr>
            <w:r w:rsidRPr="006D57C9">
              <w:rPr>
                <w:rFonts w:ascii="Calibri" w:eastAsia="Times New Roman" w:hAnsi="Calibri" w:cs="Calibri"/>
              </w:rPr>
              <w:t>Multienzyme complex</w:t>
            </w:r>
          </w:p>
        </w:tc>
      </w:tr>
      <w:tr w:rsidR="006D57C9" w:rsidRPr="006D57C9" w14:paraId="3EDCA1CB" w14:textId="77777777" w:rsidTr="006D57C9">
        <w:trPr>
          <w:trHeight w:val="434"/>
        </w:trPr>
        <w:tc>
          <w:tcPr>
            <w:tcW w:w="780" w:type="dxa"/>
            <w:tcBorders>
              <w:top w:val="nil"/>
              <w:left w:val="nil"/>
              <w:bottom w:val="nil"/>
              <w:right w:val="nil"/>
            </w:tcBorders>
            <w:shd w:val="clear" w:color="auto" w:fill="auto"/>
            <w:noWrap/>
            <w:vAlign w:val="bottom"/>
            <w:hideMark/>
          </w:tcPr>
          <w:p w14:paraId="5C16528F" w14:textId="77777777" w:rsidR="006D57C9" w:rsidRPr="006D57C9" w:rsidRDefault="006D57C9" w:rsidP="006D57C9">
            <w:pPr>
              <w:jc w:val="center"/>
              <w:rPr>
                <w:rFonts w:ascii="Calibri" w:eastAsia="Times New Roman" w:hAnsi="Calibri" w:cs="Calibri"/>
                <w:b/>
                <w:bCs/>
                <w:color w:val="000000"/>
              </w:rPr>
            </w:pPr>
            <w:r w:rsidRPr="006D57C9">
              <w:rPr>
                <w:rFonts w:ascii="Calibri" w:eastAsia="Times New Roman" w:hAnsi="Calibri" w:cs="Calibri"/>
                <w:b/>
                <w:bCs/>
                <w:color w:val="000000"/>
              </w:rPr>
              <w:t>12</w:t>
            </w:r>
          </w:p>
        </w:tc>
        <w:tc>
          <w:tcPr>
            <w:tcW w:w="1340" w:type="dxa"/>
            <w:tcBorders>
              <w:top w:val="nil"/>
              <w:left w:val="nil"/>
              <w:bottom w:val="nil"/>
              <w:right w:val="nil"/>
            </w:tcBorders>
            <w:shd w:val="clear" w:color="auto" w:fill="auto"/>
            <w:noWrap/>
            <w:vAlign w:val="bottom"/>
            <w:hideMark/>
          </w:tcPr>
          <w:p w14:paraId="5F6A1A7A" w14:textId="77777777" w:rsidR="006D57C9" w:rsidRPr="006D57C9" w:rsidRDefault="006D57C9" w:rsidP="006D57C9">
            <w:pPr>
              <w:jc w:val="center"/>
              <w:rPr>
                <w:rFonts w:ascii="Calibri" w:eastAsia="Times New Roman" w:hAnsi="Calibri" w:cs="Calibri"/>
                <w:color w:val="000000"/>
              </w:rPr>
            </w:pPr>
            <w:r w:rsidRPr="006D57C9">
              <w:rPr>
                <w:rFonts w:ascii="Calibri" w:eastAsia="Times New Roman" w:hAnsi="Calibri" w:cs="Calibri"/>
                <w:color w:val="000000"/>
              </w:rPr>
              <w:t>1 May</w:t>
            </w:r>
          </w:p>
        </w:tc>
        <w:tc>
          <w:tcPr>
            <w:tcW w:w="6780" w:type="dxa"/>
            <w:tcBorders>
              <w:top w:val="nil"/>
              <w:left w:val="nil"/>
              <w:bottom w:val="nil"/>
              <w:right w:val="nil"/>
            </w:tcBorders>
            <w:shd w:val="clear" w:color="auto" w:fill="auto"/>
            <w:noWrap/>
            <w:vAlign w:val="center"/>
            <w:hideMark/>
          </w:tcPr>
          <w:p w14:paraId="0486B50F" w14:textId="77777777" w:rsidR="006D57C9" w:rsidRPr="006D57C9" w:rsidRDefault="006D57C9" w:rsidP="006D57C9">
            <w:pPr>
              <w:rPr>
                <w:rFonts w:ascii="Calibri" w:eastAsia="Times New Roman" w:hAnsi="Calibri" w:cs="Calibri"/>
              </w:rPr>
            </w:pPr>
            <w:r w:rsidRPr="006D57C9">
              <w:rPr>
                <w:rFonts w:ascii="Calibri" w:eastAsia="Times New Roman" w:hAnsi="Calibri" w:cs="Calibri"/>
              </w:rPr>
              <w:t>Multienzyme complex</w:t>
            </w:r>
          </w:p>
        </w:tc>
      </w:tr>
      <w:tr w:rsidR="006D57C9" w:rsidRPr="006D57C9" w14:paraId="26FBF6E4" w14:textId="77777777" w:rsidTr="006D57C9">
        <w:trPr>
          <w:trHeight w:val="387"/>
        </w:trPr>
        <w:tc>
          <w:tcPr>
            <w:tcW w:w="780" w:type="dxa"/>
            <w:tcBorders>
              <w:top w:val="nil"/>
              <w:left w:val="nil"/>
              <w:bottom w:val="nil"/>
              <w:right w:val="nil"/>
            </w:tcBorders>
            <w:shd w:val="clear" w:color="auto" w:fill="auto"/>
            <w:noWrap/>
            <w:vAlign w:val="bottom"/>
            <w:hideMark/>
          </w:tcPr>
          <w:p w14:paraId="3137BC11" w14:textId="77777777" w:rsidR="006D57C9" w:rsidRPr="006D57C9" w:rsidRDefault="006D57C9" w:rsidP="006D57C9">
            <w:pPr>
              <w:rPr>
                <w:rFonts w:ascii="Calibri" w:eastAsia="Times New Roman" w:hAnsi="Calibri" w:cs="Calibri"/>
              </w:rPr>
            </w:pPr>
          </w:p>
        </w:tc>
        <w:tc>
          <w:tcPr>
            <w:tcW w:w="1340" w:type="dxa"/>
            <w:tcBorders>
              <w:top w:val="nil"/>
              <w:left w:val="nil"/>
              <w:bottom w:val="nil"/>
              <w:right w:val="nil"/>
            </w:tcBorders>
            <w:shd w:val="clear" w:color="auto" w:fill="auto"/>
            <w:noWrap/>
            <w:vAlign w:val="bottom"/>
            <w:hideMark/>
          </w:tcPr>
          <w:p w14:paraId="4236B16A" w14:textId="77777777" w:rsidR="006D57C9" w:rsidRPr="006D57C9" w:rsidRDefault="006D57C9" w:rsidP="006D57C9">
            <w:pPr>
              <w:jc w:val="center"/>
              <w:rPr>
                <w:rFonts w:ascii="Times New Roman" w:eastAsia="Times New Roman" w:hAnsi="Times New Roman" w:cs="Times New Roman"/>
                <w:sz w:val="20"/>
                <w:szCs w:val="20"/>
              </w:rPr>
            </w:pPr>
          </w:p>
        </w:tc>
        <w:tc>
          <w:tcPr>
            <w:tcW w:w="6780" w:type="dxa"/>
            <w:tcBorders>
              <w:top w:val="nil"/>
              <w:left w:val="nil"/>
              <w:bottom w:val="nil"/>
              <w:right w:val="nil"/>
            </w:tcBorders>
            <w:shd w:val="clear" w:color="auto" w:fill="auto"/>
            <w:noWrap/>
            <w:vAlign w:val="bottom"/>
            <w:hideMark/>
          </w:tcPr>
          <w:p w14:paraId="47411629" w14:textId="77777777" w:rsidR="006D57C9" w:rsidRPr="006D57C9" w:rsidRDefault="006D57C9" w:rsidP="006D57C9">
            <w:pPr>
              <w:jc w:val="center"/>
              <w:rPr>
                <w:rFonts w:ascii="Calibri" w:eastAsia="Times New Roman" w:hAnsi="Calibri" w:cs="Calibri"/>
                <w:b/>
                <w:bCs/>
              </w:rPr>
            </w:pPr>
            <w:r w:rsidRPr="006D57C9">
              <w:rPr>
                <w:rFonts w:ascii="Calibri" w:eastAsia="Times New Roman" w:hAnsi="Calibri" w:cs="Calibri"/>
                <w:b/>
                <w:bCs/>
              </w:rPr>
              <w:t xml:space="preserve">Quiz 2  Thr  May 4,  2:00 PM  S-329 </w:t>
            </w:r>
          </w:p>
        </w:tc>
      </w:tr>
      <w:tr w:rsidR="006D57C9" w:rsidRPr="006D57C9" w14:paraId="673BA966" w14:textId="77777777" w:rsidTr="006D57C9">
        <w:trPr>
          <w:trHeight w:val="434"/>
        </w:trPr>
        <w:tc>
          <w:tcPr>
            <w:tcW w:w="780" w:type="dxa"/>
            <w:tcBorders>
              <w:top w:val="nil"/>
              <w:left w:val="nil"/>
              <w:bottom w:val="nil"/>
              <w:right w:val="nil"/>
            </w:tcBorders>
            <w:shd w:val="clear" w:color="auto" w:fill="auto"/>
            <w:noWrap/>
            <w:vAlign w:val="bottom"/>
            <w:hideMark/>
          </w:tcPr>
          <w:p w14:paraId="2B3B540F" w14:textId="77777777" w:rsidR="006D57C9" w:rsidRPr="006D57C9" w:rsidRDefault="006D57C9" w:rsidP="006D57C9">
            <w:pPr>
              <w:jc w:val="center"/>
              <w:rPr>
                <w:rFonts w:ascii="Calibri" w:eastAsia="Times New Roman" w:hAnsi="Calibri" w:cs="Calibri"/>
                <w:b/>
                <w:bCs/>
                <w:color w:val="000000"/>
              </w:rPr>
            </w:pPr>
            <w:r w:rsidRPr="006D57C9">
              <w:rPr>
                <w:rFonts w:ascii="Calibri" w:eastAsia="Times New Roman" w:hAnsi="Calibri" w:cs="Calibri"/>
                <w:b/>
                <w:bCs/>
                <w:color w:val="000000"/>
              </w:rPr>
              <w:t>13</w:t>
            </w:r>
          </w:p>
        </w:tc>
        <w:tc>
          <w:tcPr>
            <w:tcW w:w="1340" w:type="dxa"/>
            <w:tcBorders>
              <w:top w:val="nil"/>
              <w:left w:val="nil"/>
              <w:bottom w:val="nil"/>
              <w:right w:val="nil"/>
            </w:tcBorders>
            <w:shd w:val="clear" w:color="auto" w:fill="auto"/>
            <w:noWrap/>
            <w:vAlign w:val="bottom"/>
            <w:hideMark/>
          </w:tcPr>
          <w:p w14:paraId="1E148504" w14:textId="77777777" w:rsidR="006D57C9" w:rsidRPr="006D57C9" w:rsidRDefault="006D57C9" w:rsidP="006D57C9">
            <w:pPr>
              <w:jc w:val="center"/>
              <w:rPr>
                <w:rFonts w:ascii="Calibri" w:eastAsia="Times New Roman" w:hAnsi="Calibri" w:cs="Calibri"/>
                <w:color w:val="000000"/>
              </w:rPr>
            </w:pPr>
            <w:r w:rsidRPr="006D57C9">
              <w:rPr>
                <w:rFonts w:ascii="Calibri" w:eastAsia="Times New Roman" w:hAnsi="Calibri" w:cs="Calibri"/>
                <w:color w:val="000000"/>
              </w:rPr>
              <w:t>8</w:t>
            </w:r>
          </w:p>
        </w:tc>
        <w:tc>
          <w:tcPr>
            <w:tcW w:w="6780" w:type="dxa"/>
            <w:tcBorders>
              <w:top w:val="nil"/>
              <w:left w:val="nil"/>
              <w:bottom w:val="nil"/>
              <w:right w:val="nil"/>
            </w:tcBorders>
            <w:shd w:val="clear" w:color="auto" w:fill="auto"/>
            <w:noWrap/>
            <w:vAlign w:val="center"/>
            <w:hideMark/>
          </w:tcPr>
          <w:p w14:paraId="143F9B76" w14:textId="77777777" w:rsidR="006D57C9" w:rsidRPr="006D57C9" w:rsidRDefault="006D57C9" w:rsidP="006D57C9">
            <w:pPr>
              <w:rPr>
                <w:rFonts w:ascii="Calibri" w:eastAsia="Times New Roman" w:hAnsi="Calibri" w:cs="Calibri"/>
              </w:rPr>
            </w:pPr>
            <w:r w:rsidRPr="006D57C9">
              <w:rPr>
                <w:rFonts w:ascii="Calibri" w:eastAsia="Times New Roman" w:hAnsi="Calibri" w:cs="Calibri"/>
              </w:rPr>
              <w:t>Protein Turnover</w:t>
            </w:r>
          </w:p>
        </w:tc>
      </w:tr>
      <w:tr w:rsidR="006D57C9" w:rsidRPr="006D57C9" w14:paraId="44D4324C" w14:textId="77777777" w:rsidTr="006D57C9">
        <w:trPr>
          <w:trHeight w:val="434"/>
        </w:trPr>
        <w:tc>
          <w:tcPr>
            <w:tcW w:w="780" w:type="dxa"/>
            <w:tcBorders>
              <w:top w:val="nil"/>
              <w:left w:val="nil"/>
              <w:bottom w:val="nil"/>
              <w:right w:val="nil"/>
            </w:tcBorders>
            <w:shd w:val="clear" w:color="auto" w:fill="auto"/>
            <w:noWrap/>
            <w:vAlign w:val="bottom"/>
            <w:hideMark/>
          </w:tcPr>
          <w:p w14:paraId="76DE9C59" w14:textId="77777777" w:rsidR="006D57C9" w:rsidRPr="006D57C9" w:rsidRDefault="006D57C9" w:rsidP="006D57C9">
            <w:pPr>
              <w:jc w:val="center"/>
              <w:rPr>
                <w:rFonts w:ascii="Calibri" w:eastAsia="Times New Roman" w:hAnsi="Calibri" w:cs="Calibri"/>
                <w:b/>
                <w:bCs/>
                <w:color w:val="000000"/>
              </w:rPr>
            </w:pPr>
            <w:r w:rsidRPr="006D57C9">
              <w:rPr>
                <w:rFonts w:ascii="Calibri" w:eastAsia="Times New Roman" w:hAnsi="Calibri" w:cs="Calibri"/>
                <w:b/>
                <w:bCs/>
                <w:color w:val="000000"/>
              </w:rPr>
              <w:t>14</w:t>
            </w:r>
          </w:p>
        </w:tc>
        <w:tc>
          <w:tcPr>
            <w:tcW w:w="1340" w:type="dxa"/>
            <w:tcBorders>
              <w:top w:val="nil"/>
              <w:left w:val="nil"/>
              <w:bottom w:val="nil"/>
              <w:right w:val="nil"/>
            </w:tcBorders>
            <w:shd w:val="clear" w:color="auto" w:fill="auto"/>
            <w:noWrap/>
            <w:vAlign w:val="bottom"/>
            <w:hideMark/>
          </w:tcPr>
          <w:p w14:paraId="5520EA8E" w14:textId="77777777" w:rsidR="006D57C9" w:rsidRPr="006D57C9" w:rsidRDefault="006D57C9" w:rsidP="006D57C9">
            <w:pPr>
              <w:jc w:val="center"/>
              <w:rPr>
                <w:rFonts w:ascii="Calibri" w:eastAsia="Times New Roman" w:hAnsi="Calibri" w:cs="Calibri"/>
                <w:color w:val="000000"/>
              </w:rPr>
            </w:pPr>
            <w:r w:rsidRPr="006D57C9">
              <w:rPr>
                <w:rFonts w:ascii="Calibri" w:eastAsia="Times New Roman" w:hAnsi="Calibri" w:cs="Calibri"/>
                <w:color w:val="000000"/>
              </w:rPr>
              <w:t>15</w:t>
            </w:r>
          </w:p>
        </w:tc>
        <w:tc>
          <w:tcPr>
            <w:tcW w:w="6780" w:type="dxa"/>
            <w:tcBorders>
              <w:top w:val="nil"/>
              <w:left w:val="nil"/>
              <w:bottom w:val="nil"/>
              <w:right w:val="nil"/>
            </w:tcBorders>
            <w:shd w:val="clear" w:color="auto" w:fill="auto"/>
            <w:noWrap/>
            <w:vAlign w:val="center"/>
            <w:hideMark/>
          </w:tcPr>
          <w:p w14:paraId="6AD33CE6" w14:textId="77777777" w:rsidR="006D57C9" w:rsidRPr="006D57C9" w:rsidRDefault="006D57C9" w:rsidP="006D57C9">
            <w:pPr>
              <w:rPr>
                <w:rFonts w:ascii="Calibri" w:eastAsia="Times New Roman" w:hAnsi="Calibri" w:cs="Calibri"/>
              </w:rPr>
            </w:pPr>
            <w:r w:rsidRPr="006D57C9">
              <w:rPr>
                <w:rFonts w:ascii="Calibri" w:eastAsia="Times New Roman" w:hAnsi="Calibri" w:cs="Calibri"/>
              </w:rPr>
              <w:t>Protein Turnover</w:t>
            </w:r>
          </w:p>
        </w:tc>
      </w:tr>
      <w:tr w:rsidR="006D57C9" w:rsidRPr="006D57C9" w14:paraId="40574983" w14:textId="77777777" w:rsidTr="006D57C9">
        <w:trPr>
          <w:trHeight w:val="434"/>
        </w:trPr>
        <w:tc>
          <w:tcPr>
            <w:tcW w:w="780" w:type="dxa"/>
            <w:tcBorders>
              <w:top w:val="nil"/>
              <w:left w:val="nil"/>
              <w:bottom w:val="nil"/>
              <w:right w:val="nil"/>
            </w:tcBorders>
            <w:shd w:val="clear" w:color="auto" w:fill="auto"/>
            <w:noWrap/>
            <w:vAlign w:val="bottom"/>
            <w:hideMark/>
          </w:tcPr>
          <w:p w14:paraId="1B9A796F" w14:textId="77777777" w:rsidR="006D57C9" w:rsidRPr="006D57C9" w:rsidRDefault="006D57C9" w:rsidP="006D57C9">
            <w:pPr>
              <w:jc w:val="center"/>
              <w:rPr>
                <w:rFonts w:ascii="Calibri" w:eastAsia="Times New Roman" w:hAnsi="Calibri" w:cs="Calibri"/>
                <w:b/>
                <w:bCs/>
                <w:color w:val="000000"/>
              </w:rPr>
            </w:pPr>
            <w:r w:rsidRPr="006D57C9">
              <w:rPr>
                <w:rFonts w:ascii="Calibri" w:eastAsia="Times New Roman" w:hAnsi="Calibri" w:cs="Calibri"/>
                <w:b/>
                <w:bCs/>
                <w:color w:val="000000"/>
              </w:rPr>
              <w:t>15</w:t>
            </w:r>
          </w:p>
        </w:tc>
        <w:tc>
          <w:tcPr>
            <w:tcW w:w="1340" w:type="dxa"/>
            <w:tcBorders>
              <w:top w:val="nil"/>
              <w:left w:val="nil"/>
              <w:bottom w:val="nil"/>
              <w:right w:val="nil"/>
            </w:tcBorders>
            <w:shd w:val="clear" w:color="auto" w:fill="auto"/>
            <w:noWrap/>
            <w:vAlign w:val="bottom"/>
            <w:hideMark/>
          </w:tcPr>
          <w:p w14:paraId="1031596A" w14:textId="77777777" w:rsidR="006D57C9" w:rsidRPr="006D57C9" w:rsidRDefault="006D57C9" w:rsidP="006D57C9">
            <w:pPr>
              <w:jc w:val="center"/>
              <w:rPr>
                <w:rFonts w:ascii="Calibri" w:eastAsia="Times New Roman" w:hAnsi="Calibri" w:cs="Calibri"/>
                <w:color w:val="000000"/>
              </w:rPr>
            </w:pPr>
            <w:r w:rsidRPr="006D57C9">
              <w:rPr>
                <w:rFonts w:ascii="Calibri" w:eastAsia="Times New Roman" w:hAnsi="Calibri" w:cs="Calibri"/>
                <w:color w:val="000000"/>
              </w:rPr>
              <w:t>22</w:t>
            </w:r>
          </w:p>
        </w:tc>
        <w:tc>
          <w:tcPr>
            <w:tcW w:w="6780" w:type="dxa"/>
            <w:tcBorders>
              <w:top w:val="nil"/>
              <w:left w:val="nil"/>
              <w:bottom w:val="nil"/>
              <w:right w:val="nil"/>
            </w:tcBorders>
            <w:shd w:val="clear" w:color="auto" w:fill="auto"/>
            <w:noWrap/>
            <w:vAlign w:val="center"/>
            <w:hideMark/>
          </w:tcPr>
          <w:p w14:paraId="503FF2ED" w14:textId="77777777" w:rsidR="006D57C9" w:rsidRPr="006D57C9" w:rsidRDefault="006D57C9" w:rsidP="006D57C9">
            <w:pPr>
              <w:rPr>
                <w:rFonts w:ascii="Calibri" w:eastAsia="Times New Roman" w:hAnsi="Calibri" w:cs="Calibri"/>
              </w:rPr>
            </w:pPr>
            <w:r w:rsidRPr="006D57C9">
              <w:rPr>
                <w:rFonts w:ascii="Calibri" w:eastAsia="Times New Roman" w:hAnsi="Calibri" w:cs="Calibri"/>
              </w:rPr>
              <w:t>Clinical Enzymology</w:t>
            </w:r>
          </w:p>
        </w:tc>
      </w:tr>
      <w:tr w:rsidR="006D57C9" w:rsidRPr="006D57C9" w14:paraId="46BF0420" w14:textId="77777777" w:rsidTr="006D57C9">
        <w:trPr>
          <w:trHeight w:val="434"/>
        </w:trPr>
        <w:tc>
          <w:tcPr>
            <w:tcW w:w="780" w:type="dxa"/>
            <w:tcBorders>
              <w:top w:val="nil"/>
              <w:left w:val="nil"/>
              <w:bottom w:val="nil"/>
              <w:right w:val="nil"/>
            </w:tcBorders>
            <w:shd w:val="clear" w:color="auto" w:fill="auto"/>
            <w:noWrap/>
            <w:vAlign w:val="bottom"/>
            <w:hideMark/>
          </w:tcPr>
          <w:p w14:paraId="6FABF124" w14:textId="77777777" w:rsidR="006D57C9" w:rsidRPr="006D57C9" w:rsidRDefault="006D57C9" w:rsidP="006D57C9">
            <w:pPr>
              <w:jc w:val="center"/>
              <w:rPr>
                <w:rFonts w:ascii="Calibri" w:eastAsia="Times New Roman" w:hAnsi="Calibri" w:cs="Calibri"/>
                <w:b/>
                <w:bCs/>
                <w:color w:val="000000"/>
              </w:rPr>
            </w:pPr>
            <w:r w:rsidRPr="006D57C9">
              <w:rPr>
                <w:rFonts w:ascii="Calibri" w:eastAsia="Times New Roman" w:hAnsi="Calibri" w:cs="Calibri"/>
                <w:b/>
                <w:bCs/>
                <w:color w:val="000000"/>
              </w:rPr>
              <w:t>16</w:t>
            </w:r>
          </w:p>
        </w:tc>
        <w:tc>
          <w:tcPr>
            <w:tcW w:w="1340" w:type="dxa"/>
            <w:tcBorders>
              <w:top w:val="nil"/>
              <w:left w:val="nil"/>
              <w:bottom w:val="nil"/>
              <w:right w:val="nil"/>
            </w:tcBorders>
            <w:shd w:val="clear" w:color="auto" w:fill="auto"/>
            <w:noWrap/>
            <w:vAlign w:val="bottom"/>
            <w:hideMark/>
          </w:tcPr>
          <w:p w14:paraId="324EE804" w14:textId="77777777" w:rsidR="006D57C9" w:rsidRPr="006D57C9" w:rsidRDefault="006D57C9" w:rsidP="006D57C9">
            <w:pPr>
              <w:jc w:val="center"/>
              <w:rPr>
                <w:rFonts w:ascii="Calibri" w:eastAsia="Times New Roman" w:hAnsi="Calibri" w:cs="Calibri"/>
                <w:color w:val="000000"/>
              </w:rPr>
            </w:pPr>
            <w:r w:rsidRPr="006D57C9">
              <w:rPr>
                <w:rFonts w:ascii="Calibri" w:eastAsia="Times New Roman" w:hAnsi="Calibri" w:cs="Calibri"/>
                <w:color w:val="000000"/>
              </w:rPr>
              <w:t>29</w:t>
            </w:r>
          </w:p>
        </w:tc>
        <w:tc>
          <w:tcPr>
            <w:tcW w:w="6780" w:type="dxa"/>
            <w:tcBorders>
              <w:top w:val="nil"/>
              <w:left w:val="nil"/>
              <w:bottom w:val="nil"/>
              <w:right w:val="nil"/>
            </w:tcBorders>
            <w:shd w:val="clear" w:color="auto" w:fill="auto"/>
            <w:noWrap/>
            <w:vAlign w:val="center"/>
            <w:hideMark/>
          </w:tcPr>
          <w:p w14:paraId="1827B7B3" w14:textId="77777777" w:rsidR="006D57C9" w:rsidRPr="006D57C9" w:rsidRDefault="006D57C9" w:rsidP="006D57C9">
            <w:pPr>
              <w:rPr>
                <w:rFonts w:ascii="Calibri" w:eastAsia="Times New Roman" w:hAnsi="Calibri" w:cs="Calibri"/>
                <w:color w:val="000000"/>
              </w:rPr>
            </w:pPr>
            <w:r w:rsidRPr="006D57C9">
              <w:rPr>
                <w:rFonts w:ascii="Calibri" w:eastAsia="Times New Roman" w:hAnsi="Calibri" w:cs="Calibri"/>
                <w:color w:val="000000"/>
              </w:rPr>
              <w:t>Clinical Enzymology</w:t>
            </w:r>
          </w:p>
        </w:tc>
      </w:tr>
      <w:tr w:rsidR="006D57C9" w:rsidRPr="006D57C9" w14:paraId="2C7CE1EE" w14:textId="77777777" w:rsidTr="006D57C9">
        <w:trPr>
          <w:trHeight w:val="347"/>
        </w:trPr>
        <w:tc>
          <w:tcPr>
            <w:tcW w:w="780" w:type="dxa"/>
            <w:tcBorders>
              <w:top w:val="nil"/>
              <w:left w:val="nil"/>
              <w:bottom w:val="nil"/>
              <w:right w:val="nil"/>
            </w:tcBorders>
            <w:shd w:val="clear" w:color="auto" w:fill="auto"/>
            <w:noWrap/>
            <w:vAlign w:val="bottom"/>
            <w:hideMark/>
          </w:tcPr>
          <w:p w14:paraId="290E1F03" w14:textId="77777777" w:rsidR="006D57C9" w:rsidRPr="006D57C9" w:rsidRDefault="006D57C9" w:rsidP="006D57C9">
            <w:pPr>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1DC87256" w14:textId="77777777" w:rsidR="006D57C9" w:rsidRPr="006D57C9" w:rsidRDefault="006D57C9" w:rsidP="006D57C9">
            <w:pPr>
              <w:jc w:val="center"/>
              <w:rPr>
                <w:rFonts w:ascii="Times New Roman" w:eastAsia="Times New Roman" w:hAnsi="Times New Roman" w:cs="Times New Roman"/>
                <w:sz w:val="20"/>
                <w:szCs w:val="20"/>
              </w:rPr>
            </w:pPr>
          </w:p>
        </w:tc>
        <w:tc>
          <w:tcPr>
            <w:tcW w:w="6780" w:type="dxa"/>
            <w:tcBorders>
              <w:top w:val="nil"/>
              <w:left w:val="nil"/>
              <w:bottom w:val="nil"/>
              <w:right w:val="nil"/>
            </w:tcBorders>
            <w:shd w:val="clear" w:color="auto" w:fill="auto"/>
            <w:noWrap/>
            <w:vAlign w:val="bottom"/>
            <w:hideMark/>
          </w:tcPr>
          <w:p w14:paraId="2DD70238" w14:textId="77777777" w:rsidR="006D57C9" w:rsidRPr="006D57C9" w:rsidRDefault="006D57C9" w:rsidP="006D57C9">
            <w:pPr>
              <w:jc w:val="center"/>
              <w:rPr>
                <w:rFonts w:ascii="Calibri" w:eastAsia="Times New Roman" w:hAnsi="Calibri" w:cs="Calibri"/>
                <w:b/>
                <w:bCs/>
              </w:rPr>
            </w:pPr>
            <w:r w:rsidRPr="006D57C9">
              <w:rPr>
                <w:rFonts w:ascii="Calibri" w:eastAsia="Times New Roman" w:hAnsi="Calibri" w:cs="Calibri"/>
                <w:b/>
                <w:bCs/>
              </w:rPr>
              <w:t xml:space="preserve">Quiz 3  Thr  Jun 1,  2:00 PM  S-329 </w:t>
            </w:r>
          </w:p>
        </w:tc>
      </w:tr>
      <w:tr w:rsidR="006D57C9" w:rsidRPr="006D57C9" w14:paraId="0EFBF97B" w14:textId="77777777" w:rsidTr="006D57C9">
        <w:trPr>
          <w:trHeight w:val="434"/>
        </w:trPr>
        <w:tc>
          <w:tcPr>
            <w:tcW w:w="780" w:type="dxa"/>
            <w:tcBorders>
              <w:top w:val="nil"/>
              <w:left w:val="nil"/>
              <w:bottom w:val="nil"/>
              <w:right w:val="nil"/>
            </w:tcBorders>
            <w:shd w:val="clear" w:color="auto" w:fill="auto"/>
            <w:noWrap/>
            <w:vAlign w:val="bottom"/>
            <w:hideMark/>
          </w:tcPr>
          <w:p w14:paraId="4DF43B28" w14:textId="77777777" w:rsidR="006D57C9" w:rsidRPr="006D57C9" w:rsidRDefault="006D57C9" w:rsidP="006D57C9">
            <w:pPr>
              <w:jc w:val="center"/>
              <w:rPr>
                <w:rFonts w:ascii="Calibri" w:eastAsia="Times New Roman" w:hAnsi="Calibri" w:cs="Calibri"/>
                <w:b/>
                <w:bCs/>
                <w:color w:val="000000"/>
                <w:sz w:val="24"/>
                <w:szCs w:val="24"/>
              </w:rPr>
            </w:pPr>
            <w:r w:rsidRPr="006D57C9">
              <w:rPr>
                <w:rFonts w:ascii="Calibri" w:eastAsia="Times New Roman" w:hAnsi="Calibri" w:cs="Calibri"/>
                <w:b/>
                <w:bCs/>
                <w:color w:val="000000"/>
                <w:sz w:val="24"/>
                <w:szCs w:val="24"/>
              </w:rPr>
              <w:t>17</w:t>
            </w:r>
          </w:p>
        </w:tc>
        <w:tc>
          <w:tcPr>
            <w:tcW w:w="1340" w:type="dxa"/>
            <w:tcBorders>
              <w:top w:val="nil"/>
              <w:left w:val="nil"/>
              <w:bottom w:val="nil"/>
              <w:right w:val="nil"/>
            </w:tcBorders>
            <w:shd w:val="clear" w:color="auto" w:fill="auto"/>
            <w:noWrap/>
            <w:vAlign w:val="bottom"/>
            <w:hideMark/>
          </w:tcPr>
          <w:p w14:paraId="2D8E4340" w14:textId="77777777" w:rsidR="006D57C9" w:rsidRPr="006D57C9" w:rsidRDefault="006D57C9" w:rsidP="006D57C9">
            <w:pPr>
              <w:jc w:val="center"/>
              <w:rPr>
                <w:rFonts w:ascii="Calibri" w:eastAsia="Times New Roman" w:hAnsi="Calibri" w:cs="Calibri"/>
                <w:color w:val="000000"/>
                <w:sz w:val="24"/>
                <w:szCs w:val="24"/>
              </w:rPr>
            </w:pPr>
            <w:r w:rsidRPr="006D57C9">
              <w:rPr>
                <w:rFonts w:ascii="Calibri" w:eastAsia="Times New Roman" w:hAnsi="Calibri" w:cs="Calibri"/>
                <w:color w:val="000000"/>
                <w:sz w:val="24"/>
                <w:szCs w:val="24"/>
              </w:rPr>
              <w:t>5 Jun</w:t>
            </w:r>
          </w:p>
        </w:tc>
        <w:tc>
          <w:tcPr>
            <w:tcW w:w="6780" w:type="dxa"/>
            <w:tcBorders>
              <w:top w:val="nil"/>
              <w:left w:val="nil"/>
              <w:bottom w:val="nil"/>
              <w:right w:val="nil"/>
            </w:tcBorders>
            <w:shd w:val="clear" w:color="auto" w:fill="auto"/>
            <w:noWrap/>
            <w:vAlign w:val="center"/>
            <w:hideMark/>
          </w:tcPr>
          <w:p w14:paraId="45B6C04C" w14:textId="77777777" w:rsidR="006D57C9" w:rsidRPr="006D57C9" w:rsidRDefault="006D57C9" w:rsidP="006D57C9">
            <w:pPr>
              <w:rPr>
                <w:rFonts w:ascii="Calibri" w:eastAsia="Times New Roman" w:hAnsi="Calibri" w:cs="Calibri"/>
                <w:color w:val="000000"/>
              </w:rPr>
            </w:pPr>
            <w:r w:rsidRPr="006D57C9">
              <w:rPr>
                <w:rFonts w:ascii="Calibri" w:eastAsia="Times New Roman" w:hAnsi="Calibri" w:cs="Calibri"/>
                <w:color w:val="000000"/>
              </w:rPr>
              <w:t>Industrial Enzymology</w:t>
            </w:r>
          </w:p>
        </w:tc>
      </w:tr>
      <w:tr w:rsidR="006D57C9" w:rsidRPr="006D57C9" w14:paraId="0F9AE808" w14:textId="77777777" w:rsidTr="006D57C9">
        <w:trPr>
          <w:trHeight w:val="280"/>
        </w:trPr>
        <w:tc>
          <w:tcPr>
            <w:tcW w:w="780" w:type="dxa"/>
            <w:tcBorders>
              <w:top w:val="nil"/>
              <w:left w:val="nil"/>
              <w:bottom w:val="nil"/>
              <w:right w:val="nil"/>
            </w:tcBorders>
            <w:shd w:val="clear" w:color="auto" w:fill="auto"/>
            <w:noWrap/>
            <w:vAlign w:val="bottom"/>
            <w:hideMark/>
          </w:tcPr>
          <w:p w14:paraId="739E9D4D" w14:textId="77777777" w:rsidR="006D57C9" w:rsidRPr="006D57C9" w:rsidRDefault="006D57C9" w:rsidP="006D57C9">
            <w:pPr>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270586F7" w14:textId="77777777" w:rsidR="006D57C9" w:rsidRPr="006D57C9" w:rsidRDefault="006D57C9" w:rsidP="006D57C9">
            <w:pPr>
              <w:jc w:val="center"/>
              <w:rPr>
                <w:rFonts w:ascii="Times New Roman" w:eastAsia="Times New Roman" w:hAnsi="Times New Roman" w:cs="Times New Roman"/>
                <w:sz w:val="20"/>
                <w:szCs w:val="20"/>
              </w:rPr>
            </w:pPr>
          </w:p>
        </w:tc>
        <w:tc>
          <w:tcPr>
            <w:tcW w:w="6780" w:type="dxa"/>
            <w:tcBorders>
              <w:top w:val="nil"/>
              <w:left w:val="nil"/>
              <w:bottom w:val="nil"/>
              <w:right w:val="nil"/>
            </w:tcBorders>
            <w:shd w:val="clear" w:color="auto" w:fill="auto"/>
            <w:noWrap/>
            <w:vAlign w:val="bottom"/>
            <w:hideMark/>
          </w:tcPr>
          <w:p w14:paraId="1A176C1A" w14:textId="77777777" w:rsidR="006D57C9" w:rsidRPr="006D57C9" w:rsidRDefault="006D57C9" w:rsidP="006D57C9">
            <w:pPr>
              <w:jc w:val="center"/>
              <w:rPr>
                <w:rFonts w:ascii="Calibri" w:eastAsia="Times New Roman" w:hAnsi="Calibri" w:cs="Calibri"/>
                <w:b/>
                <w:bCs/>
              </w:rPr>
            </w:pPr>
            <w:r w:rsidRPr="006D57C9">
              <w:rPr>
                <w:rFonts w:ascii="Calibri" w:eastAsia="Times New Roman" w:hAnsi="Calibri" w:cs="Calibri"/>
                <w:b/>
                <w:bCs/>
              </w:rPr>
              <w:t xml:space="preserve">Lab Exam  Thr June 8,  2:00 PM  S-329 </w:t>
            </w:r>
          </w:p>
        </w:tc>
      </w:tr>
      <w:tr w:rsidR="006D57C9" w:rsidRPr="006D57C9" w14:paraId="35CF704A" w14:textId="77777777" w:rsidTr="006D57C9">
        <w:trPr>
          <w:trHeight w:val="467"/>
        </w:trPr>
        <w:tc>
          <w:tcPr>
            <w:tcW w:w="8900" w:type="dxa"/>
            <w:gridSpan w:val="3"/>
            <w:tcBorders>
              <w:top w:val="nil"/>
              <w:left w:val="nil"/>
              <w:bottom w:val="nil"/>
              <w:right w:val="nil"/>
            </w:tcBorders>
            <w:shd w:val="clear" w:color="auto" w:fill="auto"/>
            <w:noWrap/>
            <w:vAlign w:val="bottom"/>
            <w:hideMark/>
          </w:tcPr>
          <w:p w14:paraId="44C4326E" w14:textId="77777777" w:rsidR="006D57C9" w:rsidRPr="006D57C9" w:rsidRDefault="006D57C9" w:rsidP="006D57C9">
            <w:pPr>
              <w:rPr>
                <w:rFonts w:ascii="Calibri" w:eastAsia="Times New Roman" w:hAnsi="Calibri" w:cs="Calibri"/>
                <w:b/>
                <w:bCs/>
                <w:color w:val="000000"/>
              </w:rPr>
            </w:pPr>
            <w:r w:rsidRPr="006D57C9">
              <w:rPr>
                <w:rFonts w:ascii="Calibri" w:eastAsia="Times New Roman" w:hAnsi="Calibri" w:cs="Calibri"/>
                <w:b/>
                <w:bCs/>
                <w:color w:val="000000"/>
              </w:rPr>
              <w:t xml:space="preserve">     Final Exam from June 12 to 21, 2023. Date and time will be announced by academic office</w:t>
            </w:r>
          </w:p>
        </w:tc>
      </w:tr>
    </w:tbl>
    <w:p w14:paraId="5F80E481" w14:textId="77777777" w:rsidR="00297727" w:rsidRPr="00044340" w:rsidRDefault="00297727" w:rsidP="00297727">
      <w:pPr>
        <w:rPr>
          <w:rFonts w:ascii="Times New Roman" w:hAnsi="Times New Roman" w:cs="Times New Roman"/>
          <w:b/>
          <w:sz w:val="12"/>
        </w:rPr>
      </w:pPr>
    </w:p>
    <w:sectPr w:rsidR="00297727" w:rsidRPr="00044340" w:rsidSect="00A46B9F">
      <w:headerReference w:type="default" r:id="rId10"/>
      <w:footerReference w:type="default" r:id="rId11"/>
      <w:pgSz w:w="12240" w:h="15840" w:code="1"/>
      <w:pgMar w:top="737" w:right="720" w:bottom="680" w:left="907" w:header="227"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3072" w14:textId="77777777" w:rsidR="00435E4E" w:rsidRDefault="00435E4E" w:rsidP="003B4923">
      <w:r>
        <w:separator/>
      </w:r>
    </w:p>
  </w:endnote>
  <w:endnote w:type="continuationSeparator" w:id="0">
    <w:p w14:paraId="229E2E39" w14:textId="77777777" w:rsidR="00435E4E" w:rsidRDefault="00435E4E" w:rsidP="003B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572289"/>
      <w:docPartObj>
        <w:docPartGallery w:val="Page Numbers (Bottom of Page)"/>
        <w:docPartUnique/>
      </w:docPartObj>
    </w:sdtPr>
    <w:sdtEndPr>
      <w:rPr>
        <w:sz w:val="16"/>
      </w:rPr>
    </w:sdtEndPr>
    <w:sdtContent>
      <w:sdt>
        <w:sdtPr>
          <w:id w:val="-1769616900"/>
          <w:docPartObj>
            <w:docPartGallery w:val="Page Numbers (Top of Page)"/>
            <w:docPartUnique/>
          </w:docPartObj>
        </w:sdtPr>
        <w:sdtEndPr>
          <w:rPr>
            <w:sz w:val="16"/>
          </w:rPr>
        </w:sdtEndPr>
        <w:sdtContent>
          <w:p w14:paraId="5C51A785" w14:textId="7B6A27C8" w:rsidR="004B21A1" w:rsidRPr="004B21A1" w:rsidRDefault="00B94440" w:rsidP="00B94440">
            <w:pPr>
              <w:pStyle w:val="Footer"/>
              <w:rPr>
                <w:sz w:val="16"/>
              </w:rPr>
            </w:pPr>
            <w:r>
              <w:rPr>
                <w:sz w:val="16"/>
              </w:rPr>
              <w:tab/>
              <w:t xml:space="preserve">      </w:t>
            </w:r>
            <w:r w:rsidRPr="004B21A1">
              <w:rPr>
                <w:sz w:val="16"/>
              </w:rPr>
              <w:t xml:space="preserve">Page </w:t>
            </w:r>
            <w:r w:rsidRPr="004B21A1">
              <w:rPr>
                <w:b/>
                <w:bCs/>
                <w:sz w:val="18"/>
                <w:szCs w:val="24"/>
              </w:rPr>
              <w:fldChar w:fldCharType="begin"/>
            </w:r>
            <w:r w:rsidRPr="004B21A1">
              <w:rPr>
                <w:b/>
                <w:bCs/>
                <w:sz w:val="16"/>
              </w:rPr>
              <w:instrText xml:space="preserve"> PAGE </w:instrText>
            </w:r>
            <w:r w:rsidRPr="004B21A1">
              <w:rPr>
                <w:b/>
                <w:bCs/>
                <w:sz w:val="18"/>
                <w:szCs w:val="24"/>
              </w:rPr>
              <w:fldChar w:fldCharType="separate"/>
            </w:r>
            <w:r w:rsidR="00B374F9">
              <w:rPr>
                <w:b/>
                <w:bCs/>
                <w:noProof/>
                <w:sz w:val="16"/>
              </w:rPr>
              <w:t>4</w:t>
            </w:r>
            <w:r w:rsidRPr="004B21A1">
              <w:rPr>
                <w:b/>
                <w:bCs/>
                <w:sz w:val="18"/>
                <w:szCs w:val="24"/>
              </w:rPr>
              <w:fldChar w:fldCharType="end"/>
            </w:r>
            <w:r w:rsidRPr="004B21A1">
              <w:rPr>
                <w:sz w:val="16"/>
              </w:rPr>
              <w:t xml:space="preserve"> of </w:t>
            </w:r>
            <w:r w:rsidRPr="004B21A1">
              <w:rPr>
                <w:b/>
                <w:bCs/>
                <w:sz w:val="18"/>
                <w:szCs w:val="24"/>
              </w:rPr>
              <w:fldChar w:fldCharType="begin"/>
            </w:r>
            <w:r w:rsidRPr="004B21A1">
              <w:rPr>
                <w:b/>
                <w:bCs/>
                <w:sz w:val="16"/>
              </w:rPr>
              <w:instrText xml:space="preserve"> NUMPAGES  </w:instrText>
            </w:r>
            <w:r w:rsidRPr="004B21A1">
              <w:rPr>
                <w:b/>
                <w:bCs/>
                <w:sz w:val="18"/>
                <w:szCs w:val="24"/>
              </w:rPr>
              <w:fldChar w:fldCharType="separate"/>
            </w:r>
            <w:r w:rsidR="00B374F9">
              <w:rPr>
                <w:b/>
                <w:bCs/>
                <w:noProof/>
                <w:sz w:val="16"/>
              </w:rPr>
              <w:t>5</w:t>
            </w:r>
            <w:r w:rsidRPr="004B21A1">
              <w:rPr>
                <w:b/>
                <w:bCs/>
                <w:sz w:val="18"/>
                <w:szCs w:val="24"/>
              </w:rPr>
              <w:fldChar w:fldCharType="end"/>
            </w:r>
            <w:r w:rsidR="004B21A1">
              <w:rPr>
                <w:sz w:val="16"/>
              </w:rPr>
              <w:t xml:space="preserve">                                                                     </w:t>
            </w:r>
            <w:r w:rsidR="004B21A1" w:rsidRPr="004B21A1">
              <w:rPr>
                <w:sz w:val="16"/>
              </w:rPr>
              <w:t xml:space="preserve">                                                                                                                                                                               </w:t>
            </w:r>
            <w:r w:rsidR="0052169C">
              <w:rPr>
                <w:sz w:val="16"/>
              </w:rPr>
              <w:t xml:space="preserve">    </w:t>
            </w:r>
          </w:p>
        </w:sdtContent>
      </w:sdt>
    </w:sdtContent>
  </w:sdt>
  <w:p w14:paraId="2145CCAE" w14:textId="77777777" w:rsidR="004B21A1" w:rsidRDefault="004B2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DF125" w14:textId="77777777" w:rsidR="00435E4E" w:rsidRDefault="00435E4E" w:rsidP="003B4923">
      <w:r>
        <w:separator/>
      </w:r>
    </w:p>
  </w:footnote>
  <w:footnote w:type="continuationSeparator" w:id="0">
    <w:p w14:paraId="657B32D5" w14:textId="77777777" w:rsidR="00435E4E" w:rsidRDefault="00435E4E" w:rsidP="003B4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C199" w14:textId="02F86FD6" w:rsidR="003B4923" w:rsidRPr="00BC7066" w:rsidRDefault="0052169C" w:rsidP="0052169C">
    <w:pPr>
      <w:pStyle w:val="Header"/>
      <w:ind w:firstLine="2160"/>
      <w:rPr>
        <w:sz w:val="18"/>
      </w:rPr>
    </w:pPr>
    <w:r w:rsidRPr="0052169C">
      <w:rPr>
        <w:b/>
        <w:noProof/>
      </w:rPr>
      <w:drawing>
        <wp:anchor distT="0" distB="0" distL="114300" distR="114300" simplePos="0" relativeHeight="251658240" behindDoc="1" locked="0" layoutInCell="1" allowOverlap="1" wp14:anchorId="4AC2CCDC" wp14:editId="3D0EB470">
          <wp:simplePos x="0" y="0"/>
          <wp:positionH relativeFrom="margin">
            <wp:align>left</wp:align>
          </wp:positionH>
          <wp:positionV relativeFrom="paragraph">
            <wp:posOffset>-29845</wp:posOffset>
          </wp:positionV>
          <wp:extent cx="441325" cy="446405"/>
          <wp:effectExtent l="0" t="0" r="0" b="0"/>
          <wp:wrapTight wrapText="bothSides">
            <wp:wrapPolygon edited="0">
              <wp:start x="0" y="0"/>
              <wp:lineTo x="0" y="20279"/>
              <wp:lineTo x="20512" y="20279"/>
              <wp:lineTo x="20512" y="0"/>
              <wp:lineTo x="0" y="0"/>
            </wp:wrapPolygon>
          </wp:wrapTight>
          <wp:docPr id="1" name="Picture 1" descr="Forman Christian Colleg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an Christian College - Wikipedia"/>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500" t="5797" r="10625" b="3986"/>
                  <a:stretch/>
                </pic:blipFill>
                <pic:spPr bwMode="auto">
                  <a:xfrm>
                    <a:off x="0" y="0"/>
                    <a:ext cx="441325" cy="446405"/>
                  </a:xfrm>
                  <a:prstGeom prst="rect">
                    <a:avLst/>
                  </a:prstGeom>
                  <a:noFill/>
                  <a:ln>
                    <a:noFill/>
                  </a:ln>
                  <a:extLst>
                    <a:ext uri="{53640926-AAD7-44D8-BBD7-CCE9431645EC}">
                      <a14:shadowObscured xmlns:a14="http://schemas.microsoft.com/office/drawing/2010/main"/>
                    </a:ext>
                  </a:extLst>
                </pic:spPr>
              </pic:pic>
            </a:graphicData>
          </a:graphic>
        </wp:anchor>
      </w:drawing>
    </w:r>
    <w:r w:rsidRPr="0052169C">
      <w:rPr>
        <w:b/>
        <w:sz w:val="18"/>
      </w:rPr>
      <w:t xml:space="preserve">             Forman Christian College, A Chartered University</w:t>
    </w:r>
    <w:r w:rsidRPr="0052169C">
      <w:rPr>
        <w:b/>
        <w:sz w:val="18"/>
      </w:rPr>
      <w:tab/>
    </w:r>
    <w:r w:rsidRPr="0052169C">
      <w:rPr>
        <w:b/>
        <w:sz w:val="18"/>
      </w:rPr>
      <w:tab/>
    </w:r>
    <w:r w:rsidRPr="0052169C">
      <w:rPr>
        <w:b/>
        <w:sz w:val="18"/>
      </w:rPr>
      <w:tab/>
      <w:t xml:space="preserve">                      </w:t>
    </w:r>
    <w:r w:rsidR="004265DC">
      <w:rPr>
        <w:b/>
        <w:sz w:val="18"/>
      </w:rPr>
      <w:t>KAM</w:t>
    </w:r>
    <w:r w:rsidRPr="0052169C">
      <w:rPr>
        <w:b/>
        <w:sz w:val="18"/>
      </w:rPr>
      <w:t xml:space="preserve"> School of Life Sciences</w:t>
    </w:r>
    <w:r w:rsidRPr="0052169C">
      <w:rPr>
        <w:b/>
        <w:sz w:val="18"/>
      </w:rPr>
      <w:ptab w:relativeTo="margin" w:alignment="center" w:leader="none"/>
    </w:r>
    <w:r w:rsidRPr="0052169C">
      <w:rPr>
        <w:b/>
        <w:sz w:val="1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0692"/>
    <w:multiLevelType w:val="hybridMultilevel"/>
    <w:tmpl w:val="6E8683DC"/>
    <w:lvl w:ilvl="0" w:tplc="30B4F5A6">
      <w:start w:val="1"/>
      <w:numFmt w:val="decimal"/>
      <w:lvlText w:val="%1."/>
      <w:lvlJc w:val="left"/>
      <w:pPr>
        <w:tabs>
          <w:tab w:val="num" w:pos="810"/>
        </w:tabs>
        <w:ind w:left="810" w:hanging="360"/>
      </w:pPr>
      <w:rPr>
        <w:rFonts w:hint="default"/>
        <w:b w:val="0"/>
        <w:bCs w:val="0"/>
        <w:sz w:val="24"/>
        <w:szCs w:val="24"/>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1" w15:restartNumberingAfterBreak="0">
    <w:nsid w:val="16DC2F86"/>
    <w:multiLevelType w:val="hybridMultilevel"/>
    <w:tmpl w:val="C4ACB194"/>
    <w:lvl w:ilvl="0" w:tplc="F57C33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CE05F9"/>
    <w:multiLevelType w:val="hybridMultilevel"/>
    <w:tmpl w:val="BCB4F1E6"/>
    <w:lvl w:ilvl="0" w:tplc="F57C33D2">
      <w:start w:val="1"/>
      <w:numFmt w:val="decimal"/>
      <w:lvlText w:val="%1."/>
      <w:lvlJc w:val="left"/>
      <w:pPr>
        <w:tabs>
          <w:tab w:val="num" w:pos="720"/>
        </w:tabs>
        <w:ind w:left="720" w:hanging="360"/>
      </w:pPr>
      <w:rPr>
        <w:rFonts w:hint="default"/>
      </w:rPr>
    </w:lvl>
    <w:lvl w:ilvl="1" w:tplc="7D34C158">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0829FB"/>
    <w:multiLevelType w:val="hybridMultilevel"/>
    <w:tmpl w:val="C4ACB194"/>
    <w:lvl w:ilvl="0" w:tplc="F57C33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FD562B"/>
    <w:multiLevelType w:val="hybridMultilevel"/>
    <w:tmpl w:val="06DA3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725C4D"/>
    <w:multiLevelType w:val="hybridMultilevel"/>
    <w:tmpl w:val="A3CC4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CF3B20"/>
    <w:multiLevelType w:val="hybridMultilevel"/>
    <w:tmpl w:val="128E4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6C411E"/>
    <w:multiLevelType w:val="hybridMultilevel"/>
    <w:tmpl w:val="0AB64B1C"/>
    <w:lvl w:ilvl="0" w:tplc="F57C33D2">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1507673">
    <w:abstractNumId w:val="5"/>
  </w:num>
  <w:num w:numId="2" w16cid:durableId="1592663205">
    <w:abstractNumId w:val="4"/>
  </w:num>
  <w:num w:numId="3" w16cid:durableId="208223043">
    <w:abstractNumId w:val="1"/>
  </w:num>
  <w:num w:numId="4" w16cid:durableId="612329452">
    <w:abstractNumId w:val="7"/>
  </w:num>
  <w:num w:numId="5" w16cid:durableId="987126461">
    <w:abstractNumId w:val="2"/>
  </w:num>
  <w:num w:numId="6" w16cid:durableId="397435566">
    <w:abstractNumId w:val="3"/>
  </w:num>
  <w:num w:numId="7" w16cid:durableId="394008328">
    <w:abstractNumId w:val="6"/>
  </w:num>
  <w:num w:numId="8" w16cid:durableId="201210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E9"/>
    <w:rsid w:val="00014B77"/>
    <w:rsid w:val="0003259B"/>
    <w:rsid w:val="00044340"/>
    <w:rsid w:val="000444E0"/>
    <w:rsid w:val="00082D1C"/>
    <w:rsid w:val="000958C1"/>
    <w:rsid w:val="000B14C3"/>
    <w:rsid w:val="000E7D2E"/>
    <w:rsid w:val="000F5573"/>
    <w:rsid w:val="00120A69"/>
    <w:rsid w:val="00125DD8"/>
    <w:rsid w:val="00163201"/>
    <w:rsid w:val="001665F5"/>
    <w:rsid w:val="001C4B5C"/>
    <w:rsid w:val="001F294C"/>
    <w:rsid w:val="002040DD"/>
    <w:rsid w:val="0021519B"/>
    <w:rsid w:val="00216607"/>
    <w:rsid w:val="00227270"/>
    <w:rsid w:val="0024122D"/>
    <w:rsid w:val="00267BB8"/>
    <w:rsid w:val="00273AF9"/>
    <w:rsid w:val="0029466E"/>
    <w:rsid w:val="00297727"/>
    <w:rsid w:val="002B09BF"/>
    <w:rsid w:val="002C3F6B"/>
    <w:rsid w:val="002F44B1"/>
    <w:rsid w:val="00321F6A"/>
    <w:rsid w:val="00323842"/>
    <w:rsid w:val="00324AB2"/>
    <w:rsid w:val="00337120"/>
    <w:rsid w:val="00362AEC"/>
    <w:rsid w:val="00386A51"/>
    <w:rsid w:val="003876F3"/>
    <w:rsid w:val="00391D61"/>
    <w:rsid w:val="00392A52"/>
    <w:rsid w:val="003A252A"/>
    <w:rsid w:val="003B4923"/>
    <w:rsid w:val="003D60AE"/>
    <w:rsid w:val="003F0C3A"/>
    <w:rsid w:val="003F5A30"/>
    <w:rsid w:val="00403A9B"/>
    <w:rsid w:val="004265DC"/>
    <w:rsid w:val="00435E4E"/>
    <w:rsid w:val="004550C1"/>
    <w:rsid w:val="0046526E"/>
    <w:rsid w:val="0047283C"/>
    <w:rsid w:val="004B21A1"/>
    <w:rsid w:val="004D67DB"/>
    <w:rsid w:val="0050172B"/>
    <w:rsid w:val="00515FA5"/>
    <w:rsid w:val="00520A30"/>
    <w:rsid w:val="0052169C"/>
    <w:rsid w:val="00521BE9"/>
    <w:rsid w:val="00542F3D"/>
    <w:rsid w:val="005573D5"/>
    <w:rsid w:val="005646A3"/>
    <w:rsid w:val="005711A9"/>
    <w:rsid w:val="00595E11"/>
    <w:rsid w:val="005C0B6E"/>
    <w:rsid w:val="005C170E"/>
    <w:rsid w:val="005C4263"/>
    <w:rsid w:val="005E4DCD"/>
    <w:rsid w:val="005F7810"/>
    <w:rsid w:val="0062226A"/>
    <w:rsid w:val="00627350"/>
    <w:rsid w:val="00641986"/>
    <w:rsid w:val="00657515"/>
    <w:rsid w:val="00676914"/>
    <w:rsid w:val="00694FA4"/>
    <w:rsid w:val="006C3D61"/>
    <w:rsid w:val="006C5CFA"/>
    <w:rsid w:val="006D57C9"/>
    <w:rsid w:val="006E06A2"/>
    <w:rsid w:val="006F3245"/>
    <w:rsid w:val="006F5D7A"/>
    <w:rsid w:val="0070655A"/>
    <w:rsid w:val="007622CE"/>
    <w:rsid w:val="007677BD"/>
    <w:rsid w:val="00772C61"/>
    <w:rsid w:val="007A0F94"/>
    <w:rsid w:val="007A12A7"/>
    <w:rsid w:val="007A7A53"/>
    <w:rsid w:val="007B6D1F"/>
    <w:rsid w:val="007C6711"/>
    <w:rsid w:val="007E3658"/>
    <w:rsid w:val="0081160C"/>
    <w:rsid w:val="008179FA"/>
    <w:rsid w:val="008205DF"/>
    <w:rsid w:val="00847DEC"/>
    <w:rsid w:val="00875CDD"/>
    <w:rsid w:val="008A32CB"/>
    <w:rsid w:val="00906158"/>
    <w:rsid w:val="00920706"/>
    <w:rsid w:val="009238C2"/>
    <w:rsid w:val="00971EAF"/>
    <w:rsid w:val="009834E8"/>
    <w:rsid w:val="009A0540"/>
    <w:rsid w:val="009A5ECF"/>
    <w:rsid w:val="009D0B57"/>
    <w:rsid w:val="00A0044B"/>
    <w:rsid w:val="00A04C59"/>
    <w:rsid w:val="00A22B42"/>
    <w:rsid w:val="00A23A87"/>
    <w:rsid w:val="00A32E5A"/>
    <w:rsid w:val="00A46B9F"/>
    <w:rsid w:val="00A802F1"/>
    <w:rsid w:val="00A87C48"/>
    <w:rsid w:val="00AB1B77"/>
    <w:rsid w:val="00B374F9"/>
    <w:rsid w:val="00B519BC"/>
    <w:rsid w:val="00B6326B"/>
    <w:rsid w:val="00B803E5"/>
    <w:rsid w:val="00B8676C"/>
    <w:rsid w:val="00B94440"/>
    <w:rsid w:val="00BD42A9"/>
    <w:rsid w:val="00BD4E21"/>
    <w:rsid w:val="00BD6F40"/>
    <w:rsid w:val="00C5299E"/>
    <w:rsid w:val="00C5541A"/>
    <w:rsid w:val="00C5675D"/>
    <w:rsid w:val="00C611AE"/>
    <w:rsid w:val="00C67A2A"/>
    <w:rsid w:val="00C74198"/>
    <w:rsid w:val="00CD330A"/>
    <w:rsid w:val="00CD78E9"/>
    <w:rsid w:val="00CF24FE"/>
    <w:rsid w:val="00CF58B7"/>
    <w:rsid w:val="00CF7D28"/>
    <w:rsid w:val="00D13EF5"/>
    <w:rsid w:val="00D862D7"/>
    <w:rsid w:val="00DB5242"/>
    <w:rsid w:val="00DC2A64"/>
    <w:rsid w:val="00DE196B"/>
    <w:rsid w:val="00DF06B6"/>
    <w:rsid w:val="00E25CA6"/>
    <w:rsid w:val="00E438D0"/>
    <w:rsid w:val="00E618FE"/>
    <w:rsid w:val="00E90859"/>
    <w:rsid w:val="00EA0AD2"/>
    <w:rsid w:val="00EB15A6"/>
    <w:rsid w:val="00EB4A37"/>
    <w:rsid w:val="00EB5A51"/>
    <w:rsid w:val="00EE1216"/>
    <w:rsid w:val="00EE702E"/>
    <w:rsid w:val="00EE75DE"/>
    <w:rsid w:val="00F12845"/>
    <w:rsid w:val="00F2477B"/>
    <w:rsid w:val="00F30265"/>
    <w:rsid w:val="00F40AFA"/>
    <w:rsid w:val="00F40C56"/>
    <w:rsid w:val="00F6181C"/>
    <w:rsid w:val="00FB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6C1D5"/>
  <w15:chartTrackingRefBased/>
  <w15:docId w15:val="{E12471E6-AF65-4E68-B773-942EC57E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958C1"/>
    <w:pPr>
      <w:spacing w:before="100" w:beforeAutospacing="1" w:after="100" w:afterAutospacing="1"/>
      <w:outlineLvl w:val="2"/>
    </w:pPr>
    <w:rPr>
      <w:rFonts w:ascii="Times New Roman" w:eastAsia="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F5D7A"/>
    <w:rPr>
      <w:rFonts w:eastAsiaTheme="minorEastAsia"/>
    </w:rPr>
  </w:style>
  <w:style w:type="character" w:customStyle="1" w:styleId="NoSpacingChar">
    <w:name w:val="No Spacing Char"/>
    <w:basedOn w:val="DefaultParagraphFont"/>
    <w:link w:val="NoSpacing"/>
    <w:uiPriority w:val="1"/>
    <w:rsid w:val="006F5D7A"/>
    <w:rPr>
      <w:rFonts w:eastAsiaTheme="minorEastAsia"/>
    </w:rPr>
  </w:style>
  <w:style w:type="character" w:styleId="Hyperlink">
    <w:name w:val="Hyperlink"/>
    <w:basedOn w:val="DefaultParagraphFont"/>
    <w:uiPriority w:val="99"/>
    <w:unhideWhenUsed/>
    <w:rsid w:val="007A12A7"/>
    <w:rPr>
      <w:color w:val="0563C1" w:themeColor="hyperlink"/>
      <w:u w:val="single"/>
    </w:rPr>
  </w:style>
  <w:style w:type="character" w:customStyle="1" w:styleId="UnresolvedMention1">
    <w:name w:val="Unresolved Mention1"/>
    <w:basedOn w:val="DefaultParagraphFont"/>
    <w:uiPriority w:val="99"/>
    <w:semiHidden/>
    <w:unhideWhenUsed/>
    <w:rsid w:val="007A12A7"/>
    <w:rPr>
      <w:color w:val="605E5C"/>
      <w:shd w:val="clear" w:color="auto" w:fill="E1DFDD"/>
    </w:rPr>
  </w:style>
  <w:style w:type="paragraph" w:styleId="ListParagraph">
    <w:name w:val="List Paragraph"/>
    <w:basedOn w:val="Normal"/>
    <w:uiPriority w:val="34"/>
    <w:qFormat/>
    <w:rsid w:val="000444E0"/>
    <w:pPr>
      <w:ind w:left="720"/>
      <w:contextualSpacing/>
    </w:pPr>
  </w:style>
  <w:style w:type="character" w:customStyle="1" w:styleId="a-size-large1">
    <w:name w:val="a-size-large1"/>
    <w:basedOn w:val="DefaultParagraphFont"/>
    <w:rsid w:val="00C611AE"/>
    <w:rPr>
      <w:rFonts w:ascii="Arial" w:hAnsi="Arial" w:cs="Arial" w:hint="default"/>
    </w:rPr>
  </w:style>
  <w:style w:type="character" w:customStyle="1" w:styleId="Heading3Char">
    <w:name w:val="Heading 3 Char"/>
    <w:basedOn w:val="DefaultParagraphFont"/>
    <w:link w:val="Heading3"/>
    <w:uiPriority w:val="9"/>
    <w:rsid w:val="000958C1"/>
    <w:rPr>
      <w:rFonts w:ascii="Times New Roman" w:eastAsia="Times New Roman" w:hAnsi="Times New Roman" w:cs="Times New Roman"/>
      <w:b/>
      <w:bCs/>
      <w:color w:val="000000"/>
      <w:sz w:val="27"/>
      <w:szCs w:val="27"/>
    </w:rPr>
  </w:style>
  <w:style w:type="paragraph" w:styleId="Header">
    <w:name w:val="header"/>
    <w:basedOn w:val="Normal"/>
    <w:link w:val="HeaderChar"/>
    <w:uiPriority w:val="99"/>
    <w:unhideWhenUsed/>
    <w:rsid w:val="003B4923"/>
    <w:pPr>
      <w:tabs>
        <w:tab w:val="center" w:pos="4680"/>
        <w:tab w:val="right" w:pos="9360"/>
      </w:tabs>
    </w:pPr>
  </w:style>
  <w:style w:type="character" w:customStyle="1" w:styleId="HeaderChar">
    <w:name w:val="Header Char"/>
    <w:basedOn w:val="DefaultParagraphFont"/>
    <w:link w:val="Header"/>
    <w:uiPriority w:val="99"/>
    <w:rsid w:val="003B4923"/>
  </w:style>
  <w:style w:type="paragraph" w:styleId="Footer">
    <w:name w:val="footer"/>
    <w:basedOn w:val="Normal"/>
    <w:link w:val="FooterChar"/>
    <w:uiPriority w:val="99"/>
    <w:unhideWhenUsed/>
    <w:rsid w:val="003B4923"/>
    <w:pPr>
      <w:tabs>
        <w:tab w:val="center" w:pos="4680"/>
        <w:tab w:val="right" w:pos="9360"/>
      </w:tabs>
    </w:pPr>
  </w:style>
  <w:style w:type="character" w:customStyle="1" w:styleId="FooterChar">
    <w:name w:val="Footer Char"/>
    <w:basedOn w:val="DefaultParagraphFont"/>
    <w:link w:val="Footer"/>
    <w:uiPriority w:val="99"/>
    <w:rsid w:val="003B4923"/>
  </w:style>
  <w:style w:type="table" w:customStyle="1" w:styleId="TableGrid">
    <w:name w:val="TableGrid"/>
    <w:rsid w:val="00A46B9F"/>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86951">
      <w:bodyDiv w:val="1"/>
      <w:marLeft w:val="0"/>
      <w:marRight w:val="0"/>
      <w:marTop w:val="0"/>
      <w:marBottom w:val="0"/>
      <w:divBdr>
        <w:top w:val="none" w:sz="0" w:space="0" w:color="auto"/>
        <w:left w:val="none" w:sz="0" w:space="0" w:color="auto"/>
        <w:bottom w:val="none" w:sz="0" w:space="0" w:color="auto"/>
        <w:right w:val="none" w:sz="0" w:space="0" w:color="auto"/>
      </w:divBdr>
    </w:div>
    <w:div w:id="1822774045">
      <w:bodyDiv w:val="1"/>
      <w:marLeft w:val="0"/>
      <w:marRight w:val="0"/>
      <w:marTop w:val="0"/>
      <w:marBottom w:val="0"/>
      <w:divBdr>
        <w:top w:val="none" w:sz="0" w:space="0" w:color="auto"/>
        <w:left w:val="none" w:sz="0" w:space="0" w:color="auto"/>
        <w:bottom w:val="none" w:sz="0" w:space="0" w:color="auto"/>
        <w:right w:val="none" w:sz="0" w:space="0" w:color="auto"/>
      </w:divBdr>
    </w:div>
    <w:div w:id="211196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MyFs7T2RfGTXf1Zq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ccollege.edu.pk/updates-on-corona-v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cc@fccollege.edu.p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1516</Words>
  <Characters>8645</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Expectations</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Mian Wajahat Hussain</dc:creator>
  <cp:keywords/>
  <dc:description/>
  <cp:lastModifiedBy>Mian Wajahat Hussain</cp:lastModifiedBy>
  <cp:revision>4</cp:revision>
  <cp:lastPrinted>2021-10-03T20:08:00Z</cp:lastPrinted>
  <dcterms:created xsi:type="dcterms:W3CDTF">2023-01-26T15:12:00Z</dcterms:created>
  <dcterms:modified xsi:type="dcterms:W3CDTF">2023-01-26T15:17:00Z</dcterms:modified>
</cp:coreProperties>
</file>