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8E52" w14:textId="77777777" w:rsidR="00873802" w:rsidRDefault="00873802">
      <w:pPr>
        <w:spacing w:before="80" w:after="80"/>
        <w:jc w:val="both"/>
        <w:rPr>
          <w:rFonts w:ascii="Trebuchet MS" w:eastAsia="Trebuchet MS" w:hAnsi="Trebuchet MS" w:cs="Trebuchet MS"/>
          <w:b/>
          <w:sz w:val="22"/>
          <w:szCs w:val="22"/>
          <w:u w:val="single"/>
        </w:rPr>
      </w:pPr>
    </w:p>
    <w:p w14:paraId="008D9808" w14:textId="1682A794" w:rsidR="002C3BFC" w:rsidRDefault="00BE721A">
      <w:pPr>
        <w:spacing w:before="80" w:after="80"/>
        <w:jc w:val="both"/>
        <w:rPr>
          <w:rFonts w:ascii="Trebuchet MS" w:eastAsia="Trebuchet MS" w:hAnsi="Trebuchet MS" w:cs="Trebuchet MS"/>
          <w:sz w:val="20"/>
          <w:szCs w:val="20"/>
        </w:rPr>
      </w:pPr>
      <w:r>
        <w:rPr>
          <w:rFonts w:ascii="Trebuchet MS" w:eastAsia="Trebuchet MS" w:hAnsi="Trebuchet MS" w:cs="Trebuchet MS"/>
          <w:b/>
          <w:sz w:val="22"/>
          <w:szCs w:val="22"/>
          <w:u w:val="single"/>
        </w:rPr>
        <w:t>Fall/ Spring and Year:</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bookmarkStart w:id="0" w:name="_GoBack"/>
      <w:bookmarkEnd w:id="0"/>
      <w:r w:rsidR="00C7690A">
        <w:rPr>
          <w:rFonts w:ascii="Trebuchet MS" w:eastAsia="Trebuchet MS" w:hAnsi="Trebuchet MS" w:cs="Trebuchet MS"/>
          <w:sz w:val="20"/>
          <w:szCs w:val="20"/>
        </w:rPr>
        <w:t>Spring 2023</w:t>
      </w:r>
    </w:p>
    <w:p w14:paraId="530E0EA5" w14:textId="77777777" w:rsidR="002C3BFC" w:rsidRDefault="00BE721A">
      <w:pPr>
        <w:spacing w:after="80"/>
        <w:jc w:val="both"/>
        <w:rPr>
          <w:rFonts w:ascii="Trebuchet MS" w:eastAsia="Trebuchet MS" w:hAnsi="Trebuchet MS" w:cs="Trebuchet MS"/>
          <w:sz w:val="20"/>
          <w:szCs w:val="20"/>
        </w:rPr>
      </w:pPr>
      <w:r>
        <w:rPr>
          <w:rFonts w:ascii="Trebuchet MS" w:eastAsia="Trebuchet MS" w:hAnsi="Trebuchet MS" w:cs="Trebuchet MS"/>
          <w:b/>
          <w:sz w:val="22"/>
          <w:szCs w:val="22"/>
          <w:u w:val="single"/>
        </w:rPr>
        <w:t>Credits:</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3 Credit Hours</w:t>
      </w:r>
    </w:p>
    <w:p w14:paraId="5D54C26E"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Schedule:</w:t>
      </w:r>
    </w:p>
    <w:p w14:paraId="17B3F03F" w14:textId="11A51DE4" w:rsidR="002C3BFC" w:rsidRPr="00C4769A" w:rsidRDefault="00BE721A">
      <w:pPr>
        <w:numPr>
          <w:ilvl w:val="0"/>
          <w:numId w:val="5"/>
        </w:numPr>
        <w:jc w:val="both"/>
        <w:rPr>
          <w:b/>
          <w:bCs/>
          <w:color w:val="000000" w:themeColor="text1"/>
          <w:sz w:val="20"/>
          <w:szCs w:val="20"/>
        </w:rPr>
      </w:pPr>
      <w:r w:rsidRPr="00C4769A">
        <w:rPr>
          <w:rFonts w:ascii="Trebuchet MS" w:eastAsia="Trebuchet MS" w:hAnsi="Trebuchet MS" w:cs="Trebuchet MS"/>
          <w:b/>
          <w:bCs/>
          <w:color w:val="000000" w:themeColor="text1"/>
          <w:sz w:val="20"/>
          <w:szCs w:val="20"/>
        </w:rPr>
        <w:t>Duration</w:t>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t>5</w:t>
      </w:r>
      <w:r w:rsidR="00B61F8B" w:rsidRPr="00C4769A">
        <w:rPr>
          <w:rFonts w:ascii="Trebuchet MS" w:eastAsia="Trebuchet MS" w:hAnsi="Trebuchet MS" w:cs="Trebuchet MS"/>
          <w:b/>
          <w:bCs/>
          <w:color w:val="000000" w:themeColor="text1"/>
          <w:sz w:val="20"/>
          <w:szCs w:val="20"/>
        </w:rPr>
        <w:t>0</w:t>
      </w:r>
      <w:r w:rsidRPr="00C4769A">
        <w:rPr>
          <w:rFonts w:ascii="Trebuchet MS" w:eastAsia="Trebuchet MS" w:hAnsi="Trebuchet MS" w:cs="Trebuchet MS"/>
          <w:b/>
          <w:bCs/>
          <w:color w:val="000000" w:themeColor="text1"/>
          <w:sz w:val="20"/>
          <w:szCs w:val="20"/>
        </w:rPr>
        <w:t xml:space="preserve"> Minutes </w:t>
      </w:r>
    </w:p>
    <w:p w14:paraId="6D146525" w14:textId="18558C6B" w:rsidR="002C3BFC" w:rsidRPr="00C4769A" w:rsidRDefault="00BE721A">
      <w:pPr>
        <w:numPr>
          <w:ilvl w:val="0"/>
          <w:numId w:val="5"/>
        </w:numPr>
        <w:jc w:val="both"/>
        <w:rPr>
          <w:b/>
          <w:bCs/>
          <w:color w:val="000000" w:themeColor="text1"/>
          <w:sz w:val="20"/>
          <w:szCs w:val="20"/>
        </w:rPr>
      </w:pPr>
      <w:r w:rsidRPr="00C4769A">
        <w:rPr>
          <w:rFonts w:ascii="Trebuchet MS" w:eastAsia="Trebuchet MS" w:hAnsi="Trebuchet MS" w:cs="Trebuchet MS"/>
          <w:b/>
          <w:bCs/>
          <w:color w:val="000000" w:themeColor="text1"/>
          <w:sz w:val="20"/>
          <w:szCs w:val="20"/>
        </w:rPr>
        <w:t>Number of Lectures/ Sessions</w:t>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00183A8F" w:rsidRPr="00C4769A">
        <w:rPr>
          <w:rFonts w:ascii="Trebuchet MS" w:eastAsia="Trebuchet MS" w:hAnsi="Trebuchet MS" w:cs="Trebuchet MS"/>
          <w:b/>
          <w:bCs/>
          <w:color w:val="000000" w:themeColor="text1"/>
          <w:sz w:val="20"/>
          <w:szCs w:val="20"/>
        </w:rPr>
        <w:t>3</w:t>
      </w:r>
      <w:r w:rsidRPr="00C4769A">
        <w:rPr>
          <w:rFonts w:ascii="Trebuchet MS" w:eastAsia="Trebuchet MS" w:hAnsi="Trebuchet MS" w:cs="Trebuchet MS"/>
          <w:b/>
          <w:bCs/>
          <w:color w:val="000000" w:themeColor="text1"/>
          <w:sz w:val="20"/>
          <w:szCs w:val="20"/>
        </w:rPr>
        <w:t xml:space="preserve"> Lectures/ Week</w:t>
      </w:r>
    </w:p>
    <w:p w14:paraId="4279287D" w14:textId="3CCFDE61" w:rsidR="002C3BFC" w:rsidRPr="00C4769A" w:rsidRDefault="00BE721A">
      <w:pPr>
        <w:numPr>
          <w:ilvl w:val="0"/>
          <w:numId w:val="5"/>
        </w:numPr>
        <w:jc w:val="both"/>
        <w:rPr>
          <w:b/>
          <w:bCs/>
          <w:color w:val="000000" w:themeColor="text1"/>
          <w:sz w:val="20"/>
          <w:szCs w:val="20"/>
        </w:rPr>
      </w:pPr>
      <w:r w:rsidRPr="00C4769A">
        <w:rPr>
          <w:rFonts w:ascii="Trebuchet MS" w:eastAsia="Trebuchet MS" w:hAnsi="Trebuchet MS" w:cs="Trebuchet MS"/>
          <w:b/>
          <w:bCs/>
          <w:color w:val="000000" w:themeColor="text1"/>
          <w:sz w:val="20"/>
          <w:szCs w:val="20"/>
        </w:rPr>
        <w:t>C</w:t>
      </w:r>
      <w:r w:rsidR="00582A5B">
        <w:rPr>
          <w:rFonts w:ascii="Trebuchet MS" w:eastAsia="Trebuchet MS" w:hAnsi="Trebuchet MS" w:cs="Trebuchet MS"/>
          <w:b/>
          <w:bCs/>
          <w:color w:val="000000" w:themeColor="text1"/>
          <w:sz w:val="20"/>
          <w:szCs w:val="20"/>
        </w:rPr>
        <w:t>lass Schedule Days and Timings</w:t>
      </w:r>
      <w:r w:rsidR="00582A5B">
        <w:rPr>
          <w:rFonts w:ascii="Trebuchet MS" w:eastAsia="Trebuchet MS" w:hAnsi="Trebuchet MS" w:cs="Trebuchet MS"/>
          <w:b/>
          <w:bCs/>
          <w:color w:val="000000" w:themeColor="text1"/>
          <w:sz w:val="20"/>
          <w:szCs w:val="20"/>
        </w:rPr>
        <w:tab/>
        <w:t xml:space="preserve">           11</w:t>
      </w:r>
      <w:r w:rsidR="00C4769A" w:rsidRPr="00C4769A">
        <w:rPr>
          <w:rFonts w:ascii="Trebuchet MS" w:eastAsia="Trebuchet MS" w:hAnsi="Trebuchet MS" w:cs="Trebuchet MS"/>
          <w:b/>
          <w:bCs/>
          <w:color w:val="000000" w:themeColor="text1"/>
          <w:sz w:val="20"/>
          <w:szCs w:val="20"/>
        </w:rPr>
        <w:t>:00</w:t>
      </w:r>
      <w:r w:rsidR="005C10F4" w:rsidRPr="00C4769A">
        <w:rPr>
          <w:rFonts w:ascii="Trebuchet MS" w:eastAsia="Trebuchet MS" w:hAnsi="Trebuchet MS" w:cs="Trebuchet MS"/>
          <w:b/>
          <w:bCs/>
          <w:color w:val="000000" w:themeColor="text1"/>
          <w:sz w:val="20"/>
          <w:szCs w:val="20"/>
        </w:rPr>
        <w:t>-</w:t>
      </w:r>
      <w:r w:rsidR="00582A5B">
        <w:rPr>
          <w:rFonts w:ascii="Trebuchet MS" w:eastAsia="Trebuchet MS" w:hAnsi="Trebuchet MS" w:cs="Trebuchet MS"/>
          <w:b/>
          <w:bCs/>
          <w:color w:val="000000" w:themeColor="text1"/>
          <w:sz w:val="20"/>
          <w:szCs w:val="20"/>
        </w:rPr>
        <w:t>11</w:t>
      </w:r>
      <w:r w:rsidR="00C4769A" w:rsidRPr="00C4769A">
        <w:rPr>
          <w:rFonts w:ascii="Trebuchet MS" w:eastAsia="Trebuchet MS" w:hAnsi="Trebuchet MS" w:cs="Trebuchet MS"/>
          <w:b/>
          <w:bCs/>
          <w:color w:val="000000" w:themeColor="text1"/>
          <w:sz w:val="20"/>
          <w:szCs w:val="20"/>
        </w:rPr>
        <w:t>:50</w:t>
      </w:r>
      <w:r w:rsidRPr="00C4769A">
        <w:rPr>
          <w:rFonts w:ascii="Trebuchet MS" w:eastAsia="Trebuchet MS" w:hAnsi="Trebuchet MS" w:cs="Trebuchet MS"/>
          <w:b/>
          <w:bCs/>
          <w:color w:val="000000" w:themeColor="text1"/>
          <w:sz w:val="20"/>
          <w:szCs w:val="20"/>
        </w:rPr>
        <w:t xml:space="preserve"> </w:t>
      </w:r>
      <w:r w:rsidR="00C4769A" w:rsidRPr="00C4769A">
        <w:rPr>
          <w:rFonts w:ascii="Trebuchet MS" w:eastAsia="Trebuchet MS" w:hAnsi="Trebuchet MS" w:cs="Trebuchet MS"/>
          <w:b/>
          <w:bCs/>
          <w:color w:val="000000" w:themeColor="text1"/>
          <w:sz w:val="20"/>
          <w:szCs w:val="20"/>
        </w:rPr>
        <w:t xml:space="preserve">am </w:t>
      </w:r>
      <w:r w:rsidRPr="00C4769A">
        <w:rPr>
          <w:rFonts w:ascii="Trebuchet MS" w:eastAsia="Trebuchet MS" w:hAnsi="Trebuchet MS" w:cs="Trebuchet MS"/>
          <w:b/>
          <w:bCs/>
          <w:color w:val="000000" w:themeColor="text1"/>
          <w:sz w:val="20"/>
          <w:szCs w:val="20"/>
        </w:rPr>
        <w:t>(</w:t>
      </w:r>
      <w:r w:rsidR="005C10F4" w:rsidRPr="00C4769A">
        <w:rPr>
          <w:rFonts w:ascii="Trebuchet MS" w:eastAsia="Trebuchet MS" w:hAnsi="Trebuchet MS" w:cs="Trebuchet MS"/>
          <w:b/>
          <w:bCs/>
          <w:color w:val="000000" w:themeColor="text1"/>
          <w:sz w:val="20"/>
          <w:szCs w:val="20"/>
        </w:rPr>
        <w:t>Monday, Wednesday&amp; Fri</w:t>
      </w:r>
      <w:r w:rsidRPr="00C4769A">
        <w:rPr>
          <w:rFonts w:ascii="Trebuchet MS" w:eastAsia="Trebuchet MS" w:hAnsi="Trebuchet MS" w:cs="Trebuchet MS"/>
          <w:b/>
          <w:bCs/>
          <w:color w:val="000000" w:themeColor="text1"/>
          <w:sz w:val="20"/>
          <w:szCs w:val="20"/>
        </w:rPr>
        <w:t>day)</w:t>
      </w:r>
    </w:p>
    <w:p w14:paraId="3D131A8D" w14:textId="7AE4FCE4" w:rsidR="002C3BFC" w:rsidRPr="00730E0C" w:rsidRDefault="00BE721A">
      <w:pPr>
        <w:numPr>
          <w:ilvl w:val="0"/>
          <w:numId w:val="5"/>
        </w:numPr>
        <w:jc w:val="both"/>
        <w:rPr>
          <w:sz w:val="20"/>
          <w:szCs w:val="20"/>
          <w:u w:val="single"/>
        </w:rPr>
      </w:pPr>
      <w:r w:rsidRPr="00C4769A">
        <w:rPr>
          <w:rFonts w:ascii="Trebuchet MS" w:eastAsia="Trebuchet MS" w:hAnsi="Trebuchet MS" w:cs="Trebuchet MS"/>
          <w:b/>
          <w:bCs/>
          <w:color w:val="000000" w:themeColor="text1"/>
          <w:sz w:val="20"/>
          <w:szCs w:val="20"/>
        </w:rPr>
        <w:t>Venue – Location/ Room</w:t>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Pr="00C4769A">
        <w:rPr>
          <w:rFonts w:ascii="Trebuchet MS" w:eastAsia="Trebuchet MS" w:hAnsi="Trebuchet MS" w:cs="Trebuchet MS"/>
          <w:b/>
          <w:bCs/>
          <w:color w:val="000000" w:themeColor="text1"/>
          <w:sz w:val="20"/>
          <w:szCs w:val="20"/>
        </w:rPr>
        <w:tab/>
      </w:r>
      <w:r w:rsidRPr="00730E0C">
        <w:rPr>
          <w:rFonts w:ascii="Trebuchet MS" w:eastAsia="Trebuchet MS" w:hAnsi="Trebuchet MS" w:cs="Trebuchet MS"/>
          <w:sz w:val="20"/>
          <w:szCs w:val="20"/>
        </w:rPr>
        <w:t>E-22</w:t>
      </w:r>
      <w:r w:rsidR="00356523">
        <w:rPr>
          <w:rFonts w:ascii="Trebuchet MS" w:eastAsia="Trebuchet MS" w:hAnsi="Trebuchet MS" w:cs="Trebuchet MS"/>
          <w:sz w:val="20"/>
          <w:szCs w:val="20"/>
        </w:rPr>
        <w:t>1</w:t>
      </w:r>
      <w:r w:rsidRPr="00730E0C">
        <w:rPr>
          <w:rFonts w:ascii="Trebuchet MS" w:eastAsia="Trebuchet MS" w:hAnsi="Trebuchet MS" w:cs="Trebuchet MS"/>
          <w:sz w:val="20"/>
          <w:szCs w:val="20"/>
        </w:rPr>
        <w:t xml:space="preserve"> (E-Block)</w:t>
      </w:r>
    </w:p>
    <w:p w14:paraId="20EE7694" w14:textId="77777777" w:rsidR="002C3BFC" w:rsidRPr="00730E0C" w:rsidRDefault="00BE721A">
      <w:pPr>
        <w:spacing w:before="80" w:after="80"/>
        <w:jc w:val="both"/>
        <w:rPr>
          <w:rFonts w:ascii="Trebuchet MS" w:eastAsia="Trebuchet MS" w:hAnsi="Trebuchet MS" w:cs="Trebuchet MS"/>
          <w:sz w:val="22"/>
          <w:szCs w:val="22"/>
          <w:u w:val="single"/>
        </w:rPr>
      </w:pPr>
      <w:r w:rsidRPr="00730E0C">
        <w:rPr>
          <w:rFonts w:ascii="Trebuchet MS" w:eastAsia="Trebuchet MS" w:hAnsi="Trebuchet MS" w:cs="Trebuchet MS"/>
          <w:sz w:val="22"/>
          <w:szCs w:val="22"/>
          <w:u w:val="single"/>
        </w:rPr>
        <w:t>Instructor:</w:t>
      </w:r>
    </w:p>
    <w:p w14:paraId="7747E00F" w14:textId="1907D36C" w:rsidR="002C3BFC" w:rsidRDefault="00BE721A">
      <w:pPr>
        <w:numPr>
          <w:ilvl w:val="0"/>
          <w:numId w:val="5"/>
        </w:numPr>
        <w:jc w:val="both"/>
        <w:rPr>
          <w:sz w:val="20"/>
          <w:szCs w:val="20"/>
        </w:rPr>
      </w:pPr>
      <w:r>
        <w:rPr>
          <w:rFonts w:ascii="Trebuchet MS" w:eastAsia="Trebuchet MS" w:hAnsi="Trebuchet MS" w:cs="Trebuchet MS"/>
          <w:sz w:val="20"/>
          <w:szCs w:val="20"/>
        </w:rPr>
        <w:t>Name</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sidR="00D7419B">
        <w:rPr>
          <w:rFonts w:ascii="Trebuchet MS" w:eastAsia="Trebuchet MS" w:hAnsi="Trebuchet MS" w:cs="Trebuchet MS"/>
          <w:sz w:val="20"/>
          <w:szCs w:val="20"/>
        </w:rPr>
        <w:t xml:space="preserve">Dr. </w:t>
      </w:r>
      <w:r>
        <w:rPr>
          <w:rFonts w:ascii="Trebuchet MS" w:eastAsia="Trebuchet MS" w:hAnsi="Trebuchet MS" w:cs="Trebuchet MS"/>
          <w:sz w:val="20"/>
          <w:szCs w:val="20"/>
        </w:rPr>
        <w:t>Khadija Shakrullah</w:t>
      </w:r>
    </w:p>
    <w:p w14:paraId="1B6B868E" w14:textId="05D6DB40" w:rsidR="002C3BFC" w:rsidRDefault="00BE721A">
      <w:pPr>
        <w:numPr>
          <w:ilvl w:val="0"/>
          <w:numId w:val="5"/>
        </w:numPr>
        <w:jc w:val="both"/>
        <w:rPr>
          <w:sz w:val="20"/>
          <w:szCs w:val="20"/>
        </w:rPr>
      </w:pPr>
      <w:r>
        <w:rPr>
          <w:rFonts w:ascii="Trebuchet MS" w:eastAsia="Trebuchet MS" w:hAnsi="Trebuchet MS" w:cs="Trebuchet MS"/>
          <w:sz w:val="20"/>
          <w:szCs w:val="20"/>
        </w:rPr>
        <w:t xml:space="preserve">Office Hours and Location: </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11:00</w:t>
      </w:r>
      <w:r w:rsidR="00BE7435">
        <w:rPr>
          <w:rFonts w:ascii="Trebuchet MS" w:eastAsia="Trebuchet MS" w:hAnsi="Trebuchet MS" w:cs="Trebuchet MS"/>
          <w:sz w:val="20"/>
          <w:szCs w:val="20"/>
        </w:rPr>
        <w:t xml:space="preserve"> </w:t>
      </w:r>
      <w:r>
        <w:rPr>
          <w:rFonts w:ascii="Trebuchet MS" w:eastAsia="Trebuchet MS" w:hAnsi="Trebuchet MS" w:cs="Trebuchet MS"/>
          <w:sz w:val="20"/>
          <w:szCs w:val="20"/>
        </w:rPr>
        <w:t>a.m.12:00</w:t>
      </w:r>
      <w:r w:rsidR="00BE7435">
        <w:rPr>
          <w:rFonts w:ascii="Trebuchet MS" w:eastAsia="Trebuchet MS" w:hAnsi="Trebuchet MS" w:cs="Trebuchet MS"/>
          <w:sz w:val="20"/>
          <w:szCs w:val="20"/>
        </w:rPr>
        <w:t xml:space="preserve"> </w:t>
      </w:r>
      <w:r>
        <w:rPr>
          <w:rFonts w:ascii="Trebuchet MS" w:eastAsia="Trebuchet MS" w:hAnsi="Trebuchet MS" w:cs="Trebuchet MS"/>
          <w:sz w:val="20"/>
          <w:szCs w:val="20"/>
        </w:rPr>
        <w:t>Noon</w:t>
      </w:r>
    </w:p>
    <w:p w14:paraId="0715A6AB" w14:textId="77777777" w:rsidR="002C3BFC" w:rsidRDefault="00BE721A">
      <w:pPr>
        <w:numPr>
          <w:ilvl w:val="0"/>
          <w:numId w:val="5"/>
        </w:numPr>
        <w:jc w:val="both"/>
        <w:rPr>
          <w:sz w:val="20"/>
          <w:szCs w:val="20"/>
          <w:u w:val="single"/>
        </w:rPr>
      </w:pPr>
      <w:r>
        <w:rPr>
          <w:rFonts w:ascii="Trebuchet MS" w:eastAsia="Trebuchet MS" w:hAnsi="Trebuchet MS" w:cs="Trebuchet MS"/>
          <w:sz w:val="20"/>
          <w:szCs w:val="20"/>
        </w:rPr>
        <w:t>Contact (Email and Extension Number):</w:t>
      </w:r>
      <w:r>
        <w:rPr>
          <w:rFonts w:ascii="Trebuchet MS" w:eastAsia="Trebuchet MS" w:hAnsi="Trebuchet MS" w:cs="Trebuchet MS"/>
          <w:sz w:val="20"/>
          <w:szCs w:val="20"/>
        </w:rPr>
        <w:tab/>
      </w:r>
      <w:r>
        <w:rPr>
          <w:rFonts w:ascii="Trebuchet MS" w:eastAsia="Trebuchet MS" w:hAnsi="Trebuchet MS" w:cs="Trebuchet MS"/>
          <w:sz w:val="20"/>
          <w:szCs w:val="20"/>
        </w:rPr>
        <w:tab/>
      </w:r>
      <w:hyperlink r:id="rId7">
        <w:r>
          <w:rPr>
            <w:rFonts w:ascii="Trebuchet MS" w:eastAsia="Trebuchet MS" w:hAnsi="Trebuchet MS" w:cs="Trebuchet MS"/>
            <w:color w:val="354551"/>
            <w:sz w:val="20"/>
            <w:szCs w:val="20"/>
            <w:u w:val="single"/>
          </w:rPr>
          <w:t>khadijashakrullah@fccollege.edu.pk</w:t>
        </w:r>
      </w:hyperlink>
      <w:r>
        <w:rPr>
          <w:rFonts w:ascii="Trebuchet MS" w:eastAsia="Trebuchet MS" w:hAnsi="Trebuchet MS" w:cs="Trebuchet MS"/>
          <w:sz w:val="20"/>
          <w:szCs w:val="20"/>
        </w:rPr>
        <w:t xml:space="preserve"> (Ext. # 673)</w:t>
      </w:r>
    </w:p>
    <w:p w14:paraId="64A7A09F"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Course</w:t>
      </w:r>
      <w:r w:rsidR="006E2014">
        <w:rPr>
          <w:rFonts w:ascii="Trebuchet MS" w:eastAsia="Trebuchet MS" w:hAnsi="Trebuchet MS" w:cs="Trebuchet MS"/>
          <w:b/>
          <w:sz w:val="22"/>
          <w:szCs w:val="22"/>
          <w:u w:val="single"/>
        </w:rPr>
        <w:t xml:space="preserve"> Objectives</w:t>
      </w:r>
      <w:r>
        <w:rPr>
          <w:rFonts w:ascii="Trebuchet MS" w:eastAsia="Trebuchet MS" w:hAnsi="Trebuchet MS" w:cs="Trebuchet MS"/>
          <w:b/>
          <w:sz w:val="22"/>
          <w:szCs w:val="22"/>
          <w:u w:val="single"/>
        </w:rPr>
        <w:t>:</w:t>
      </w:r>
    </w:p>
    <w:p w14:paraId="0DC9DDF0" w14:textId="1691651B" w:rsidR="002C3BFC" w:rsidRDefault="00BE721A">
      <w:pPr>
        <w:numPr>
          <w:ilvl w:val="0"/>
          <w:numId w:val="2"/>
        </w:numPr>
        <w:spacing w:line="276" w:lineRule="auto"/>
        <w:jc w:val="both"/>
        <w:rPr>
          <w:sz w:val="20"/>
          <w:szCs w:val="20"/>
        </w:rPr>
      </w:pPr>
      <w:r>
        <w:rPr>
          <w:rFonts w:ascii="Trebuchet MS" w:eastAsia="Trebuchet MS" w:hAnsi="Trebuchet MS" w:cs="Trebuchet MS"/>
          <w:sz w:val="20"/>
          <w:szCs w:val="20"/>
        </w:rPr>
        <w:t xml:space="preserve">To examine the inter-relation of space, culture, </w:t>
      </w:r>
      <w:r w:rsidR="004D6FB3">
        <w:rPr>
          <w:rFonts w:ascii="Trebuchet MS" w:eastAsia="Trebuchet MS" w:hAnsi="Trebuchet MS" w:cs="Trebuchet MS"/>
          <w:sz w:val="20"/>
          <w:szCs w:val="20"/>
        </w:rPr>
        <w:t>society,</w:t>
      </w:r>
      <w:r>
        <w:rPr>
          <w:rFonts w:ascii="Trebuchet MS" w:eastAsia="Trebuchet MS" w:hAnsi="Trebuchet MS" w:cs="Trebuchet MS"/>
          <w:sz w:val="20"/>
          <w:szCs w:val="20"/>
        </w:rPr>
        <w:t xml:space="preserve"> and economy, placing human activity in global, </w:t>
      </w:r>
      <w:r w:rsidR="0001173F">
        <w:rPr>
          <w:rFonts w:ascii="Trebuchet MS" w:eastAsia="Trebuchet MS" w:hAnsi="Trebuchet MS" w:cs="Trebuchet MS"/>
          <w:sz w:val="20"/>
          <w:szCs w:val="20"/>
        </w:rPr>
        <w:t>regional,</w:t>
      </w:r>
      <w:r>
        <w:rPr>
          <w:rFonts w:ascii="Trebuchet MS" w:eastAsia="Trebuchet MS" w:hAnsi="Trebuchet MS" w:cs="Trebuchet MS"/>
          <w:sz w:val="20"/>
          <w:szCs w:val="20"/>
        </w:rPr>
        <w:t xml:space="preserve"> and local scales.</w:t>
      </w:r>
    </w:p>
    <w:p w14:paraId="1454026D" w14:textId="77777777" w:rsidR="002C3BFC" w:rsidRDefault="00BE721A">
      <w:pPr>
        <w:numPr>
          <w:ilvl w:val="0"/>
          <w:numId w:val="2"/>
        </w:numPr>
        <w:spacing w:line="276" w:lineRule="auto"/>
        <w:jc w:val="both"/>
        <w:rPr>
          <w:sz w:val="20"/>
          <w:szCs w:val="20"/>
        </w:rPr>
      </w:pPr>
      <w:r>
        <w:rPr>
          <w:rFonts w:ascii="Trebuchet MS" w:eastAsia="Trebuchet MS" w:hAnsi="Trebuchet MS" w:cs="Trebuchet MS"/>
          <w:sz w:val="20"/>
          <w:szCs w:val="20"/>
        </w:rPr>
        <w:t xml:space="preserve"> Engage the students to gain a critical understanding to the interrelationship between society and environment</w:t>
      </w:r>
    </w:p>
    <w:p w14:paraId="75EDD8F3"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Learning O</w:t>
      </w:r>
      <w:r w:rsidR="006E2014">
        <w:rPr>
          <w:rFonts w:ascii="Trebuchet MS" w:eastAsia="Trebuchet MS" w:hAnsi="Trebuchet MS" w:cs="Trebuchet MS"/>
          <w:b/>
          <w:sz w:val="22"/>
          <w:szCs w:val="22"/>
          <w:u w:val="single"/>
        </w:rPr>
        <w:t>utcomes</w:t>
      </w:r>
      <w:r>
        <w:rPr>
          <w:rFonts w:ascii="Trebuchet MS" w:eastAsia="Trebuchet MS" w:hAnsi="Trebuchet MS" w:cs="Trebuchet MS"/>
          <w:b/>
          <w:sz w:val="22"/>
          <w:szCs w:val="22"/>
          <w:u w:val="single"/>
        </w:rPr>
        <w:t>:</w:t>
      </w:r>
    </w:p>
    <w:p w14:paraId="40A8DBD0"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Upon successful completion of the course, the students will be able to:</w:t>
      </w:r>
    </w:p>
    <w:p w14:paraId="29058604" w14:textId="4E282496" w:rsidR="002C3BFC" w:rsidRDefault="00BE721A">
      <w:pPr>
        <w:numPr>
          <w:ilvl w:val="0"/>
          <w:numId w:val="3"/>
        </w:numPr>
        <w:spacing w:line="276" w:lineRule="auto"/>
        <w:jc w:val="both"/>
        <w:rPr>
          <w:sz w:val="20"/>
          <w:szCs w:val="20"/>
        </w:rPr>
      </w:pPr>
      <w:r>
        <w:rPr>
          <w:rFonts w:ascii="Trebuchet MS" w:eastAsia="Trebuchet MS" w:hAnsi="Trebuchet MS" w:cs="Trebuchet MS"/>
          <w:sz w:val="20"/>
          <w:szCs w:val="20"/>
        </w:rPr>
        <w:t>Comprehend human Geography and understand how it approaches the world</w:t>
      </w:r>
      <w:r w:rsidR="00DC0984">
        <w:rPr>
          <w:rFonts w:ascii="Trebuchet MS" w:eastAsia="Trebuchet MS" w:hAnsi="Trebuchet MS" w:cs="Trebuchet MS"/>
          <w:sz w:val="20"/>
          <w:szCs w:val="20"/>
        </w:rPr>
        <w:t>.</w:t>
      </w:r>
    </w:p>
    <w:p w14:paraId="53F31DEB" w14:textId="76B734D5" w:rsidR="002C3BFC" w:rsidRDefault="00BE721A">
      <w:pPr>
        <w:numPr>
          <w:ilvl w:val="0"/>
          <w:numId w:val="3"/>
        </w:numPr>
        <w:spacing w:line="276" w:lineRule="auto"/>
        <w:jc w:val="both"/>
        <w:rPr>
          <w:sz w:val="20"/>
          <w:szCs w:val="20"/>
        </w:rPr>
      </w:pPr>
      <w:r>
        <w:rPr>
          <w:rFonts w:ascii="Trebuchet MS" w:eastAsia="Trebuchet MS" w:hAnsi="Trebuchet MS" w:cs="Trebuchet MS"/>
          <w:sz w:val="20"/>
          <w:szCs w:val="20"/>
        </w:rPr>
        <w:t xml:space="preserve">Understand the relationships of culture, </w:t>
      </w:r>
      <w:r w:rsidR="00D25365">
        <w:rPr>
          <w:rFonts w:ascii="Trebuchet MS" w:eastAsia="Trebuchet MS" w:hAnsi="Trebuchet MS" w:cs="Trebuchet MS"/>
          <w:sz w:val="20"/>
          <w:szCs w:val="20"/>
        </w:rPr>
        <w:t>society,</w:t>
      </w:r>
      <w:r>
        <w:rPr>
          <w:rFonts w:ascii="Trebuchet MS" w:eastAsia="Trebuchet MS" w:hAnsi="Trebuchet MS" w:cs="Trebuchet MS"/>
          <w:sz w:val="20"/>
          <w:szCs w:val="20"/>
        </w:rPr>
        <w:t xml:space="preserve"> and economy.</w:t>
      </w:r>
      <w:r>
        <w:rPr>
          <w:rFonts w:ascii="Trebuchet MS" w:eastAsia="Trebuchet MS" w:hAnsi="Trebuchet MS" w:cs="Trebuchet MS"/>
          <w:sz w:val="20"/>
          <w:szCs w:val="20"/>
        </w:rPr>
        <w:tab/>
      </w:r>
    </w:p>
    <w:p w14:paraId="30CFB1BD" w14:textId="6289EAF7" w:rsidR="002C3BFC" w:rsidRDefault="00BE721A">
      <w:pPr>
        <w:numPr>
          <w:ilvl w:val="0"/>
          <w:numId w:val="3"/>
        </w:numPr>
        <w:spacing w:line="276" w:lineRule="auto"/>
        <w:jc w:val="both"/>
        <w:rPr>
          <w:sz w:val="20"/>
          <w:szCs w:val="20"/>
        </w:rPr>
      </w:pPr>
      <w:r>
        <w:rPr>
          <w:rFonts w:ascii="Trebuchet MS" w:eastAsia="Trebuchet MS" w:hAnsi="Trebuchet MS" w:cs="Trebuchet MS"/>
          <w:sz w:val="20"/>
          <w:szCs w:val="20"/>
        </w:rPr>
        <w:t>Recognize and interpret at different scales the relationships among patterns and proces</w:t>
      </w:r>
      <w:r>
        <w:rPr>
          <w:sz w:val="20"/>
          <w:szCs w:val="20"/>
        </w:rPr>
        <w:t>ses</w:t>
      </w:r>
      <w:r w:rsidR="003C3A14">
        <w:rPr>
          <w:sz w:val="20"/>
          <w:szCs w:val="20"/>
        </w:rPr>
        <w:t>.</w:t>
      </w:r>
    </w:p>
    <w:p w14:paraId="2AE272AF"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Pre-Requites:</w:t>
      </w:r>
    </w:p>
    <w:p w14:paraId="4C5660F1"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None</w:t>
      </w:r>
    </w:p>
    <w:p w14:paraId="28D1CE53"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Course Outline:</w:t>
      </w:r>
    </w:p>
    <w:p w14:paraId="13E518A7"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1: Introduction</w:t>
      </w:r>
    </w:p>
    <w:p w14:paraId="56EF719E" w14:textId="77777777" w:rsidR="002C3BFC" w:rsidRDefault="00BE721A">
      <w:pPr>
        <w:numPr>
          <w:ilvl w:val="0"/>
          <w:numId w:val="7"/>
        </w:numPr>
        <w:jc w:val="both"/>
        <w:rPr>
          <w:sz w:val="20"/>
          <w:szCs w:val="20"/>
        </w:rPr>
      </w:pPr>
      <w:r>
        <w:rPr>
          <w:rFonts w:ascii="Trebuchet MS" w:eastAsia="Trebuchet MS" w:hAnsi="Trebuchet MS" w:cs="Trebuchet MS"/>
          <w:sz w:val="20"/>
          <w:szCs w:val="20"/>
        </w:rPr>
        <w:t>Introduction to Human Geography; Nature and perspective of Geography</w:t>
      </w:r>
    </w:p>
    <w:p w14:paraId="3AE6A805" w14:textId="77777777" w:rsidR="002C3BFC" w:rsidRDefault="00BE721A">
      <w:pPr>
        <w:numPr>
          <w:ilvl w:val="0"/>
          <w:numId w:val="7"/>
        </w:numPr>
        <w:jc w:val="both"/>
        <w:rPr>
          <w:sz w:val="20"/>
          <w:szCs w:val="20"/>
        </w:rPr>
      </w:pPr>
      <w:r>
        <w:rPr>
          <w:rFonts w:ascii="Trebuchet MS" w:eastAsia="Trebuchet MS" w:hAnsi="Trebuchet MS" w:cs="Trebuchet MS"/>
          <w:sz w:val="20"/>
          <w:szCs w:val="20"/>
        </w:rPr>
        <w:t>Mode: Lecture &amp; Discussion; Reading: Home Reading</w:t>
      </w:r>
    </w:p>
    <w:p w14:paraId="3DC897B1"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2: Key Geographical Concepts and Models</w:t>
      </w:r>
    </w:p>
    <w:p w14:paraId="53702CE7" w14:textId="77777777" w:rsidR="002C3BFC" w:rsidRDefault="00BE721A">
      <w:pPr>
        <w:numPr>
          <w:ilvl w:val="0"/>
          <w:numId w:val="1"/>
        </w:numPr>
        <w:jc w:val="both"/>
        <w:rPr>
          <w:sz w:val="20"/>
          <w:szCs w:val="20"/>
        </w:rPr>
      </w:pPr>
      <w:r>
        <w:rPr>
          <w:rFonts w:ascii="Trebuchet MS" w:eastAsia="Trebuchet MS" w:hAnsi="Trebuchet MS" w:cs="Trebuchet MS"/>
          <w:sz w:val="20"/>
          <w:szCs w:val="20"/>
        </w:rPr>
        <w:t>Concept and Models in Human Geography</w:t>
      </w:r>
    </w:p>
    <w:p w14:paraId="11777E53"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&amp; Discussion; Reading: Home Reading</w:t>
      </w:r>
    </w:p>
    <w:p w14:paraId="3035F8EA" w14:textId="77777777" w:rsidR="002C3BFC" w:rsidRDefault="00BE721A">
      <w:pPr>
        <w:numPr>
          <w:ilvl w:val="0"/>
          <w:numId w:val="1"/>
        </w:numPr>
        <w:jc w:val="both"/>
        <w:rPr>
          <w:sz w:val="20"/>
          <w:szCs w:val="20"/>
        </w:rPr>
      </w:pPr>
      <w:r>
        <w:rPr>
          <w:rFonts w:ascii="Trebuchet MS" w:eastAsia="Trebuchet MS" w:hAnsi="Trebuchet MS" w:cs="Trebuchet MS"/>
          <w:sz w:val="20"/>
          <w:szCs w:val="20"/>
        </w:rPr>
        <w:t>Review Write Up #1</w:t>
      </w:r>
    </w:p>
    <w:p w14:paraId="219AFCC8"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3: Population Geography</w:t>
      </w:r>
    </w:p>
    <w:p w14:paraId="51E03AFA" w14:textId="7CC6C3AC" w:rsidR="002C3BFC" w:rsidRDefault="00BE721A">
      <w:pPr>
        <w:numPr>
          <w:ilvl w:val="0"/>
          <w:numId w:val="1"/>
        </w:numPr>
        <w:jc w:val="both"/>
        <w:rPr>
          <w:sz w:val="20"/>
          <w:szCs w:val="20"/>
        </w:rPr>
      </w:pPr>
      <w:r>
        <w:rPr>
          <w:rFonts w:ascii="Trebuchet MS" w:eastAsia="Trebuchet MS" w:hAnsi="Trebuchet MS" w:cs="Trebuchet MS"/>
          <w:sz w:val="20"/>
          <w:szCs w:val="20"/>
        </w:rPr>
        <w:t xml:space="preserve">Population; Population Distribution, </w:t>
      </w:r>
      <w:r w:rsidR="00602508">
        <w:rPr>
          <w:rFonts w:ascii="Trebuchet MS" w:eastAsia="Trebuchet MS" w:hAnsi="Trebuchet MS" w:cs="Trebuchet MS"/>
          <w:sz w:val="20"/>
          <w:szCs w:val="20"/>
        </w:rPr>
        <w:t>Density,</w:t>
      </w:r>
      <w:r>
        <w:rPr>
          <w:rFonts w:ascii="Trebuchet MS" w:eastAsia="Trebuchet MS" w:hAnsi="Trebuchet MS" w:cs="Trebuchet MS"/>
          <w:sz w:val="20"/>
          <w:szCs w:val="20"/>
        </w:rPr>
        <w:t xml:space="preserve"> and composition</w:t>
      </w:r>
    </w:p>
    <w:p w14:paraId="22437D1C"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1223716B" w14:textId="77777777" w:rsidR="002C3BFC" w:rsidRDefault="00BE721A">
      <w:pPr>
        <w:numPr>
          <w:ilvl w:val="0"/>
          <w:numId w:val="1"/>
        </w:numPr>
        <w:jc w:val="both"/>
        <w:rPr>
          <w:sz w:val="20"/>
          <w:szCs w:val="20"/>
        </w:rPr>
      </w:pPr>
      <w:r>
        <w:rPr>
          <w:rFonts w:ascii="Trebuchet MS" w:eastAsia="Trebuchet MS" w:hAnsi="Trebuchet MS" w:cs="Trebuchet MS"/>
          <w:sz w:val="20"/>
          <w:szCs w:val="20"/>
        </w:rPr>
        <w:t>Assignment 1: Delivered, Quiz/Periodic Test# 1</w:t>
      </w:r>
    </w:p>
    <w:p w14:paraId="74C2CBF7" w14:textId="77777777" w:rsidR="002C3BFC" w:rsidRDefault="00BE721A">
      <w:pPr>
        <w:numPr>
          <w:ilvl w:val="0"/>
          <w:numId w:val="6"/>
        </w:numPr>
        <w:jc w:val="both"/>
        <w:rPr>
          <w:rFonts w:ascii="Trebuchet MS" w:eastAsia="Trebuchet MS" w:hAnsi="Trebuchet MS" w:cs="Trebuchet MS"/>
          <w:sz w:val="20"/>
          <w:szCs w:val="20"/>
        </w:rPr>
      </w:pPr>
      <w:r>
        <w:rPr>
          <w:rFonts w:ascii="Trebuchet MS" w:eastAsia="Trebuchet MS" w:hAnsi="Trebuchet MS" w:cs="Trebuchet MS"/>
          <w:b/>
          <w:sz w:val="20"/>
          <w:szCs w:val="20"/>
          <w:u w:val="single"/>
        </w:rPr>
        <w:t>Week 4: Population Geography</w:t>
      </w:r>
    </w:p>
    <w:p w14:paraId="7017C87A" w14:textId="77777777" w:rsidR="002C3BFC" w:rsidRDefault="00BE721A">
      <w:pPr>
        <w:numPr>
          <w:ilvl w:val="0"/>
          <w:numId w:val="1"/>
        </w:numPr>
        <w:jc w:val="both"/>
        <w:rPr>
          <w:sz w:val="20"/>
          <w:szCs w:val="20"/>
        </w:rPr>
      </w:pPr>
      <w:r>
        <w:rPr>
          <w:rFonts w:ascii="Trebuchet MS" w:eastAsia="Trebuchet MS" w:hAnsi="Trebuchet MS" w:cs="Trebuchet MS"/>
          <w:sz w:val="20"/>
          <w:szCs w:val="20"/>
        </w:rPr>
        <w:t>Patterns of population change; Fertility ,mortality and Migration</w:t>
      </w:r>
    </w:p>
    <w:p w14:paraId="5B72D300"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5F158961" w14:textId="77777777" w:rsidR="002C3BFC" w:rsidRDefault="00BE721A">
      <w:pPr>
        <w:numPr>
          <w:ilvl w:val="0"/>
          <w:numId w:val="1"/>
        </w:numPr>
        <w:jc w:val="both"/>
        <w:rPr>
          <w:sz w:val="20"/>
          <w:szCs w:val="20"/>
        </w:rPr>
      </w:pPr>
      <w:r>
        <w:rPr>
          <w:rFonts w:ascii="Trebuchet MS" w:eastAsia="Trebuchet MS" w:hAnsi="Trebuchet MS" w:cs="Trebuchet MS"/>
          <w:sz w:val="20"/>
          <w:szCs w:val="20"/>
        </w:rPr>
        <w:t>Assignment 1: Submitted</w:t>
      </w:r>
    </w:p>
    <w:p w14:paraId="58443B08"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5: Urban Geography</w:t>
      </w:r>
    </w:p>
    <w:p w14:paraId="4C999838" w14:textId="77777777" w:rsidR="002C3BFC" w:rsidRDefault="00BE721A">
      <w:pPr>
        <w:numPr>
          <w:ilvl w:val="0"/>
          <w:numId w:val="1"/>
        </w:numPr>
        <w:jc w:val="both"/>
        <w:rPr>
          <w:sz w:val="20"/>
          <w:szCs w:val="20"/>
        </w:rPr>
      </w:pPr>
      <w:r>
        <w:rPr>
          <w:rFonts w:ascii="Trebuchet MS" w:eastAsia="Trebuchet MS" w:hAnsi="Trebuchet MS" w:cs="Trebuchet MS"/>
          <w:sz w:val="20"/>
          <w:szCs w:val="20"/>
        </w:rPr>
        <w:t>Introduction; origin, evolution of urbanization, City Chain and Hierarchies</w:t>
      </w:r>
    </w:p>
    <w:p w14:paraId="3B716EEA"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09B8E74B" w14:textId="77777777" w:rsidR="002C3BFC" w:rsidRDefault="00BE721A">
      <w:pPr>
        <w:numPr>
          <w:ilvl w:val="0"/>
          <w:numId w:val="1"/>
        </w:numPr>
        <w:jc w:val="both"/>
        <w:rPr>
          <w:sz w:val="20"/>
          <w:szCs w:val="20"/>
        </w:rPr>
      </w:pPr>
      <w:r>
        <w:rPr>
          <w:rFonts w:ascii="Trebuchet MS" w:eastAsia="Trebuchet MS" w:hAnsi="Trebuchet MS" w:cs="Trebuchet MS"/>
          <w:sz w:val="20"/>
          <w:szCs w:val="20"/>
        </w:rPr>
        <w:t>Assignment 2: Delivered; Quiz/ Periodic Test # 2</w:t>
      </w:r>
    </w:p>
    <w:p w14:paraId="158DEB62" w14:textId="77777777" w:rsidR="002C3BFC" w:rsidRDefault="002C3BFC">
      <w:pPr>
        <w:jc w:val="both"/>
        <w:rPr>
          <w:rFonts w:ascii="Trebuchet MS" w:eastAsia="Trebuchet MS" w:hAnsi="Trebuchet MS" w:cs="Trebuchet MS"/>
          <w:sz w:val="20"/>
          <w:szCs w:val="20"/>
          <w:u w:val="single"/>
        </w:rPr>
        <w:sectPr w:rsidR="002C3BF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equalWidth="0">
            <w:col w:w="9360"/>
          </w:cols>
        </w:sectPr>
      </w:pPr>
    </w:p>
    <w:p w14:paraId="008BDEDB"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lastRenderedPageBreak/>
        <w:t>Week 6: Urban Geography</w:t>
      </w:r>
    </w:p>
    <w:p w14:paraId="10F11948" w14:textId="77777777" w:rsidR="002C3BFC" w:rsidRDefault="00BE721A">
      <w:pPr>
        <w:numPr>
          <w:ilvl w:val="0"/>
          <w:numId w:val="1"/>
        </w:numPr>
        <w:jc w:val="both"/>
        <w:rPr>
          <w:sz w:val="20"/>
          <w:szCs w:val="20"/>
        </w:rPr>
      </w:pPr>
      <w:r>
        <w:rPr>
          <w:rFonts w:ascii="Trebuchet MS" w:eastAsia="Trebuchet MS" w:hAnsi="Trebuchet MS" w:cs="Trebuchet MS"/>
          <w:sz w:val="20"/>
          <w:szCs w:val="20"/>
        </w:rPr>
        <w:t>Function and concept of cities, Concept of Central Place Theory</w:t>
      </w:r>
    </w:p>
    <w:p w14:paraId="0C638899"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617BFF5A" w14:textId="77777777" w:rsidR="002C3BFC" w:rsidRDefault="00BE721A">
      <w:pPr>
        <w:numPr>
          <w:ilvl w:val="0"/>
          <w:numId w:val="1"/>
        </w:numPr>
        <w:jc w:val="both"/>
        <w:rPr>
          <w:sz w:val="20"/>
          <w:szCs w:val="20"/>
        </w:rPr>
      </w:pPr>
      <w:r>
        <w:rPr>
          <w:rFonts w:ascii="Trebuchet MS" w:eastAsia="Trebuchet MS" w:hAnsi="Trebuchet MS" w:cs="Trebuchet MS"/>
          <w:sz w:val="20"/>
          <w:szCs w:val="20"/>
        </w:rPr>
        <w:t>Assignment 2: Submitted, Delivered/directed project</w:t>
      </w:r>
    </w:p>
    <w:p w14:paraId="6D0016DE" w14:textId="77777777" w:rsidR="002C3BFC" w:rsidRDefault="00BE721A">
      <w:pPr>
        <w:numPr>
          <w:ilvl w:val="0"/>
          <w:numId w:val="6"/>
        </w:numPr>
        <w:jc w:val="both"/>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Week 7:Cultural Geography </w:t>
      </w:r>
    </w:p>
    <w:p w14:paraId="377A2BD9" w14:textId="77777777" w:rsidR="002C3BFC" w:rsidRDefault="00BE721A">
      <w:pPr>
        <w:numPr>
          <w:ilvl w:val="0"/>
          <w:numId w:val="1"/>
        </w:numPr>
        <w:jc w:val="both"/>
        <w:rPr>
          <w:sz w:val="20"/>
          <w:szCs w:val="20"/>
        </w:rPr>
      </w:pPr>
      <w:r>
        <w:rPr>
          <w:rFonts w:ascii="Trebuchet MS" w:eastAsia="Trebuchet MS" w:hAnsi="Trebuchet MS" w:cs="Trebuchet MS"/>
          <w:sz w:val="20"/>
          <w:szCs w:val="20"/>
        </w:rPr>
        <w:t>Concept of culture, Cultural traits, Cultural regions</w:t>
      </w:r>
    </w:p>
    <w:p w14:paraId="64F0FE91"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0C62FF9C" w14:textId="77777777" w:rsidR="002C3BFC" w:rsidRDefault="00BE721A">
      <w:pPr>
        <w:numPr>
          <w:ilvl w:val="0"/>
          <w:numId w:val="1"/>
        </w:numPr>
        <w:jc w:val="both"/>
        <w:rPr>
          <w:sz w:val="20"/>
          <w:szCs w:val="20"/>
        </w:rPr>
      </w:pPr>
      <w:r>
        <w:rPr>
          <w:rFonts w:ascii="Trebuchet MS" w:eastAsia="Trebuchet MS" w:hAnsi="Trebuchet MS" w:cs="Trebuchet MS"/>
          <w:sz w:val="20"/>
          <w:szCs w:val="20"/>
        </w:rPr>
        <w:t>Mid-Term Examination</w:t>
      </w:r>
    </w:p>
    <w:p w14:paraId="4CF4AB9C"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8: Cultural Geography</w:t>
      </w:r>
    </w:p>
    <w:p w14:paraId="61685264" w14:textId="77777777" w:rsidR="002C3BFC" w:rsidRDefault="00BE721A">
      <w:pPr>
        <w:numPr>
          <w:ilvl w:val="0"/>
          <w:numId w:val="1"/>
        </w:numPr>
        <w:jc w:val="both"/>
        <w:rPr>
          <w:sz w:val="20"/>
          <w:szCs w:val="20"/>
        </w:rPr>
      </w:pPr>
      <w:r>
        <w:rPr>
          <w:rFonts w:ascii="Trebuchet MS" w:eastAsia="Trebuchet MS" w:hAnsi="Trebuchet MS" w:cs="Trebuchet MS"/>
          <w:sz w:val="20"/>
          <w:szCs w:val="20"/>
        </w:rPr>
        <w:t>Cultural Diversity;</w:t>
      </w:r>
      <w:r w:rsidR="00A25F84">
        <w:rPr>
          <w:rFonts w:ascii="Trebuchet MS" w:eastAsia="Trebuchet MS" w:hAnsi="Trebuchet MS" w:cs="Trebuchet MS"/>
          <w:sz w:val="20"/>
          <w:szCs w:val="20"/>
        </w:rPr>
        <w:t xml:space="preserve"> </w:t>
      </w:r>
      <w:r>
        <w:rPr>
          <w:rFonts w:ascii="Trebuchet MS" w:eastAsia="Trebuchet MS" w:hAnsi="Trebuchet MS" w:cs="Trebuchet MS"/>
          <w:sz w:val="20"/>
          <w:szCs w:val="20"/>
        </w:rPr>
        <w:t>Language,</w:t>
      </w:r>
      <w:r w:rsidR="00A25F84">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Religion and Ethnicity </w:t>
      </w:r>
    </w:p>
    <w:p w14:paraId="7A2DB48B"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4674401E" w14:textId="77777777" w:rsidR="002C3BFC" w:rsidRDefault="00BE721A">
      <w:pPr>
        <w:numPr>
          <w:ilvl w:val="0"/>
          <w:numId w:val="1"/>
        </w:numPr>
        <w:jc w:val="both"/>
        <w:rPr>
          <w:sz w:val="20"/>
          <w:szCs w:val="20"/>
        </w:rPr>
      </w:pPr>
      <w:r>
        <w:rPr>
          <w:rFonts w:ascii="Trebuchet MS" w:eastAsia="Trebuchet MS" w:hAnsi="Trebuchet MS" w:cs="Trebuchet MS"/>
          <w:sz w:val="20"/>
          <w:szCs w:val="20"/>
        </w:rPr>
        <w:t>Assignment 3: Delivered/directed project</w:t>
      </w:r>
    </w:p>
    <w:p w14:paraId="74CC900B" w14:textId="77777777" w:rsidR="002C3BFC" w:rsidRDefault="00BE721A">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 xml:space="preserve">Week 9: Economic Geography </w:t>
      </w:r>
    </w:p>
    <w:p w14:paraId="66BEEB55" w14:textId="77777777" w:rsidR="002C3BFC" w:rsidRDefault="00BE721A">
      <w:pPr>
        <w:numPr>
          <w:ilvl w:val="0"/>
          <w:numId w:val="1"/>
        </w:numPr>
        <w:jc w:val="both"/>
        <w:rPr>
          <w:sz w:val="20"/>
          <w:szCs w:val="20"/>
        </w:rPr>
      </w:pPr>
      <w:r>
        <w:rPr>
          <w:rFonts w:ascii="Trebuchet MS" w:eastAsia="Trebuchet MS" w:hAnsi="Trebuchet MS" w:cs="Trebuchet MS"/>
          <w:sz w:val="20"/>
          <w:szCs w:val="20"/>
        </w:rPr>
        <w:t xml:space="preserve">Classification of Economic </w:t>
      </w:r>
      <w:r w:rsidR="00A25F84">
        <w:rPr>
          <w:rFonts w:ascii="Trebuchet MS" w:eastAsia="Trebuchet MS" w:hAnsi="Trebuchet MS" w:cs="Trebuchet MS"/>
          <w:sz w:val="20"/>
          <w:szCs w:val="20"/>
        </w:rPr>
        <w:t>Activities</w:t>
      </w:r>
      <w:r>
        <w:rPr>
          <w:rFonts w:ascii="Trebuchet MS" w:eastAsia="Trebuchet MS" w:hAnsi="Trebuchet MS" w:cs="Trebuchet MS"/>
          <w:sz w:val="20"/>
          <w:szCs w:val="20"/>
        </w:rPr>
        <w:t>,</w:t>
      </w:r>
      <w:r w:rsidR="00A25F84">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Agriculture </w:t>
      </w:r>
    </w:p>
    <w:p w14:paraId="4557071A"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36B84783" w14:textId="77777777" w:rsidR="002C3BFC" w:rsidRDefault="00BE721A">
      <w:pPr>
        <w:numPr>
          <w:ilvl w:val="0"/>
          <w:numId w:val="1"/>
        </w:numPr>
        <w:jc w:val="both"/>
        <w:rPr>
          <w:sz w:val="20"/>
          <w:szCs w:val="20"/>
        </w:rPr>
      </w:pPr>
      <w:r>
        <w:rPr>
          <w:rFonts w:ascii="Trebuchet MS" w:eastAsia="Trebuchet MS" w:hAnsi="Trebuchet MS" w:cs="Trebuchet MS"/>
          <w:sz w:val="20"/>
          <w:szCs w:val="20"/>
        </w:rPr>
        <w:t>Assignment 3: Submitted</w:t>
      </w:r>
    </w:p>
    <w:p w14:paraId="569C48FA" w14:textId="77777777" w:rsidR="002C3BFC" w:rsidRDefault="00BE721A">
      <w:pPr>
        <w:numPr>
          <w:ilvl w:val="0"/>
          <w:numId w:val="1"/>
        </w:numPr>
        <w:jc w:val="both"/>
        <w:rPr>
          <w:sz w:val="20"/>
          <w:szCs w:val="20"/>
        </w:rPr>
      </w:pPr>
      <w:r>
        <w:rPr>
          <w:rFonts w:ascii="Trebuchet MS" w:eastAsia="Trebuchet MS" w:hAnsi="Trebuchet MS" w:cs="Trebuchet MS"/>
          <w:sz w:val="20"/>
          <w:szCs w:val="20"/>
        </w:rPr>
        <w:t>Periodic Test #3</w:t>
      </w:r>
    </w:p>
    <w:p w14:paraId="44A8773C" w14:textId="77777777" w:rsidR="002C3BFC" w:rsidRDefault="00BE721A">
      <w:pPr>
        <w:ind w:left="360"/>
        <w:jc w:val="both"/>
        <w:rPr>
          <w:rFonts w:ascii="Trebuchet MS" w:eastAsia="Trebuchet MS" w:hAnsi="Trebuchet MS" w:cs="Trebuchet MS"/>
          <w:sz w:val="20"/>
          <w:szCs w:val="20"/>
          <w:u w:val="single"/>
        </w:rPr>
      </w:pPr>
      <w:r>
        <w:rPr>
          <w:rFonts w:ascii="Trebuchet MS" w:eastAsia="Trebuchet MS" w:hAnsi="Trebuchet MS" w:cs="Trebuchet MS"/>
          <w:b/>
          <w:sz w:val="20"/>
          <w:szCs w:val="20"/>
        </w:rPr>
        <w:t>10.</w:t>
      </w:r>
      <w:r>
        <w:rPr>
          <w:rFonts w:ascii="Trebuchet MS" w:eastAsia="Trebuchet MS" w:hAnsi="Trebuchet MS" w:cs="Trebuchet MS"/>
          <w:b/>
          <w:sz w:val="20"/>
          <w:szCs w:val="20"/>
          <w:u w:val="single"/>
        </w:rPr>
        <w:t xml:space="preserve"> Week 10: Economic Geography</w:t>
      </w:r>
    </w:p>
    <w:p w14:paraId="0DF31F87" w14:textId="77777777" w:rsidR="002C3BFC" w:rsidRDefault="00BE721A">
      <w:pPr>
        <w:numPr>
          <w:ilvl w:val="0"/>
          <w:numId w:val="1"/>
        </w:numPr>
        <w:jc w:val="both"/>
        <w:rPr>
          <w:sz w:val="20"/>
          <w:szCs w:val="20"/>
        </w:rPr>
      </w:pPr>
      <w:r>
        <w:rPr>
          <w:rFonts w:ascii="Trebuchet MS" w:eastAsia="Trebuchet MS" w:hAnsi="Trebuchet MS" w:cs="Trebuchet MS"/>
          <w:sz w:val="20"/>
          <w:szCs w:val="20"/>
        </w:rPr>
        <w:t>Types of Agriculture; Extensive, Intensive and Subsistence</w:t>
      </w:r>
    </w:p>
    <w:p w14:paraId="430D32A5" w14:textId="77777777" w:rsidR="002C3BFC" w:rsidRDefault="00BE721A">
      <w:pPr>
        <w:numPr>
          <w:ilvl w:val="0"/>
          <w:numId w:val="1"/>
        </w:numPr>
        <w:jc w:val="both"/>
        <w:rPr>
          <w:sz w:val="20"/>
          <w:szCs w:val="20"/>
        </w:rPr>
      </w:pPr>
      <w:r>
        <w:rPr>
          <w:rFonts w:ascii="Trebuchet MS" w:eastAsia="Trebuchet MS" w:hAnsi="Trebuchet MS" w:cs="Trebuchet MS"/>
          <w:sz w:val="20"/>
          <w:szCs w:val="20"/>
        </w:rPr>
        <w:t>Vone Thune Model</w:t>
      </w:r>
    </w:p>
    <w:p w14:paraId="6C5CAB0C"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3A1AD3A9" w14:textId="77777777" w:rsidR="002C3BFC" w:rsidRDefault="00BE721A">
      <w:pPr>
        <w:numPr>
          <w:ilvl w:val="0"/>
          <w:numId w:val="1"/>
        </w:numPr>
        <w:jc w:val="both"/>
        <w:rPr>
          <w:sz w:val="20"/>
          <w:szCs w:val="20"/>
        </w:rPr>
      </w:pPr>
      <w:r>
        <w:rPr>
          <w:rFonts w:ascii="Trebuchet MS" w:eastAsia="Trebuchet MS" w:hAnsi="Trebuchet MS" w:cs="Trebuchet MS"/>
          <w:sz w:val="20"/>
          <w:szCs w:val="20"/>
        </w:rPr>
        <w:t xml:space="preserve">Review Write up# 2 </w:t>
      </w:r>
    </w:p>
    <w:p w14:paraId="3236CE3E" w14:textId="77777777" w:rsidR="002C3BFC" w:rsidRDefault="00BE721A">
      <w:pPr>
        <w:ind w:left="360"/>
        <w:jc w:val="both"/>
        <w:rPr>
          <w:rFonts w:ascii="Trebuchet MS" w:eastAsia="Trebuchet MS" w:hAnsi="Trebuchet MS" w:cs="Trebuchet MS"/>
          <w:sz w:val="20"/>
          <w:szCs w:val="20"/>
          <w:u w:val="single"/>
        </w:rPr>
      </w:pPr>
      <w:r>
        <w:rPr>
          <w:rFonts w:ascii="Trebuchet MS" w:eastAsia="Trebuchet MS" w:hAnsi="Trebuchet MS" w:cs="Trebuchet MS"/>
          <w:b/>
          <w:sz w:val="20"/>
          <w:szCs w:val="20"/>
        </w:rPr>
        <w:t>11.</w:t>
      </w:r>
      <w:r>
        <w:rPr>
          <w:rFonts w:ascii="Trebuchet MS" w:eastAsia="Trebuchet MS" w:hAnsi="Trebuchet MS" w:cs="Trebuchet MS"/>
          <w:b/>
          <w:sz w:val="20"/>
          <w:szCs w:val="20"/>
          <w:u w:val="single"/>
        </w:rPr>
        <w:t>Week 11: Political Geography</w:t>
      </w:r>
    </w:p>
    <w:p w14:paraId="7B92DDD0" w14:textId="77777777" w:rsidR="002C3BFC" w:rsidRDefault="00BE721A">
      <w:pPr>
        <w:numPr>
          <w:ilvl w:val="0"/>
          <w:numId w:val="1"/>
        </w:numPr>
        <w:jc w:val="both"/>
        <w:rPr>
          <w:sz w:val="20"/>
          <w:szCs w:val="20"/>
        </w:rPr>
      </w:pPr>
      <w:r>
        <w:rPr>
          <w:rFonts w:ascii="Trebuchet MS" w:eastAsia="Trebuchet MS" w:hAnsi="Trebuchet MS" w:cs="Trebuchet MS"/>
          <w:sz w:val="20"/>
          <w:szCs w:val="20"/>
        </w:rPr>
        <w:t>Concept of Nation, State and Nation State, Evolution of Modern state</w:t>
      </w:r>
    </w:p>
    <w:p w14:paraId="4C5464BB" w14:textId="77777777" w:rsidR="002C3BFC" w:rsidRDefault="00BE721A">
      <w:pPr>
        <w:numPr>
          <w:ilvl w:val="0"/>
          <w:numId w:val="1"/>
        </w:numPr>
        <w:jc w:val="both"/>
        <w:rPr>
          <w:sz w:val="20"/>
          <w:szCs w:val="20"/>
        </w:rPr>
      </w:pPr>
      <w:r>
        <w:rPr>
          <w:rFonts w:ascii="Trebuchet MS" w:eastAsia="Trebuchet MS" w:hAnsi="Trebuchet MS" w:cs="Trebuchet MS"/>
          <w:sz w:val="20"/>
          <w:szCs w:val="20"/>
        </w:rPr>
        <w:t xml:space="preserve">Mode: Lecture; Reading: Home Reading </w:t>
      </w:r>
    </w:p>
    <w:p w14:paraId="5CA930A0" w14:textId="77777777" w:rsidR="002C3BFC" w:rsidRDefault="00BE721A">
      <w:pPr>
        <w:numPr>
          <w:ilvl w:val="0"/>
          <w:numId w:val="1"/>
        </w:numPr>
        <w:jc w:val="both"/>
        <w:rPr>
          <w:sz w:val="20"/>
          <w:szCs w:val="20"/>
        </w:rPr>
      </w:pPr>
      <w:r>
        <w:rPr>
          <w:rFonts w:ascii="Trebuchet MS" w:eastAsia="Trebuchet MS" w:hAnsi="Trebuchet MS" w:cs="Trebuchet MS"/>
          <w:sz w:val="20"/>
          <w:szCs w:val="20"/>
        </w:rPr>
        <w:t>Review Write up 2</w:t>
      </w:r>
    </w:p>
    <w:p w14:paraId="61BB4A08" w14:textId="77777777" w:rsidR="002C3BFC" w:rsidRDefault="00BE721A">
      <w:pPr>
        <w:jc w:val="both"/>
        <w:rPr>
          <w:rFonts w:ascii="Trebuchet MS" w:eastAsia="Trebuchet MS" w:hAnsi="Trebuchet MS" w:cs="Trebuchet MS"/>
          <w:sz w:val="20"/>
          <w:szCs w:val="20"/>
          <w:u w:val="single"/>
        </w:rPr>
      </w:pPr>
      <w:r>
        <w:rPr>
          <w:rFonts w:ascii="Trebuchet MS" w:eastAsia="Trebuchet MS" w:hAnsi="Trebuchet MS" w:cs="Trebuchet MS"/>
          <w:b/>
          <w:sz w:val="20"/>
          <w:szCs w:val="20"/>
        </w:rPr>
        <w:t xml:space="preserve">      12.</w:t>
      </w:r>
      <w:r>
        <w:rPr>
          <w:rFonts w:ascii="Trebuchet MS" w:eastAsia="Trebuchet MS" w:hAnsi="Trebuchet MS" w:cs="Trebuchet MS"/>
          <w:b/>
          <w:sz w:val="20"/>
          <w:szCs w:val="20"/>
          <w:u w:val="single"/>
        </w:rPr>
        <w:t>Week 12: Political Geography</w:t>
      </w:r>
    </w:p>
    <w:p w14:paraId="691401ED" w14:textId="4EAFEE97" w:rsidR="002C3BFC" w:rsidRDefault="00BE721A">
      <w:pPr>
        <w:numPr>
          <w:ilvl w:val="0"/>
          <w:numId w:val="1"/>
        </w:numPr>
        <w:jc w:val="both"/>
        <w:rPr>
          <w:sz w:val="20"/>
          <w:szCs w:val="20"/>
        </w:rPr>
      </w:pPr>
      <w:r>
        <w:rPr>
          <w:rFonts w:ascii="Trebuchet MS" w:eastAsia="Trebuchet MS" w:hAnsi="Trebuchet MS" w:cs="Trebuchet MS"/>
          <w:sz w:val="20"/>
          <w:szCs w:val="20"/>
        </w:rPr>
        <w:t>Geographical characteristics of states; its size,</w:t>
      </w:r>
      <w:r w:rsidR="00A25F84">
        <w:rPr>
          <w:rFonts w:ascii="Trebuchet MS" w:eastAsia="Trebuchet MS" w:hAnsi="Trebuchet MS" w:cs="Trebuchet MS"/>
          <w:sz w:val="20"/>
          <w:szCs w:val="20"/>
        </w:rPr>
        <w:t xml:space="preserve"> shape</w:t>
      </w:r>
      <w:r>
        <w:rPr>
          <w:rFonts w:ascii="Trebuchet MS" w:eastAsia="Trebuchet MS" w:hAnsi="Trebuchet MS" w:cs="Trebuchet MS"/>
          <w:sz w:val="20"/>
          <w:szCs w:val="20"/>
        </w:rPr>
        <w:t>,</w:t>
      </w:r>
      <w:r w:rsidR="00A25F84">
        <w:rPr>
          <w:rFonts w:ascii="Trebuchet MS" w:eastAsia="Trebuchet MS" w:hAnsi="Trebuchet MS" w:cs="Trebuchet MS"/>
          <w:sz w:val="20"/>
          <w:szCs w:val="20"/>
        </w:rPr>
        <w:t xml:space="preserve"> </w:t>
      </w:r>
      <w:r w:rsidR="000F5882">
        <w:rPr>
          <w:rFonts w:ascii="Trebuchet MS" w:eastAsia="Trebuchet MS" w:hAnsi="Trebuchet MS" w:cs="Trebuchet MS"/>
          <w:sz w:val="20"/>
          <w:szCs w:val="20"/>
        </w:rPr>
        <w:t>location,</w:t>
      </w:r>
      <w:r>
        <w:rPr>
          <w:rFonts w:ascii="Trebuchet MS" w:eastAsia="Trebuchet MS" w:hAnsi="Trebuchet MS" w:cs="Trebuchet MS"/>
          <w:sz w:val="20"/>
          <w:szCs w:val="20"/>
        </w:rPr>
        <w:t xml:space="preserve"> and boundaries</w:t>
      </w:r>
    </w:p>
    <w:p w14:paraId="3F9AC5F4"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2FA8E7DA" w14:textId="77777777" w:rsidR="002C3BFC" w:rsidRDefault="00BE721A">
      <w:pPr>
        <w:numPr>
          <w:ilvl w:val="0"/>
          <w:numId w:val="1"/>
        </w:numPr>
        <w:jc w:val="both"/>
        <w:rPr>
          <w:sz w:val="20"/>
          <w:szCs w:val="20"/>
        </w:rPr>
      </w:pPr>
      <w:r>
        <w:rPr>
          <w:rFonts w:ascii="Trebuchet MS" w:eastAsia="Trebuchet MS" w:hAnsi="Trebuchet MS" w:cs="Trebuchet MS"/>
          <w:sz w:val="20"/>
          <w:szCs w:val="20"/>
        </w:rPr>
        <w:t>Periodic Test #4</w:t>
      </w:r>
    </w:p>
    <w:p w14:paraId="7DD3513C" w14:textId="77777777" w:rsidR="002C3BFC" w:rsidRDefault="00BE721A">
      <w:pPr>
        <w:numPr>
          <w:ilvl w:val="0"/>
          <w:numId w:val="4"/>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 xml:space="preserve">Week </w:t>
      </w:r>
      <w:r w:rsidR="00A25F84">
        <w:rPr>
          <w:rFonts w:ascii="Trebuchet MS" w:eastAsia="Trebuchet MS" w:hAnsi="Trebuchet MS" w:cs="Trebuchet MS"/>
          <w:b/>
          <w:sz w:val="20"/>
          <w:szCs w:val="20"/>
          <w:u w:val="single"/>
        </w:rPr>
        <w:t>13: Geography</w:t>
      </w:r>
      <w:r>
        <w:rPr>
          <w:rFonts w:ascii="Trebuchet MS" w:eastAsia="Trebuchet MS" w:hAnsi="Trebuchet MS" w:cs="Trebuchet MS"/>
          <w:b/>
          <w:sz w:val="20"/>
          <w:szCs w:val="20"/>
          <w:u w:val="single"/>
        </w:rPr>
        <w:t xml:space="preserve"> of Natural Resources</w:t>
      </w:r>
    </w:p>
    <w:p w14:paraId="2EE07018" w14:textId="2CF3BD07" w:rsidR="002C3BFC" w:rsidRDefault="00BE721A">
      <w:pPr>
        <w:numPr>
          <w:ilvl w:val="0"/>
          <w:numId w:val="1"/>
        </w:numPr>
        <w:jc w:val="both"/>
        <w:rPr>
          <w:sz w:val="20"/>
          <w:szCs w:val="20"/>
        </w:rPr>
      </w:pPr>
      <w:r>
        <w:rPr>
          <w:rFonts w:ascii="Trebuchet MS" w:eastAsia="Trebuchet MS" w:hAnsi="Trebuchet MS" w:cs="Trebuchet MS"/>
          <w:sz w:val="20"/>
          <w:szCs w:val="20"/>
        </w:rPr>
        <w:t xml:space="preserve">Renewable energy resources and </w:t>
      </w:r>
      <w:r w:rsidR="00D6297A">
        <w:rPr>
          <w:rFonts w:ascii="Trebuchet MS" w:eastAsia="Trebuchet MS" w:hAnsi="Trebuchet MS" w:cs="Trebuchet MS"/>
          <w:sz w:val="20"/>
          <w:szCs w:val="20"/>
        </w:rPr>
        <w:t>Non-Renewable</w:t>
      </w:r>
      <w:r>
        <w:rPr>
          <w:rFonts w:ascii="Trebuchet MS" w:eastAsia="Trebuchet MS" w:hAnsi="Trebuchet MS" w:cs="Trebuchet MS"/>
          <w:sz w:val="20"/>
          <w:szCs w:val="20"/>
        </w:rPr>
        <w:t xml:space="preserve"> Energy Resources</w:t>
      </w:r>
    </w:p>
    <w:p w14:paraId="733927F3" w14:textId="77777777" w:rsidR="002C3BFC" w:rsidRDefault="00BE721A">
      <w:pPr>
        <w:numPr>
          <w:ilvl w:val="0"/>
          <w:numId w:val="1"/>
        </w:numPr>
        <w:jc w:val="both"/>
        <w:rPr>
          <w:sz w:val="20"/>
          <w:szCs w:val="20"/>
        </w:rPr>
      </w:pPr>
      <w:r>
        <w:rPr>
          <w:rFonts w:ascii="Trebuchet MS" w:eastAsia="Trebuchet MS" w:hAnsi="Trebuchet MS" w:cs="Trebuchet MS"/>
          <w:sz w:val="20"/>
          <w:szCs w:val="20"/>
        </w:rPr>
        <w:t xml:space="preserve">Types of Energy Resources </w:t>
      </w:r>
    </w:p>
    <w:p w14:paraId="72BE904F" w14:textId="77777777" w:rsidR="002C3BFC" w:rsidRDefault="00BE721A">
      <w:pPr>
        <w:numPr>
          <w:ilvl w:val="0"/>
          <w:numId w:val="1"/>
        </w:numPr>
        <w:jc w:val="both"/>
        <w:rPr>
          <w:sz w:val="20"/>
          <w:szCs w:val="20"/>
        </w:rPr>
      </w:pPr>
      <w:r>
        <w:rPr>
          <w:rFonts w:ascii="Trebuchet MS" w:eastAsia="Trebuchet MS" w:hAnsi="Trebuchet MS" w:cs="Trebuchet MS"/>
          <w:sz w:val="20"/>
          <w:szCs w:val="20"/>
        </w:rPr>
        <w:t>Mode: Lecture; Reading: Home Reading</w:t>
      </w:r>
    </w:p>
    <w:p w14:paraId="13B30A6F" w14:textId="77777777" w:rsidR="002C3BFC" w:rsidRDefault="00BE721A">
      <w:pPr>
        <w:numPr>
          <w:ilvl w:val="0"/>
          <w:numId w:val="1"/>
        </w:numPr>
        <w:jc w:val="both"/>
        <w:rPr>
          <w:sz w:val="20"/>
          <w:szCs w:val="20"/>
        </w:rPr>
      </w:pPr>
      <w:r>
        <w:rPr>
          <w:rFonts w:ascii="Trebuchet MS" w:eastAsia="Trebuchet MS" w:hAnsi="Trebuchet MS" w:cs="Trebuchet MS"/>
          <w:sz w:val="20"/>
          <w:szCs w:val="20"/>
        </w:rPr>
        <w:t>Project Submitted/periodic Test# 4</w:t>
      </w:r>
    </w:p>
    <w:p w14:paraId="56A3EECF" w14:textId="77777777" w:rsidR="002C3BFC" w:rsidRDefault="00BE721A">
      <w:pPr>
        <w:numPr>
          <w:ilvl w:val="0"/>
          <w:numId w:val="4"/>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14: Course Review</w:t>
      </w:r>
    </w:p>
    <w:p w14:paraId="6A0D54A9" w14:textId="77777777" w:rsidR="002C3BFC" w:rsidRDefault="00BE721A">
      <w:pPr>
        <w:numPr>
          <w:ilvl w:val="0"/>
          <w:numId w:val="1"/>
        </w:numPr>
        <w:jc w:val="both"/>
        <w:rPr>
          <w:sz w:val="20"/>
          <w:szCs w:val="20"/>
        </w:rPr>
      </w:pPr>
      <w:r>
        <w:rPr>
          <w:rFonts w:ascii="Trebuchet MS" w:eastAsia="Trebuchet MS" w:hAnsi="Trebuchet MS" w:cs="Trebuchet MS"/>
          <w:sz w:val="20"/>
          <w:szCs w:val="20"/>
        </w:rPr>
        <w:t>The Forum; Review of the Course.</w:t>
      </w:r>
    </w:p>
    <w:p w14:paraId="1C75D2F4" w14:textId="29DC44B7" w:rsidR="002C3BFC" w:rsidRPr="0068410F" w:rsidRDefault="00BE721A">
      <w:pPr>
        <w:numPr>
          <w:ilvl w:val="0"/>
          <w:numId w:val="1"/>
        </w:numPr>
        <w:jc w:val="both"/>
        <w:rPr>
          <w:sz w:val="20"/>
          <w:szCs w:val="20"/>
          <w:u w:val="single"/>
        </w:rPr>
      </w:pPr>
      <w:r>
        <w:rPr>
          <w:rFonts w:ascii="Trebuchet MS" w:eastAsia="Trebuchet MS" w:hAnsi="Trebuchet MS" w:cs="Trebuchet MS"/>
          <w:sz w:val="20"/>
          <w:szCs w:val="20"/>
        </w:rPr>
        <w:t>Mode: Discussion &amp; QA Session; Presentation on Project</w:t>
      </w:r>
    </w:p>
    <w:p w14:paraId="0244DE3A" w14:textId="270DFDF6" w:rsidR="0068410F" w:rsidRDefault="0068410F" w:rsidP="0068410F">
      <w:pPr>
        <w:jc w:val="both"/>
        <w:rPr>
          <w:rFonts w:ascii="Trebuchet MS" w:eastAsia="Trebuchet MS" w:hAnsi="Trebuchet MS" w:cs="Trebuchet MS"/>
          <w:sz w:val="20"/>
          <w:szCs w:val="20"/>
        </w:rPr>
      </w:pPr>
    </w:p>
    <w:p w14:paraId="5ED48442" w14:textId="19E2CA2C" w:rsidR="0068410F" w:rsidRDefault="0068410F" w:rsidP="0068410F">
      <w:pPr>
        <w:jc w:val="both"/>
        <w:rPr>
          <w:rFonts w:ascii="Trebuchet MS" w:eastAsia="Trebuchet MS" w:hAnsi="Trebuchet MS" w:cs="Trebuchet MS"/>
          <w:sz w:val="20"/>
          <w:szCs w:val="20"/>
        </w:rPr>
      </w:pPr>
    </w:p>
    <w:p w14:paraId="2C72A691" w14:textId="23B8E6FD" w:rsidR="0068410F" w:rsidRPr="00121223" w:rsidRDefault="0068410F" w:rsidP="0068410F">
      <w:pPr>
        <w:jc w:val="both"/>
        <w:rPr>
          <w:b/>
          <w:bCs/>
          <w:sz w:val="20"/>
          <w:szCs w:val="20"/>
          <w:u w:val="single"/>
        </w:rPr>
      </w:pPr>
      <w:r w:rsidRPr="00121223">
        <w:rPr>
          <w:rFonts w:ascii="Trebuchet MS" w:eastAsia="Trebuchet MS" w:hAnsi="Trebuchet MS" w:cs="Trebuchet MS"/>
          <w:b/>
          <w:bCs/>
          <w:sz w:val="20"/>
          <w:szCs w:val="20"/>
        </w:rPr>
        <w:t>Recommended Readings</w:t>
      </w:r>
    </w:p>
    <w:tbl>
      <w:tblPr>
        <w:tblStyle w:val="a0"/>
        <w:tblpPr w:leftFromText="180" w:rightFromText="180" w:vertAnchor="text" w:horzAnchor="page" w:tblpX="6271" w:tblpY="13"/>
        <w:tblW w:w="4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3278"/>
      </w:tblGrid>
      <w:tr w:rsidR="009F5B29" w14:paraId="5F86C38D" w14:textId="77777777" w:rsidTr="009F5B29">
        <w:trPr>
          <w:trHeight w:val="140"/>
        </w:trPr>
        <w:tc>
          <w:tcPr>
            <w:tcW w:w="1546" w:type="dxa"/>
            <w:vAlign w:val="center"/>
          </w:tcPr>
          <w:p w14:paraId="647B8CDD"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278" w:type="dxa"/>
            <w:vAlign w:val="center"/>
          </w:tcPr>
          <w:p w14:paraId="72D7E55B"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Human Geography(People,place,and Culture)</w:t>
            </w:r>
          </w:p>
        </w:tc>
      </w:tr>
      <w:tr w:rsidR="009F5B29" w14:paraId="4162DBB1" w14:textId="77777777" w:rsidTr="009F5B29">
        <w:trPr>
          <w:trHeight w:val="140"/>
        </w:trPr>
        <w:tc>
          <w:tcPr>
            <w:tcW w:w="1546" w:type="dxa"/>
            <w:vAlign w:val="center"/>
          </w:tcPr>
          <w:p w14:paraId="5008DCDA"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278" w:type="dxa"/>
            <w:vAlign w:val="center"/>
          </w:tcPr>
          <w:p w14:paraId="7F0D6EDC"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Erin H.Fouberg ,Alexander B.Murphy &amp; H.J De Blij</w:t>
            </w:r>
          </w:p>
        </w:tc>
      </w:tr>
      <w:tr w:rsidR="009F5B29" w14:paraId="6E763A3C" w14:textId="77777777" w:rsidTr="009F5B29">
        <w:trPr>
          <w:trHeight w:val="140"/>
        </w:trPr>
        <w:tc>
          <w:tcPr>
            <w:tcW w:w="1546" w:type="dxa"/>
            <w:vAlign w:val="center"/>
          </w:tcPr>
          <w:p w14:paraId="0892F331"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278" w:type="dxa"/>
            <w:vAlign w:val="center"/>
          </w:tcPr>
          <w:p w14:paraId="088842C5"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John Wiley &amp; Sons</w:t>
            </w:r>
          </w:p>
        </w:tc>
      </w:tr>
      <w:tr w:rsidR="009F5B29" w14:paraId="2911A606" w14:textId="77777777" w:rsidTr="009F5B29">
        <w:trPr>
          <w:trHeight w:val="140"/>
        </w:trPr>
        <w:tc>
          <w:tcPr>
            <w:tcW w:w="1546" w:type="dxa"/>
            <w:vAlign w:val="center"/>
          </w:tcPr>
          <w:p w14:paraId="48A4F241"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Publishing Year</w:t>
            </w:r>
          </w:p>
        </w:tc>
        <w:tc>
          <w:tcPr>
            <w:tcW w:w="3278" w:type="dxa"/>
            <w:vAlign w:val="center"/>
          </w:tcPr>
          <w:p w14:paraId="7AEE7529" w14:textId="77777777" w:rsidR="009F5B29" w:rsidRDefault="009F5B29" w:rsidP="009F5B29">
            <w:pPr>
              <w:jc w:val="center"/>
              <w:rPr>
                <w:rFonts w:ascii="Trebuchet MS" w:eastAsia="Trebuchet MS" w:hAnsi="Trebuchet MS" w:cs="Trebuchet MS"/>
                <w:color w:val="000000"/>
                <w:sz w:val="18"/>
                <w:szCs w:val="18"/>
              </w:rPr>
            </w:pPr>
          </w:p>
        </w:tc>
      </w:tr>
    </w:tbl>
    <w:p w14:paraId="6F2AA245" w14:textId="77777777" w:rsidR="002C3BFC" w:rsidRDefault="002C3BFC">
      <w:pPr>
        <w:ind w:left="1440"/>
        <w:jc w:val="both"/>
        <w:rPr>
          <w:rFonts w:ascii="Trebuchet MS" w:eastAsia="Trebuchet MS" w:hAnsi="Trebuchet MS" w:cs="Trebuchet MS"/>
          <w:sz w:val="20"/>
          <w:szCs w:val="20"/>
          <w:u w:val="single"/>
        </w:rPr>
      </w:pPr>
    </w:p>
    <w:tbl>
      <w:tblPr>
        <w:tblStyle w:val="a"/>
        <w:tblW w:w="4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3510"/>
      </w:tblGrid>
      <w:tr w:rsidR="002C3BFC" w14:paraId="42F6989A" w14:textId="77777777">
        <w:trPr>
          <w:trHeight w:val="200"/>
        </w:trPr>
        <w:tc>
          <w:tcPr>
            <w:tcW w:w="1406" w:type="dxa"/>
            <w:vAlign w:val="center"/>
          </w:tcPr>
          <w:p w14:paraId="51A023C8" w14:textId="77777777" w:rsidR="002C3BFC" w:rsidRDefault="00BE721A">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510" w:type="dxa"/>
            <w:vAlign w:val="center"/>
          </w:tcPr>
          <w:p w14:paraId="07898D18" w14:textId="77777777" w:rsidR="002C3BFC" w:rsidRDefault="00BE721A">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Human Geography: Landscapes of Human Activities</w:t>
            </w:r>
          </w:p>
        </w:tc>
      </w:tr>
      <w:tr w:rsidR="002C3BFC" w14:paraId="33780A18" w14:textId="77777777">
        <w:trPr>
          <w:trHeight w:val="80"/>
        </w:trPr>
        <w:tc>
          <w:tcPr>
            <w:tcW w:w="1406" w:type="dxa"/>
            <w:vAlign w:val="center"/>
          </w:tcPr>
          <w:p w14:paraId="09491F58" w14:textId="77777777" w:rsidR="002C3BFC" w:rsidRDefault="00BE721A">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510" w:type="dxa"/>
            <w:vAlign w:val="center"/>
          </w:tcPr>
          <w:p w14:paraId="55442CD0" w14:textId="27CBDDA2" w:rsidR="002C3BFC" w:rsidRDefault="00BE721A">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Fellmann,</w:t>
            </w:r>
            <w:r w:rsidR="00121223">
              <w:rPr>
                <w:rFonts w:ascii="Trebuchet MS" w:eastAsia="Trebuchet MS" w:hAnsi="Trebuchet MS" w:cs="Trebuchet MS"/>
                <w:color w:val="000000"/>
                <w:sz w:val="18"/>
                <w:szCs w:val="18"/>
              </w:rPr>
              <w:t xml:space="preserve"> </w:t>
            </w:r>
            <w:r>
              <w:rPr>
                <w:rFonts w:ascii="Trebuchet MS" w:eastAsia="Trebuchet MS" w:hAnsi="Trebuchet MS" w:cs="Trebuchet MS"/>
                <w:color w:val="000000"/>
                <w:sz w:val="18"/>
                <w:szCs w:val="18"/>
              </w:rPr>
              <w:t>Jerome Donald,Getis,Aruther</w:t>
            </w:r>
          </w:p>
        </w:tc>
      </w:tr>
      <w:tr w:rsidR="002C3BFC" w14:paraId="13171223" w14:textId="77777777">
        <w:trPr>
          <w:trHeight w:val="220"/>
        </w:trPr>
        <w:tc>
          <w:tcPr>
            <w:tcW w:w="1406" w:type="dxa"/>
            <w:vAlign w:val="center"/>
          </w:tcPr>
          <w:p w14:paraId="1F280F17" w14:textId="77777777" w:rsidR="002C3BFC" w:rsidRDefault="00BE721A">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510" w:type="dxa"/>
            <w:vAlign w:val="center"/>
          </w:tcPr>
          <w:p w14:paraId="5ED7AD0F" w14:textId="77777777" w:rsidR="002C3BFC" w:rsidRDefault="00BE721A">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McGraw Hill</w:t>
            </w:r>
          </w:p>
        </w:tc>
      </w:tr>
      <w:tr w:rsidR="002C3BFC" w14:paraId="4798ED5F" w14:textId="77777777" w:rsidTr="00A45001">
        <w:trPr>
          <w:trHeight w:val="102"/>
        </w:trPr>
        <w:tc>
          <w:tcPr>
            <w:tcW w:w="1406" w:type="dxa"/>
            <w:vAlign w:val="center"/>
          </w:tcPr>
          <w:p w14:paraId="771F7B97" w14:textId="4C3EEF12" w:rsidR="002C3BFC" w:rsidRDefault="00A4500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Publishing Year</w:t>
            </w:r>
          </w:p>
        </w:tc>
        <w:tc>
          <w:tcPr>
            <w:tcW w:w="3510" w:type="dxa"/>
            <w:vAlign w:val="center"/>
          </w:tcPr>
          <w:p w14:paraId="0DD53683" w14:textId="67C81E4C" w:rsidR="002C3BFC" w:rsidRDefault="002C3BFC">
            <w:pPr>
              <w:jc w:val="center"/>
              <w:rPr>
                <w:rFonts w:ascii="Trebuchet MS" w:eastAsia="Trebuchet MS" w:hAnsi="Trebuchet MS" w:cs="Trebuchet MS"/>
                <w:color w:val="000000"/>
                <w:sz w:val="18"/>
                <w:szCs w:val="18"/>
              </w:rPr>
            </w:pPr>
          </w:p>
        </w:tc>
      </w:tr>
    </w:tbl>
    <w:p w14:paraId="5DAEF679" w14:textId="77777777" w:rsidR="002C3BFC" w:rsidRDefault="002C3BFC">
      <w:pPr>
        <w:jc w:val="both"/>
        <w:rPr>
          <w:rFonts w:ascii="Trebuchet MS" w:eastAsia="Trebuchet MS" w:hAnsi="Trebuchet MS" w:cs="Trebuchet MS"/>
          <w:sz w:val="20"/>
          <w:szCs w:val="20"/>
        </w:rPr>
      </w:pPr>
    </w:p>
    <w:tbl>
      <w:tblPr>
        <w:tblStyle w:val="a1"/>
        <w:tblpPr w:leftFromText="180" w:rightFromText="180" w:vertAnchor="text" w:tblpY="1"/>
        <w:tblOverlap w:val="never"/>
        <w:tblW w:w="4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3510"/>
      </w:tblGrid>
      <w:tr w:rsidR="002C3BFC" w14:paraId="0B362EB5" w14:textId="77777777" w:rsidTr="009F5B29">
        <w:trPr>
          <w:trHeight w:val="220"/>
        </w:trPr>
        <w:tc>
          <w:tcPr>
            <w:tcW w:w="1406" w:type="dxa"/>
            <w:vAlign w:val="center"/>
          </w:tcPr>
          <w:p w14:paraId="1C325959" w14:textId="77777777" w:rsidR="002C3BFC" w:rsidRDefault="00BE721A" w:rsidP="009F5B29">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510" w:type="dxa"/>
            <w:vAlign w:val="center"/>
          </w:tcPr>
          <w:p w14:paraId="529A798E" w14:textId="77777777" w:rsidR="002C3BFC" w:rsidRDefault="00BE721A" w:rsidP="009F5B29">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Economic Geography</w:t>
            </w:r>
          </w:p>
        </w:tc>
      </w:tr>
      <w:tr w:rsidR="002C3BFC" w14:paraId="142D556E" w14:textId="77777777" w:rsidTr="009F5B29">
        <w:trPr>
          <w:trHeight w:val="240"/>
        </w:trPr>
        <w:tc>
          <w:tcPr>
            <w:tcW w:w="1406" w:type="dxa"/>
            <w:vAlign w:val="center"/>
          </w:tcPr>
          <w:p w14:paraId="38AA7B5E" w14:textId="77777777" w:rsidR="002C3BFC" w:rsidRDefault="00BE721A"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510" w:type="dxa"/>
            <w:vAlign w:val="center"/>
          </w:tcPr>
          <w:p w14:paraId="7F4BA607" w14:textId="77777777" w:rsidR="002C3BFC" w:rsidRDefault="00BE721A"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Trueman A.HartShorn&amp; John W.Alaxender</w:t>
            </w:r>
          </w:p>
        </w:tc>
      </w:tr>
      <w:tr w:rsidR="002C3BFC" w14:paraId="7F37FAEE" w14:textId="77777777" w:rsidTr="009F5B29">
        <w:trPr>
          <w:trHeight w:val="220"/>
        </w:trPr>
        <w:tc>
          <w:tcPr>
            <w:tcW w:w="1406" w:type="dxa"/>
            <w:vAlign w:val="center"/>
          </w:tcPr>
          <w:p w14:paraId="2A330C3E" w14:textId="77777777" w:rsidR="002C3BFC" w:rsidRDefault="00BE721A"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510" w:type="dxa"/>
            <w:vAlign w:val="center"/>
          </w:tcPr>
          <w:p w14:paraId="0369719B" w14:textId="77777777" w:rsidR="002C3BFC" w:rsidRDefault="00BE721A"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Printce Hall of India</w:t>
            </w:r>
          </w:p>
        </w:tc>
      </w:tr>
      <w:tr w:rsidR="002C3BFC" w14:paraId="3475C9EF" w14:textId="77777777" w:rsidTr="009F5B29">
        <w:trPr>
          <w:trHeight w:val="220"/>
        </w:trPr>
        <w:tc>
          <w:tcPr>
            <w:tcW w:w="1406" w:type="dxa"/>
            <w:vAlign w:val="center"/>
          </w:tcPr>
          <w:p w14:paraId="21A2826F" w14:textId="362ED4B7" w:rsidR="002C3BFC" w:rsidRDefault="00A45001"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Publishing Year</w:t>
            </w:r>
          </w:p>
        </w:tc>
        <w:tc>
          <w:tcPr>
            <w:tcW w:w="3510" w:type="dxa"/>
            <w:vAlign w:val="center"/>
          </w:tcPr>
          <w:p w14:paraId="7272AD78" w14:textId="25666107" w:rsidR="002C3BFC" w:rsidRDefault="002C3BFC" w:rsidP="009F5B29">
            <w:pPr>
              <w:jc w:val="center"/>
              <w:rPr>
                <w:rFonts w:ascii="Trebuchet MS" w:eastAsia="Trebuchet MS" w:hAnsi="Trebuchet MS" w:cs="Trebuchet MS"/>
                <w:color w:val="000000"/>
                <w:sz w:val="18"/>
                <w:szCs w:val="18"/>
              </w:rPr>
            </w:pPr>
          </w:p>
        </w:tc>
      </w:tr>
    </w:tbl>
    <w:tbl>
      <w:tblPr>
        <w:tblStyle w:val="a2"/>
        <w:tblpPr w:leftFromText="180" w:rightFromText="180" w:vertAnchor="text" w:horzAnchor="page" w:tblpX="6196" w:tblpY="-73"/>
        <w:tblW w:w="4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4"/>
        <w:gridCol w:w="3332"/>
      </w:tblGrid>
      <w:tr w:rsidR="009F5B29" w14:paraId="38A7287F" w14:textId="77777777" w:rsidTr="009F5B29">
        <w:trPr>
          <w:trHeight w:val="200"/>
        </w:trPr>
        <w:tc>
          <w:tcPr>
            <w:tcW w:w="1584" w:type="dxa"/>
            <w:vAlign w:val="center"/>
          </w:tcPr>
          <w:p w14:paraId="2AC4F47F"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332" w:type="dxa"/>
            <w:vAlign w:val="center"/>
          </w:tcPr>
          <w:p w14:paraId="60E47D48"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Political Geography</w:t>
            </w:r>
          </w:p>
        </w:tc>
      </w:tr>
      <w:tr w:rsidR="009F5B29" w14:paraId="582BAEFF" w14:textId="77777777" w:rsidTr="009F5B29">
        <w:trPr>
          <w:trHeight w:val="180"/>
        </w:trPr>
        <w:tc>
          <w:tcPr>
            <w:tcW w:w="1584" w:type="dxa"/>
            <w:vAlign w:val="center"/>
          </w:tcPr>
          <w:p w14:paraId="7FC954D8"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332" w:type="dxa"/>
            <w:vAlign w:val="center"/>
          </w:tcPr>
          <w:p w14:paraId="69C8D1F6"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Taylor ,Peter J</w:t>
            </w:r>
          </w:p>
        </w:tc>
      </w:tr>
      <w:tr w:rsidR="009F5B29" w14:paraId="55ECF5D5" w14:textId="77777777" w:rsidTr="009F5B29">
        <w:trPr>
          <w:trHeight w:val="340"/>
        </w:trPr>
        <w:tc>
          <w:tcPr>
            <w:tcW w:w="1584" w:type="dxa"/>
            <w:vAlign w:val="center"/>
          </w:tcPr>
          <w:p w14:paraId="1EE5444E"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332" w:type="dxa"/>
            <w:vAlign w:val="center"/>
          </w:tcPr>
          <w:p w14:paraId="5C7A2BBE"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John Wiley and sons</w:t>
            </w:r>
          </w:p>
        </w:tc>
      </w:tr>
      <w:tr w:rsidR="009F5B29" w14:paraId="04B637D1" w14:textId="77777777" w:rsidTr="009F5B29">
        <w:trPr>
          <w:trHeight w:val="80"/>
        </w:trPr>
        <w:tc>
          <w:tcPr>
            <w:tcW w:w="1584" w:type="dxa"/>
            <w:vAlign w:val="center"/>
          </w:tcPr>
          <w:p w14:paraId="7E9FD619" w14:textId="77777777" w:rsidR="009F5B29" w:rsidRDefault="009F5B29" w:rsidP="009F5B29">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Publishing Year</w:t>
            </w:r>
          </w:p>
        </w:tc>
        <w:tc>
          <w:tcPr>
            <w:tcW w:w="3332" w:type="dxa"/>
            <w:vAlign w:val="center"/>
          </w:tcPr>
          <w:p w14:paraId="54E58899" w14:textId="77777777" w:rsidR="009F5B29" w:rsidRDefault="009F5B29" w:rsidP="009F5B29">
            <w:pPr>
              <w:jc w:val="center"/>
              <w:rPr>
                <w:rFonts w:ascii="Trebuchet MS" w:eastAsia="Trebuchet MS" w:hAnsi="Trebuchet MS" w:cs="Trebuchet MS"/>
                <w:color w:val="000000"/>
                <w:sz w:val="18"/>
                <w:szCs w:val="18"/>
              </w:rPr>
            </w:pPr>
          </w:p>
        </w:tc>
      </w:tr>
      <w:tr w:rsidR="009F5B29" w14:paraId="5A2F9F6B" w14:textId="77777777" w:rsidTr="009F5B29">
        <w:trPr>
          <w:trHeight w:val="40"/>
        </w:trPr>
        <w:tc>
          <w:tcPr>
            <w:tcW w:w="1584" w:type="dxa"/>
            <w:vAlign w:val="center"/>
          </w:tcPr>
          <w:p w14:paraId="5D88056C" w14:textId="77777777" w:rsidR="009F5B29" w:rsidRDefault="009F5B29" w:rsidP="009F5B29">
            <w:pPr>
              <w:jc w:val="center"/>
              <w:rPr>
                <w:rFonts w:ascii="Trebuchet MS" w:eastAsia="Trebuchet MS" w:hAnsi="Trebuchet MS" w:cs="Trebuchet MS"/>
                <w:color w:val="000000"/>
                <w:sz w:val="18"/>
                <w:szCs w:val="18"/>
              </w:rPr>
            </w:pPr>
          </w:p>
        </w:tc>
        <w:tc>
          <w:tcPr>
            <w:tcW w:w="3332" w:type="dxa"/>
            <w:vAlign w:val="center"/>
          </w:tcPr>
          <w:p w14:paraId="4644D86D" w14:textId="77777777" w:rsidR="009F5B29" w:rsidRDefault="009F5B29" w:rsidP="009F5B29">
            <w:pPr>
              <w:jc w:val="center"/>
              <w:rPr>
                <w:rFonts w:ascii="Trebuchet MS" w:eastAsia="Trebuchet MS" w:hAnsi="Trebuchet MS" w:cs="Trebuchet MS"/>
                <w:color w:val="000000"/>
                <w:sz w:val="18"/>
                <w:szCs w:val="18"/>
              </w:rPr>
            </w:pPr>
          </w:p>
        </w:tc>
      </w:tr>
    </w:tbl>
    <w:p w14:paraId="09A24767" w14:textId="711975ED" w:rsidR="002C3BFC" w:rsidRDefault="009F5B29">
      <w:pPr>
        <w:spacing w:before="80" w:after="80"/>
        <w:jc w:val="both"/>
        <w:rPr>
          <w:rFonts w:ascii="Trebuchet MS" w:eastAsia="Trebuchet MS" w:hAnsi="Trebuchet MS" w:cs="Trebuchet MS"/>
          <w:sz w:val="22"/>
          <w:szCs w:val="22"/>
          <w:u w:val="single"/>
        </w:rPr>
      </w:pPr>
      <w:r>
        <w:rPr>
          <w:rFonts w:ascii="Trebuchet MS" w:eastAsia="Trebuchet MS" w:hAnsi="Trebuchet MS" w:cs="Trebuchet MS"/>
          <w:sz w:val="22"/>
          <w:szCs w:val="22"/>
          <w:u w:val="single"/>
        </w:rPr>
        <w:br w:type="textWrapping" w:clear="all"/>
      </w:r>
    </w:p>
    <w:p w14:paraId="3199F025" w14:textId="77777777" w:rsidR="002C3BFC" w:rsidRDefault="002C3BFC">
      <w:pPr>
        <w:spacing w:before="80" w:after="80"/>
        <w:jc w:val="both"/>
        <w:rPr>
          <w:rFonts w:ascii="Trebuchet MS" w:eastAsia="Trebuchet MS" w:hAnsi="Trebuchet MS" w:cs="Trebuchet MS"/>
          <w:sz w:val="22"/>
          <w:szCs w:val="22"/>
          <w:u w:val="single"/>
        </w:rPr>
      </w:pPr>
    </w:p>
    <w:p w14:paraId="799E77FB" w14:textId="77777777" w:rsidR="002C3BFC" w:rsidRDefault="002C3BFC">
      <w:pPr>
        <w:spacing w:before="80" w:after="80"/>
        <w:jc w:val="both"/>
        <w:rPr>
          <w:rFonts w:ascii="Trebuchet MS" w:eastAsia="Trebuchet MS" w:hAnsi="Trebuchet MS" w:cs="Trebuchet MS"/>
          <w:sz w:val="22"/>
          <w:szCs w:val="22"/>
          <w:u w:val="single"/>
        </w:rPr>
      </w:pPr>
    </w:p>
    <w:p w14:paraId="4F6DCF65" w14:textId="77777777" w:rsidR="002C3BFC" w:rsidRDefault="002C3BFC">
      <w:pPr>
        <w:spacing w:before="80" w:after="80"/>
        <w:jc w:val="both"/>
        <w:rPr>
          <w:rFonts w:ascii="Trebuchet MS" w:eastAsia="Trebuchet MS" w:hAnsi="Trebuchet MS" w:cs="Trebuchet MS"/>
          <w:sz w:val="22"/>
          <w:szCs w:val="22"/>
          <w:u w:val="single"/>
        </w:rPr>
      </w:pPr>
    </w:p>
    <w:p w14:paraId="42BA2F3B"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Assessment/ Grade Distribution:</w:t>
      </w:r>
    </w:p>
    <w:tbl>
      <w:tblPr>
        <w:tblStyle w:val="a3"/>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440"/>
        <w:gridCol w:w="2520"/>
      </w:tblGrid>
      <w:tr w:rsidR="002C3BFC" w14:paraId="5DF4571F" w14:textId="77777777">
        <w:trPr>
          <w:jc w:val="center"/>
        </w:trPr>
        <w:tc>
          <w:tcPr>
            <w:tcW w:w="4788" w:type="dxa"/>
            <w:vAlign w:val="center"/>
          </w:tcPr>
          <w:p w14:paraId="7BB2C698"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b/>
                <w:sz w:val="20"/>
                <w:szCs w:val="20"/>
              </w:rPr>
              <w:t>Assessment Measure (for Grading)</w:t>
            </w:r>
          </w:p>
        </w:tc>
        <w:tc>
          <w:tcPr>
            <w:tcW w:w="1440" w:type="dxa"/>
            <w:vAlign w:val="center"/>
          </w:tcPr>
          <w:p w14:paraId="14799F18"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b/>
                <w:sz w:val="20"/>
                <w:szCs w:val="20"/>
              </w:rPr>
              <w:t>Total Points</w:t>
            </w:r>
          </w:p>
        </w:tc>
        <w:tc>
          <w:tcPr>
            <w:tcW w:w="2520" w:type="dxa"/>
            <w:vAlign w:val="center"/>
          </w:tcPr>
          <w:p w14:paraId="18D92886"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b/>
                <w:sz w:val="20"/>
                <w:szCs w:val="20"/>
              </w:rPr>
              <w:t>%age for Final Grade</w:t>
            </w:r>
          </w:p>
        </w:tc>
      </w:tr>
      <w:tr w:rsidR="002C3BFC" w14:paraId="62782BAC" w14:textId="77777777">
        <w:trPr>
          <w:jc w:val="center"/>
        </w:trPr>
        <w:tc>
          <w:tcPr>
            <w:tcW w:w="4788" w:type="dxa"/>
            <w:vAlign w:val="center"/>
          </w:tcPr>
          <w:p w14:paraId="01BF342E"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Individual Home/Library Assignments(3)      </w:t>
            </w:r>
          </w:p>
        </w:tc>
        <w:tc>
          <w:tcPr>
            <w:tcW w:w="1440" w:type="dxa"/>
            <w:vAlign w:val="center"/>
          </w:tcPr>
          <w:p w14:paraId="1F417C1D"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75</w:t>
            </w:r>
          </w:p>
        </w:tc>
        <w:tc>
          <w:tcPr>
            <w:tcW w:w="2520" w:type="dxa"/>
            <w:vAlign w:val="center"/>
          </w:tcPr>
          <w:p w14:paraId="2E432F3E"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15 %</w:t>
            </w:r>
          </w:p>
        </w:tc>
      </w:tr>
      <w:tr w:rsidR="002C3BFC" w14:paraId="2ADCAF10" w14:textId="77777777">
        <w:trPr>
          <w:jc w:val="center"/>
        </w:trPr>
        <w:tc>
          <w:tcPr>
            <w:tcW w:w="4788" w:type="dxa"/>
            <w:vAlign w:val="center"/>
          </w:tcPr>
          <w:p w14:paraId="373050A2"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Periodic Tests/Quizzes(4)</w:t>
            </w:r>
          </w:p>
        </w:tc>
        <w:tc>
          <w:tcPr>
            <w:tcW w:w="1440" w:type="dxa"/>
            <w:vAlign w:val="center"/>
          </w:tcPr>
          <w:p w14:paraId="539226F3"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100</w:t>
            </w:r>
          </w:p>
        </w:tc>
        <w:tc>
          <w:tcPr>
            <w:tcW w:w="2520" w:type="dxa"/>
            <w:vAlign w:val="center"/>
          </w:tcPr>
          <w:p w14:paraId="28ED18C9"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20%</w:t>
            </w:r>
          </w:p>
        </w:tc>
      </w:tr>
      <w:tr w:rsidR="002C3BFC" w14:paraId="7417E552" w14:textId="77777777">
        <w:trPr>
          <w:jc w:val="center"/>
        </w:trPr>
        <w:tc>
          <w:tcPr>
            <w:tcW w:w="4788" w:type="dxa"/>
            <w:vAlign w:val="center"/>
          </w:tcPr>
          <w:p w14:paraId="6F34BCB2" w14:textId="02CFC41A"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Review </w:t>
            </w:r>
            <w:r w:rsidR="001C442C">
              <w:rPr>
                <w:rFonts w:ascii="Trebuchet MS" w:eastAsia="Trebuchet MS" w:hAnsi="Trebuchet MS" w:cs="Trebuchet MS"/>
                <w:sz w:val="20"/>
                <w:szCs w:val="20"/>
              </w:rPr>
              <w:t>write</w:t>
            </w:r>
            <w:r>
              <w:rPr>
                <w:rFonts w:ascii="Trebuchet MS" w:eastAsia="Trebuchet MS" w:hAnsi="Trebuchet MS" w:cs="Trebuchet MS"/>
                <w:sz w:val="20"/>
                <w:szCs w:val="20"/>
              </w:rPr>
              <w:t xml:space="preserve"> up(3)</w:t>
            </w:r>
          </w:p>
        </w:tc>
        <w:tc>
          <w:tcPr>
            <w:tcW w:w="1440" w:type="dxa"/>
            <w:vAlign w:val="center"/>
          </w:tcPr>
          <w:p w14:paraId="5537E83B"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75</w:t>
            </w:r>
          </w:p>
        </w:tc>
        <w:tc>
          <w:tcPr>
            <w:tcW w:w="2520" w:type="dxa"/>
            <w:vAlign w:val="center"/>
          </w:tcPr>
          <w:p w14:paraId="5CD50B1B"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15%</w:t>
            </w:r>
          </w:p>
        </w:tc>
      </w:tr>
      <w:tr w:rsidR="002C3BFC" w14:paraId="2682C06F" w14:textId="77777777">
        <w:trPr>
          <w:jc w:val="center"/>
        </w:trPr>
        <w:tc>
          <w:tcPr>
            <w:tcW w:w="4788" w:type="dxa"/>
            <w:vAlign w:val="center"/>
          </w:tcPr>
          <w:p w14:paraId="53C564D0"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Individual/Group Project &amp; Presentation</w:t>
            </w:r>
          </w:p>
        </w:tc>
        <w:tc>
          <w:tcPr>
            <w:tcW w:w="1440" w:type="dxa"/>
            <w:vAlign w:val="center"/>
          </w:tcPr>
          <w:p w14:paraId="56B95A4D"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50</w:t>
            </w:r>
          </w:p>
        </w:tc>
        <w:tc>
          <w:tcPr>
            <w:tcW w:w="2520" w:type="dxa"/>
            <w:vAlign w:val="center"/>
          </w:tcPr>
          <w:p w14:paraId="1FCA148A"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10 %</w:t>
            </w:r>
          </w:p>
        </w:tc>
      </w:tr>
      <w:tr w:rsidR="002C3BFC" w14:paraId="080C80A0" w14:textId="77777777">
        <w:trPr>
          <w:jc w:val="center"/>
        </w:trPr>
        <w:tc>
          <w:tcPr>
            <w:tcW w:w="4788" w:type="dxa"/>
            <w:tcBorders>
              <w:bottom w:val="single" w:sz="4" w:space="0" w:color="000000"/>
            </w:tcBorders>
            <w:vAlign w:val="center"/>
          </w:tcPr>
          <w:p w14:paraId="011D350D"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Mid-Term Examination (Objective + Essay)        </w:t>
            </w:r>
          </w:p>
        </w:tc>
        <w:tc>
          <w:tcPr>
            <w:tcW w:w="1440" w:type="dxa"/>
            <w:tcBorders>
              <w:bottom w:val="single" w:sz="4" w:space="0" w:color="000000"/>
            </w:tcBorders>
            <w:vAlign w:val="center"/>
          </w:tcPr>
          <w:p w14:paraId="5888D53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75</w:t>
            </w:r>
          </w:p>
        </w:tc>
        <w:tc>
          <w:tcPr>
            <w:tcW w:w="2520" w:type="dxa"/>
            <w:vAlign w:val="center"/>
          </w:tcPr>
          <w:p w14:paraId="1468803E"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 xml:space="preserve">                 15%</w:t>
            </w:r>
          </w:p>
        </w:tc>
      </w:tr>
      <w:tr w:rsidR="002C3BFC" w14:paraId="61369EB0" w14:textId="77777777">
        <w:trPr>
          <w:jc w:val="center"/>
        </w:trPr>
        <w:tc>
          <w:tcPr>
            <w:tcW w:w="4788" w:type="dxa"/>
            <w:tcBorders>
              <w:bottom w:val="single" w:sz="4" w:space="0" w:color="000000"/>
            </w:tcBorders>
            <w:vAlign w:val="center"/>
          </w:tcPr>
          <w:p w14:paraId="62AF3325"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Final Examination (Objective + Essay)        </w:t>
            </w:r>
          </w:p>
        </w:tc>
        <w:tc>
          <w:tcPr>
            <w:tcW w:w="1440" w:type="dxa"/>
            <w:tcBorders>
              <w:bottom w:val="single" w:sz="4" w:space="0" w:color="000000"/>
            </w:tcBorders>
            <w:vAlign w:val="center"/>
          </w:tcPr>
          <w:p w14:paraId="7649F50B"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125</w:t>
            </w:r>
          </w:p>
        </w:tc>
        <w:tc>
          <w:tcPr>
            <w:tcW w:w="2520" w:type="dxa"/>
            <w:vAlign w:val="center"/>
          </w:tcPr>
          <w:p w14:paraId="0E4AA8B3"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25%</w:t>
            </w:r>
          </w:p>
        </w:tc>
      </w:tr>
      <w:tr w:rsidR="002C3BFC" w14:paraId="244977EB" w14:textId="77777777">
        <w:trPr>
          <w:jc w:val="center"/>
        </w:trPr>
        <w:tc>
          <w:tcPr>
            <w:tcW w:w="6228" w:type="dxa"/>
            <w:gridSpan w:val="2"/>
            <w:tcBorders>
              <w:right w:val="nil"/>
            </w:tcBorders>
            <w:vAlign w:val="center"/>
          </w:tcPr>
          <w:p w14:paraId="0772A09B" w14:textId="77777777" w:rsidR="002C3BFC" w:rsidRDefault="00BE721A">
            <w:pPr>
              <w:rPr>
                <w:rFonts w:ascii="Trebuchet MS" w:eastAsia="Trebuchet MS" w:hAnsi="Trebuchet MS" w:cs="Trebuchet MS"/>
                <w:sz w:val="20"/>
                <w:szCs w:val="20"/>
              </w:rPr>
            </w:pPr>
            <w:r>
              <w:rPr>
                <w:rFonts w:ascii="Trebuchet MS" w:eastAsia="Trebuchet MS" w:hAnsi="Trebuchet MS" w:cs="Trebuchet MS"/>
                <w:b/>
                <w:sz w:val="20"/>
                <w:szCs w:val="20"/>
              </w:rPr>
              <w:t>Percentage of the cumulative points:                              500</w:t>
            </w:r>
          </w:p>
        </w:tc>
        <w:tc>
          <w:tcPr>
            <w:tcW w:w="2520" w:type="dxa"/>
            <w:tcBorders>
              <w:left w:val="nil"/>
            </w:tcBorders>
            <w:vAlign w:val="center"/>
          </w:tcPr>
          <w:p w14:paraId="5388058B"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b/>
                <w:sz w:val="20"/>
                <w:szCs w:val="20"/>
              </w:rPr>
              <w:t>100 %</w:t>
            </w:r>
          </w:p>
        </w:tc>
      </w:tr>
    </w:tbl>
    <w:p w14:paraId="318A44B8" w14:textId="77777777" w:rsidR="002C3BFC" w:rsidRDefault="002C3BFC">
      <w:pPr>
        <w:jc w:val="both"/>
        <w:rPr>
          <w:rFonts w:ascii="Trebuchet MS" w:eastAsia="Trebuchet MS" w:hAnsi="Trebuchet MS" w:cs="Trebuchet MS"/>
          <w:sz w:val="20"/>
          <w:szCs w:val="20"/>
        </w:rPr>
      </w:pPr>
    </w:p>
    <w:p w14:paraId="207B1239"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In line with University’s policy and based on percentage of the cumulative points earned as given in above table (denoting “Numerical Value” below), the grades will be awarded as under:</w:t>
      </w:r>
    </w:p>
    <w:tbl>
      <w:tblPr>
        <w:tblStyle w:val="a4"/>
        <w:tblW w:w="6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4"/>
        <w:gridCol w:w="2304"/>
        <w:gridCol w:w="1836"/>
      </w:tblGrid>
      <w:tr w:rsidR="002C3BFC" w14:paraId="051E085B" w14:textId="77777777">
        <w:trPr>
          <w:jc w:val="center"/>
        </w:trPr>
        <w:tc>
          <w:tcPr>
            <w:tcW w:w="2304" w:type="dxa"/>
          </w:tcPr>
          <w:p w14:paraId="2C76E435" w14:textId="77777777" w:rsidR="002C3BFC" w:rsidRDefault="00BE721A">
            <w:pPr>
              <w:rPr>
                <w:rFonts w:ascii="Trebuchet MS" w:eastAsia="Trebuchet MS" w:hAnsi="Trebuchet MS" w:cs="Trebuchet MS"/>
                <w:sz w:val="20"/>
                <w:szCs w:val="20"/>
                <w:u w:val="single"/>
              </w:rPr>
            </w:pPr>
            <w:r>
              <w:rPr>
                <w:rFonts w:ascii="Trebuchet MS" w:eastAsia="Trebuchet MS" w:hAnsi="Trebuchet MS" w:cs="Trebuchet MS"/>
                <w:b/>
                <w:sz w:val="20"/>
                <w:szCs w:val="20"/>
                <w:u w:val="single"/>
              </w:rPr>
              <w:t>Grades</w:t>
            </w:r>
          </w:p>
        </w:tc>
        <w:tc>
          <w:tcPr>
            <w:tcW w:w="2304" w:type="dxa"/>
          </w:tcPr>
          <w:p w14:paraId="681D9460" w14:textId="77777777" w:rsidR="002C3BFC" w:rsidRDefault="00BE721A">
            <w:pPr>
              <w:jc w:val="center"/>
              <w:rPr>
                <w:rFonts w:ascii="Trebuchet MS" w:eastAsia="Trebuchet MS" w:hAnsi="Trebuchet MS" w:cs="Trebuchet MS"/>
                <w:sz w:val="20"/>
                <w:szCs w:val="20"/>
                <w:u w:val="single"/>
              </w:rPr>
            </w:pPr>
            <w:r>
              <w:rPr>
                <w:rFonts w:ascii="Trebuchet MS" w:eastAsia="Trebuchet MS" w:hAnsi="Trebuchet MS" w:cs="Trebuchet MS"/>
                <w:b/>
                <w:sz w:val="20"/>
                <w:szCs w:val="20"/>
                <w:u w:val="single"/>
              </w:rPr>
              <w:t>Numerical Value</w:t>
            </w:r>
          </w:p>
        </w:tc>
        <w:tc>
          <w:tcPr>
            <w:tcW w:w="1836" w:type="dxa"/>
          </w:tcPr>
          <w:p w14:paraId="51D21FE2" w14:textId="77777777" w:rsidR="002C3BFC" w:rsidRDefault="00BE721A">
            <w:pPr>
              <w:jc w:val="center"/>
              <w:rPr>
                <w:rFonts w:ascii="Trebuchet MS" w:eastAsia="Trebuchet MS" w:hAnsi="Trebuchet MS" w:cs="Trebuchet MS"/>
                <w:sz w:val="20"/>
                <w:szCs w:val="20"/>
                <w:u w:val="single"/>
              </w:rPr>
            </w:pPr>
            <w:r>
              <w:rPr>
                <w:rFonts w:ascii="Trebuchet MS" w:eastAsia="Trebuchet MS" w:hAnsi="Trebuchet MS" w:cs="Trebuchet MS"/>
                <w:b/>
                <w:sz w:val="20"/>
                <w:szCs w:val="20"/>
                <w:u w:val="single"/>
              </w:rPr>
              <w:t>Meaning</w:t>
            </w:r>
          </w:p>
        </w:tc>
      </w:tr>
      <w:tr w:rsidR="002C3BFC" w14:paraId="6EDBBB80" w14:textId="77777777">
        <w:trPr>
          <w:jc w:val="center"/>
        </w:trPr>
        <w:tc>
          <w:tcPr>
            <w:tcW w:w="2304" w:type="dxa"/>
          </w:tcPr>
          <w:p w14:paraId="6C334A12"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A</w:t>
            </w:r>
          </w:p>
        </w:tc>
        <w:tc>
          <w:tcPr>
            <w:tcW w:w="2304" w:type="dxa"/>
          </w:tcPr>
          <w:p w14:paraId="06AD8B8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93-100</w:t>
            </w:r>
          </w:p>
        </w:tc>
        <w:tc>
          <w:tcPr>
            <w:tcW w:w="1836" w:type="dxa"/>
          </w:tcPr>
          <w:p w14:paraId="4ACE7E9A"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Superior</w:t>
            </w:r>
          </w:p>
        </w:tc>
      </w:tr>
      <w:tr w:rsidR="002C3BFC" w14:paraId="55A7E591" w14:textId="77777777">
        <w:trPr>
          <w:jc w:val="center"/>
        </w:trPr>
        <w:tc>
          <w:tcPr>
            <w:tcW w:w="2304" w:type="dxa"/>
          </w:tcPr>
          <w:p w14:paraId="7EB50A5E"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A-</w:t>
            </w:r>
          </w:p>
        </w:tc>
        <w:tc>
          <w:tcPr>
            <w:tcW w:w="2304" w:type="dxa"/>
          </w:tcPr>
          <w:p w14:paraId="025BB582"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90-92</w:t>
            </w:r>
          </w:p>
        </w:tc>
        <w:tc>
          <w:tcPr>
            <w:tcW w:w="1836" w:type="dxa"/>
          </w:tcPr>
          <w:p w14:paraId="134EEB5C" w14:textId="77777777" w:rsidR="002C3BFC" w:rsidRDefault="002C3BFC">
            <w:pPr>
              <w:jc w:val="center"/>
              <w:rPr>
                <w:rFonts w:ascii="Trebuchet MS" w:eastAsia="Trebuchet MS" w:hAnsi="Trebuchet MS" w:cs="Trebuchet MS"/>
                <w:sz w:val="20"/>
                <w:szCs w:val="20"/>
              </w:rPr>
            </w:pPr>
          </w:p>
        </w:tc>
      </w:tr>
      <w:tr w:rsidR="002C3BFC" w14:paraId="63291452" w14:textId="77777777">
        <w:trPr>
          <w:jc w:val="center"/>
        </w:trPr>
        <w:tc>
          <w:tcPr>
            <w:tcW w:w="2304" w:type="dxa"/>
          </w:tcPr>
          <w:p w14:paraId="251EBE8C"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B+</w:t>
            </w:r>
          </w:p>
        </w:tc>
        <w:tc>
          <w:tcPr>
            <w:tcW w:w="2304" w:type="dxa"/>
          </w:tcPr>
          <w:p w14:paraId="2780D6A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87-89</w:t>
            </w:r>
          </w:p>
        </w:tc>
        <w:tc>
          <w:tcPr>
            <w:tcW w:w="1836" w:type="dxa"/>
          </w:tcPr>
          <w:p w14:paraId="14B79DB0" w14:textId="77777777" w:rsidR="002C3BFC" w:rsidRDefault="002C3BFC">
            <w:pPr>
              <w:jc w:val="center"/>
              <w:rPr>
                <w:rFonts w:ascii="Trebuchet MS" w:eastAsia="Trebuchet MS" w:hAnsi="Trebuchet MS" w:cs="Trebuchet MS"/>
                <w:sz w:val="20"/>
                <w:szCs w:val="20"/>
              </w:rPr>
            </w:pPr>
          </w:p>
        </w:tc>
      </w:tr>
      <w:tr w:rsidR="002C3BFC" w14:paraId="05B84B64" w14:textId="77777777">
        <w:trPr>
          <w:jc w:val="center"/>
        </w:trPr>
        <w:tc>
          <w:tcPr>
            <w:tcW w:w="2304" w:type="dxa"/>
          </w:tcPr>
          <w:p w14:paraId="39FD6E26"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B</w:t>
            </w:r>
          </w:p>
        </w:tc>
        <w:tc>
          <w:tcPr>
            <w:tcW w:w="2304" w:type="dxa"/>
          </w:tcPr>
          <w:p w14:paraId="4A7771E9"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83-86</w:t>
            </w:r>
          </w:p>
        </w:tc>
        <w:tc>
          <w:tcPr>
            <w:tcW w:w="1836" w:type="dxa"/>
          </w:tcPr>
          <w:p w14:paraId="6359C3C5"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Good</w:t>
            </w:r>
          </w:p>
        </w:tc>
      </w:tr>
      <w:tr w:rsidR="002C3BFC" w14:paraId="6A8820EC" w14:textId="77777777">
        <w:trPr>
          <w:jc w:val="center"/>
        </w:trPr>
        <w:tc>
          <w:tcPr>
            <w:tcW w:w="2304" w:type="dxa"/>
          </w:tcPr>
          <w:p w14:paraId="0A30E13F"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B-</w:t>
            </w:r>
          </w:p>
        </w:tc>
        <w:tc>
          <w:tcPr>
            <w:tcW w:w="2304" w:type="dxa"/>
          </w:tcPr>
          <w:p w14:paraId="103DDDEB"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80-82</w:t>
            </w:r>
          </w:p>
        </w:tc>
        <w:tc>
          <w:tcPr>
            <w:tcW w:w="1836" w:type="dxa"/>
          </w:tcPr>
          <w:p w14:paraId="30774468" w14:textId="77777777" w:rsidR="002C3BFC" w:rsidRDefault="002C3BFC">
            <w:pPr>
              <w:jc w:val="center"/>
              <w:rPr>
                <w:rFonts w:ascii="Trebuchet MS" w:eastAsia="Trebuchet MS" w:hAnsi="Trebuchet MS" w:cs="Trebuchet MS"/>
                <w:sz w:val="20"/>
                <w:szCs w:val="20"/>
              </w:rPr>
            </w:pPr>
          </w:p>
        </w:tc>
      </w:tr>
      <w:tr w:rsidR="002C3BFC" w14:paraId="1C90133A" w14:textId="77777777">
        <w:trPr>
          <w:jc w:val="center"/>
        </w:trPr>
        <w:tc>
          <w:tcPr>
            <w:tcW w:w="2304" w:type="dxa"/>
          </w:tcPr>
          <w:p w14:paraId="0363E118"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C+</w:t>
            </w:r>
          </w:p>
        </w:tc>
        <w:tc>
          <w:tcPr>
            <w:tcW w:w="2304" w:type="dxa"/>
          </w:tcPr>
          <w:p w14:paraId="29BF03A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77-79</w:t>
            </w:r>
          </w:p>
        </w:tc>
        <w:tc>
          <w:tcPr>
            <w:tcW w:w="1836" w:type="dxa"/>
          </w:tcPr>
          <w:p w14:paraId="1FFBDE69" w14:textId="77777777" w:rsidR="002C3BFC" w:rsidRDefault="002C3BFC">
            <w:pPr>
              <w:jc w:val="center"/>
              <w:rPr>
                <w:rFonts w:ascii="Trebuchet MS" w:eastAsia="Trebuchet MS" w:hAnsi="Trebuchet MS" w:cs="Trebuchet MS"/>
                <w:sz w:val="20"/>
                <w:szCs w:val="20"/>
              </w:rPr>
            </w:pPr>
          </w:p>
        </w:tc>
      </w:tr>
      <w:tr w:rsidR="002C3BFC" w14:paraId="01EE02B4" w14:textId="77777777">
        <w:trPr>
          <w:jc w:val="center"/>
        </w:trPr>
        <w:tc>
          <w:tcPr>
            <w:tcW w:w="2304" w:type="dxa"/>
          </w:tcPr>
          <w:p w14:paraId="5E3E4A92"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C</w:t>
            </w:r>
          </w:p>
        </w:tc>
        <w:tc>
          <w:tcPr>
            <w:tcW w:w="2304" w:type="dxa"/>
          </w:tcPr>
          <w:p w14:paraId="16BFAD3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73-76</w:t>
            </w:r>
          </w:p>
        </w:tc>
        <w:tc>
          <w:tcPr>
            <w:tcW w:w="1836" w:type="dxa"/>
          </w:tcPr>
          <w:p w14:paraId="5264D93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Satisfactory</w:t>
            </w:r>
          </w:p>
        </w:tc>
      </w:tr>
      <w:tr w:rsidR="002C3BFC" w14:paraId="34034430" w14:textId="77777777">
        <w:trPr>
          <w:jc w:val="center"/>
        </w:trPr>
        <w:tc>
          <w:tcPr>
            <w:tcW w:w="2304" w:type="dxa"/>
          </w:tcPr>
          <w:p w14:paraId="22EA6033"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C-</w:t>
            </w:r>
          </w:p>
        </w:tc>
        <w:tc>
          <w:tcPr>
            <w:tcW w:w="2304" w:type="dxa"/>
          </w:tcPr>
          <w:p w14:paraId="14794FD6"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70-72</w:t>
            </w:r>
          </w:p>
        </w:tc>
        <w:tc>
          <w:tcPr>
            <w:tcW w:w="1836" w:type="dxa"/>
          </w:tcPr>
          <w:p w14:paraId="0CF87DEA" w14:textId="77777777" w:rsidR="002C3BFC" w:rsidRDefault="002C3BFC">
            <w:pPr>
              <w:jc w:val="center"/>
              <w:rPr>
                <w:rFonts w:ascii="Trebuchet MS" w:eastAsia="Trebuchet MS" w:hAnsi="Trebuchet MS" w:cs="Trebuchet MS"/>
                <w:sz w:val="20"/>
                <w:szCs w:val="20"/>
              </w:rPr>
            </w:pPr>
          </w:p>
        </w:tc>
      </w:tr>
      <w:tr w:rsidR="002C3BFC" w14:paraId="44183DBD" w14:textId="77777777">
        <w:trPr>
          <w:jc w:val="center"/>
        </w:trPr>
        <w:tc>
          <w:tcPr>
            <w:tcW w:w="2304" w:type="dxa"/>
          </w:tcPr>
          <w:p w14:paraId="7C5BB888"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D+</w:t>
            </w:r>
          </w:p>
        </w:tc>
        <w:tc>
          <w:tcPr>
            <w:tcW w:w="2304" w:type="dxa"/>
            <w:vAlign w:val="center"/>
          </w:tcPr>
          <w:p w14:paraId="65C3241A"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67-69</w:t>
            </w:r>
          </w:p>
        </w:tc>
        <w:tc>
          <w:tcPr>
            <w:tcW w:w="1836" w:type="dxa"/>
          </w:tcPr>
          <w:p w14:paraId="0A4CEC77" w14:textId="77777777" w:rsidR="002C3BFC" w:rsidRDefault="002C3BFC">
            <w:pPr>
              <w:jc w:val="center"/>
              <w:rPr>
                <w:rFonts w:ascii="Trebuchet MS" w:eastAsia="Trebuchet MS" w:hAnsi="Trebuchet MS" w:cs="Trebuchet MS"/>
                <w:sz w:val="20"/>
                <w:szCs w:val="20"/>
              </w:rPr>
            </w:pPr>
          </w:p>
        </w:tc>
      </w:tr>
      <w:tr w:rsidR="002C3BFC" w14:paraId="7C7AFC39" w14:textId="77777777">
        <w:trPr>
          <w:jc w:val="center"/>
        </w:trPr>
        <w:tc>
          <w:tcPr>
            <w:tcW w:w="2304" w:type="dxa"/>
          </w:tcPr>
          <w:p w14:paraId="71055173"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D</w:t>
            </w:r>
          </w:p>
        </w:tc>
        <w:tc>
          <w:tcPr>
            <w:tcW w:w="2304" w:type="dxa"/>
            <w:vAlign w:val="center"/>
          </w:tcPr>
          <w:p w14:paraId="7412A827"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60-66</w:t>
            </w:r>
          </w:p>
        </w:tc>
        <w:tc>
          <w:tcPr>
            <w:tcW w:w="1836" w:type="dxa"/>
          </w:tcPr>
          <w:p w14:paraId="0AC9D848"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Passing</w:t>
            </w:r>
          </w:p>
        </w:tc>
      </w:tr>
      <w:tr w:rsidR="002C3BFC" w14:paraId="12A1E236" w14:textId="77777777">
        <w:trPr>
          <w:jc w:val="center"/>
        </w:trPr>
        <w:tc>
          <w:tcPr>
            <w:tcW w:w="2304" w:type="dxa"/>
          </w:tcPr>
          <w:p w14:paraId="152B0E25" w14:textId="77777777" w:rsidR="002C3BFC" w:rsidRDefault="00BE721A">
            <w:pPr>
              <w:rPr>
                <w:rFonts w:ascii="Trebuchet MS" w:eastAsia="Trebuchet MS" w:hAnsi="Trebuchet MS" w:cs="Trebuchet MS"/>
                <w:sz w:val="20"/>
                <w:szCs w:val="20"/>
              </w:rPr>
            </w:pPr>
            <w:r>
              <w:rPr>
                <w:rFonts w:ascii="Trebuchet MS" w:eastAsia="Trebuchet MS" w:hAnsi="Trebuchet MS" w:cs="Trebuchet MS"/>
                <w:sz w:val="20"/>
                <w:szCs w:val="20"/>
              </w:rPr>
              <w:t>F</w:t>
            </w:r>
          </w:p>
        </w:tc>
        <w:tc>
          <w:tcPr>
            <w:tcW w:w="2304" w:type="dxa"/>
          </w:tcPr>
          <w:p w14:paraId="2FCA6999"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Below 60</w:t>
            </w:r>
          </w:p>
        </w:tc>
        <w:tc>
          <w:tcPr>
            <w:tcW w:w="1836" w:type="dxa"/>
          </w:tcPr>
          <w:p w14:paraId="0341E95A" w14:textId="77777777" w:rsidR="002C3BFC" w:rsidRDefault="00BE721A">
            <w:pPr>
              <w:jc w:val="center"/>
              <w:rPr>
                <w:rFonts w:ascii="Trebuchet MS" w:eastAsia="Trebuchet MS" w:hAnsi="Trebuchet MS" w:cs="Trebuchet MS"/>
                <w:sz w:val="20"/>
                <w:szCs w:val="20"/>
              </w:rPr>
            </w:pPr>
            <w:r>
              <w:rPr>
                <w:rFonts w:ascii="Trebuchet MS" w:eastAsia="Trebuchet MS" w:hAnsi="Trebuchet MS" w:cs="Trebuchet MS"/>
                <w:sz w:val="20"/>
                <w:szCs w:val="20"/>
              </w:rPr>
              <w:t>Failing</w:t>
            </w:r>
          </w:p>
        </w:tc>
      </w:tr>
    </w:tbl>
    <w:p w14:paraId="676FF427"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 xml:space="preserve">Attendance/ Participation: </w:t>
      </w:r>
    </w:p>
    <w:p w14:paraId="4CF67866" w14:textId="77777777" w:rsidR="002C3BFC" w:rsidRDefault="00BE721A">
      <w:pPr>
        <w:spacing w:before="80" w:after="80"/>
        <w:jc w:val="both"/>
        <w:rPr>
          <w:rFonts w:ascii="Trebuchet MS" w:eastAsia="Trebuchet MS" w:hAnsi="Trebuchet MS" w:cs="Trebuchet MS"/>
          <w:sz w:val="20"/>
          <w:szCs w:val="20"/>
        </w:rPr>
      </w:pPr>
      <w:r>
        <w:rPr>
          <w:rFonts w:ascii="Trebuchet MS" w:eastAsia="Trebuchet MS" w:hAnsi="Trebuchet MS" w:cs="Trebuchet MS"/>
          <w:sz w:val="20"/>
          <w:szCs w:val="20"/>
        </w:rPr>
        <w:t>Students are expected to be regular, punctual and participating in the class / 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14:paraId="2675C10A"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Writing Assignments:</w:t>
      </w:r>
    </w:p>
    <w:p w14:paraId="0E7B6A43" w14:textId="77777777" w:rsidR="002C3BFC" w:rsidRDefault="00BE721A">
      <w:pPr>
        <w:spacing w:before="80" w:after="80"/>
        <w:jc w:val="both"/>
        <w:rPr>
          <w:rFonts w:ascii="Trebuchet MS" w:eastAsia="Trebuchet MS" w:hAnsi="Trebuchet MS" w:cs="Trebuchet MS"/>
          <w:sz w:val="20"/>
          <w:szCs w:val="20"/>
        </w:rPr>
      </w:pPr>
      <w:r>
        <w:rPr>
          <w:rFonts w:ascii="Trebuchet MS" w:eastAsia="Trebuchet MS" w:hAnsi="Trebuchet MS" w:cs="Trebuchet MS"/>
          <w:sz w:val="20"/>
          <w:szCs w:val="20"/>
        </w:rPr>
        <w:t>Students are expected to work in a planned way for which they may seek guidance from their Instructor during his/ her Student Consultancy Hours.</w:t>
      </w:r>
    </w:p>
    <w:p w14:paraId="2FA846B6"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Exams:</w:t>
      </w:r>
    </w:p>
    <w:p w14:paraId="65AD7AB3" w14:textId="77777777" w:rsidR="002C3BFC" w:rsidRDefault="00BE721A">
      <w:pPr>
        <w:jc w:val="both"/>
        <w:rPr>
          <w:rFonts w:ascii="Trebuchet MS" w:eastAsia="Trebuchet MS" w:hAnsi="Trebuchet MS" w:cs="Trebuchet MS"/>
          <w:sz w:val="20"/>
          <w:szCs w:val="20"/>
        </w:rPr>
      </w:pPr>
      <w:r>
        <w:rPr>
          <w:rFonts w:ascii="Trebuchet MS" w:eastAsia="Trebuchet MS" w:hAnsi="Trebuchet MS" w:cs="Trebuchet MS"/>
          <w:sz w:val="20"/>
          <w:szCs w:val="20"/>
        </w:rPr>
        <w:t>Missed term examinations will be reconsidered only on certified medical grounds.</w:t>
      </w:r>
    </w:p>
    <w:p w14:paraId="4B4902EA"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Research Paper/ Directed Project:</w:t>
      </w:r>
    </w:p>
    <w:p w14:paraId="4B019556" w14:textId="77777777" w:rsidR="002C3BFC" w:rsidRDefault="00BE721A">
      <w:pPr>
        <w:spacing w:before="80" w:after="80"/>
        <w:jc w:val="both"/>
        <w:rPr>
          <w:rFonts w:ascii="Trebuchet MS" w:eastAsia="Trebuchet MS" w:hAnsi="Trebuchet MS" w:cs="Trebuchet MS"/>
          <w:sz w:val="20"/>
          <w:szCs w:val="20"/>
        </w:rPr>
      </w:pPr>
      <w:r>
        <w:rPr>
          <w:rFonts w:ascii="Trebuchet MS" w:eastAsia="Trebuchet MS" w:hAnsi="Trebuchet MS" w:cs="Trebuchet MS"/>
          <w:sz w:val="20"/>
          <w:szCs w:val="20"/>
        </w:rPr>
        <w:t>Not Applied</w:t>
      </w:r>
    </w:p>
    <w:p w14:paraId="16CAE547"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Academic Integrity:</w:t>
      </w:r>
    </w:p>
    <w:p w14:paraId="00CA90E4" w14:textId="77777777" w:rsidR="002C3BFC" w:rsidRDefault="00BE721A">
      <w:pPr>
        <w:spacing w:before="80" w:after="80"/>
        <w:jc w:val="both"/>
        <w:rPr>
          <w:rFonts w:ascii="Trebuchet MS" w:eastAsia="Trebuchet MS" w:hAnsi="Trebuchet MS" w:cs="Trebuchet MS"/>
          <w:sz w:val="20"/>
          <w:szCs w:val="20"/>
        </w:rPr>
      </w:pPr>
      <w:r>
        <w:rPr>
          <w:rFonts w:ascii="Trebuchet MS" w:eastAsia="Trebuchet MS" w:hAnsi="Trebuchet MS" w:cs="Trebuchet MS"/>
          <w:sz w:val="20"/>
          <w:szCs w:val="20"/>
        </w:rPr>
        <w:t>Students are expected to be on schedule in submitting their assignments. For every day that an assignment is late, you will lose 10% of credit. It must also be turned in before or during the class.  Missing class or sliding your work under my office’s door or handing it over to the Lab Attendant is unacceptable; your work will be considered a day late. If you foresee any difficulty with the due date, you must talk to me beforehand to allow other arrangements (if feasible). If you cannot reach me beforehand, you must have a dated doctor’s excuse or a letter from your parent(s) stating some very valid reason; otherwise, your work will be subject to penalty.</w:t>
      </w:r>
    </w:p>
    <w:p w14:paraId="762521DD" w14:textId="77777777" w:rsidR="002C3BFC" w:rsidRDefault="00BE721A">
      <w:pPr>
        <w:spacing w:before="80" w:after="80"/>
        <w:jc w:val="both"/>
        <w:rPr>
          <w:rFonts w:ascii="Trebuchet MS" w:eastAsia="Trebuchet MS" w:hAnsi="Trebuchet MS" w:cs="Trebuchet MS"/>
          <w:sz w:val="22"/>
          <w:szCs w:val="22"/>
          <w:u w:val="single"/>
        </w:rPr>
      </w:pPr>
      <w:r>
        <w:rPr>
          <w:rFonts w:ascii="Trebuchet MS" w:eastAsia="Trebuchet MS" w:hAnsi="Trebuchet MS" w:cs="Trebuchet MS"/>
          <w:b/>
          <w:sz w:val="22"/>
          <w:szCs w:val="22"/>
          <w:u w:val="single"/>
        </w:rPr>
        <w:t>Plagiarism:</w:t>
      </w:r>
    </w:p>
    <w:p w14:paraId="09910D7B" w14:textId="77777777" w:rsidR="002C3BFC" w:rsidRDefault="00BE721A">
      <w:pPr>
        <w:spacing w:before="80" w:after="80"/>
        <w:jc w:val="both"/>
        <w:rPr>
          <w:rFonts w:ascii="Trebuchet MS" w:eastAsia="Trebuchet MS" w:hAnsi="Trebuchet MS" w:cs="Trebuchet MS"/>
          <w:sz w:val="20"/>
          <w:szCs w:val="20"/>
        </w:rPr>
      </w:pPr>
      <w:r>
        <w:rPr>
          <w:rFonts w:ascii="Trebuchet MS" w:eastAsia="Trebuchet MS" w:hAnsi="Trebuchet MS" w:cs="Trebuchet MS"/>
          <w:sz w:val="20"/>
          <w:szCs w:val="20"/>
        </w:rPr>
        <w:t xml:space="preserve">Students are expected to be academically honest and cite reference(s) of the source material in their write-ups. They should avoid copying from others in doing the assignments / exercises and cheating during examination, test or quiz. These are the least plausible acts and those indulging in such exercises </w:t>
      </w:r>
      <w:r>
        <w:rPr>
          <w:rFonts w:ascii="Trebuchet MS" w:eastAsia="Trebuchet MS" w:hAnsi="Trebuchet MS" w:cs="Trebuchet MS"/>
          <w:sz w:val="20"/>
          <w:szCs w:val="20"/>
        </w:rPr>
        <w:lastRenderedPageBreak/>
        <w:t>will automatically get a grade F without any recourse to pardon. The matter may also be reported to the University for Further Action.</w:t>
      </w:r>
    </w:p>
    <w:p w14:paraId="1CBEDFCF" w14:textId="77777777" w:rsidR="002C3BFC" w:rsidRDefault="002C3BFC">
      <w:pPr>
        <w:spacing w:before="80" w:after="80"/>
        <w:jc w:val="both"/>
        <w:rPr>
          <w:rFonts w:ascii="Trebuchet MS" w:eastAsia="Trebuchet MS" w:hAnsi="Trebuchet MS" w:cs="Trebuchet MS"/>
          <w:sz w:val="20"/>
          <w:szCs w:val="20"/>
        </w:rPr>
      </w:pPr>
    </w:p>
    <w:p w14:paraId="619CBD8C" w14:textId="77777777" w:rsidR="002C3BFC" w:rsidRDefault="00BE721A">
      <w:pPr>
        <w:spacing w:before="80" w:after="80"/>
        <w:jc w:val="center"/>
        <w:rPr>
          <w:rFonts w:ascii="Trebuchet MS" w:eastAsia="Trebuchet MS" w:hAnsi="Trebuchet MS" w:cs="Trebuchet MS"/>
          <w:sz w:val="22"/>
          <w:szCs w:val="22"/>
        </w:rPr>
      </w:pPr>
      <w:r>
        <w:rPr>
          <w:rFonts w:ascii="Trebuchet MS" w:eastAsia="Trebuchet MS" w:hAnsi="Trebuchet MS" w:cs="Trebuchet MS"/>
          <w:b/>
          <w:sz w:val="22"/>
          <w:szCs w:val="22"/>
        </w:rPr>
        <w:t>Instructor</w:t>
      </w:r>
      <w:r>
        <w:rPr>
          <w:rFonts w:ascii="Trebuchet MS" w:eastAsia="Trebuchet MS" w:hAnsi="Trebuchet MS" w:cs="Trebuchet MS"/>
          <w:sz w:val="22"/>
          <w:szCs w:val="22"/>
        </w:rPr>
        <w:t xml:space="preserve"> _____________________</w:t>
      </w:r>
      <w:r>
        <w:rPr>
          <w:rFonts w:ascii="Trebuchet MS" w:eastAsia="Trebuchet MS" w:hAnsi="Trebuchet MS" w:cs="Trebuchet MS"/>
          <w:sz w:val="22"/>
          <w:szCs w:val="22"/>
        </w:rPr>
        <w:tab/>
      </w:r>
      <w:r>
        <w:rPr>
          <w:rFonts w:ascii="Trebuchet MS" w:eastAsia="Trebuchet MS" w:hAnsi="Trebuchet MS" w:cs="Trebuchet MS"/>
          <w:b/>
          <w:sz w:val="22"/>
          <w:szCs w:val="22"/>
        </w:rPr>
        <w:t xml:space="preserve">       HOD</w:t>
      </w:r>
      <w:r>
        <w:rPr>
          <w:rFonts w:ascii="Trebuchet MS" w:eastAsia="Trebuchet MS" w:hAnsi="Trebuchet MS" w:cs="Trebuchet MS"/>
          <w:sz w:val="22"/>
          <w:szCs w:val="22"/>
        </w:rPr>
        <w:t xml:space="preserve"> _____________________        </w:t>
      </w:r>
      <w:r>
        <w:rPr>
          <w:rFonts w:ascii="Trebuchet MS" w:eastAsia="Trebuchet MS" w:hAnsi="Trebuchet MS" w:cs="Trebuchet MS"/>
          <w:b/>
          <w:sz w:val="22"/>
          <w:szCs w:val="22"/>
        </w:rPr>
        <w:t>Dean</w:t>
      </w:r>
      <w:r>
        <w:rPr>
          <w:rFonts w:ascii="Trebuchet MS" w:eastAsia="Trebuchet MS" w:hAnsi="Trebuchet MS" w:cs="Trebuchet MS"/>
          <w:sz w:val="22"/>
          <w:szCs w:val="22"/>
        </w:rPr>
        <w:t xml:space="preserve"> _____________________</w:t>
      </w:r>
    </w:p>
    <w:sectPr w:rsidR="002C3BFC">
      <w:headerReference w:type="default" r:id="rId14"/>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EF7B" w14:textId="77777777" w:rsidR="00580837" w:rsidRDefault="00580837">
      <w:r>
        <w:separator/>
      </w:r>
    </w:p>
  </w:endnote>
  <w:endnote w:type="continuationSeparator" w:id="0">
    <w:p w14:paraId="41681BD6" w14:textId="77777777" w:rsidR="00580837" w:rsidRDefault="0058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057E" w14:textId="77777777" w:rsidR="007E5A8C" w:rsidRDefault="007E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4FCF" w14:textId="5F81164B" w:rsidR="002C3BFC" w:rsidRDefault="00BE721A">
    <w:pPr>
      <w:pBdr>
        <w:top w:val="nil"/>
        <w:left w:val="nil"/>
        <w:bottom w:val="nil"/>
        <w:right w:val="nil"/>
        <w:between w:val="nil"/>
      </w:pBdr>
      <w:tabs>
        <w:tab w:val="center" w:pos="4320"/>
        <w:tab w:val="right" w:pos="8640"/>
      </w:tabs>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Page </w:t>
    </w: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C7690A">
      <w:rPr>
        <w:rFonts w:ascii="Trebuchet MS" w:eastAsia="Trebuchet MS" w:hAnsi="Trebuchet MS" w:cs="Trebuchet MS"/>
        <w:noProof/>
        <w:color w:val="000000"/>
        <w:sz w:val="20"/>
        <w:szCs w:val="20"/>
      </w:rPr>
      <w:t>4</w:t>
    </w:r>
    <w:r>
      <w:rPr>
        <w:rFonts w:ascii="Trebuchet MS" w:eastAsia="Trebuchet MS" w:hAnsi="Trebuchet MS" w:cs="Trebuchet MS"/>
        <w:color w:val="000000"/>
        <w:sz w:val="20"/>
        <w:szCs w:val="20"/>
      </w:rPr>
      <w:fldChar w:fldCharType="end"/>
    </w:r>
    <w:r>
      <w:rPr>
        <w:rFonts w:ascii="Trebuchet MS" w:eastAsia="Trebuchet MS" w:hAnsi="Trebuchet MS" w:cs="Trebuchet MS"/>
        <w:color w:val="000000"/>
        <w:sz w:val="20"/>
        <w:szCs w:val="20"/>
      </w:rPr>
      <w:t xml:space="preserve"> of </w:t>
    </w: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NUMPAGES</w:instrText>
    </w:r>
    <w:r>
      <w:rPr>
        <w:rFonts w:ascii="Trebuchet MS" w:eastAsia="Trebuchet MS" w:hAnsi="Trebuchet MS" w:cs="Trebuchet MS"/>
        <w:color w:val="000000"/>
        <w:sz w:val="20"/>
        <w:szCs w:val="20"/>
      </w:rPr>
      <w:fldChar w:fldCharType="separate"/>
    </w:r>
    <w:r w:rsidR="00C7690A">
      <w:rPr>
        <w:rFonts w:ascii="Trebuchet MS" w:eastAsia="Trebuchet MS" w:hAnsi="Trebuchet MS" w:cs="Trebuchet MS"/>
        <w:noProof/>
        <w:color w:val="000000"/>
        <w:sz w:val="20"/>
        <w:szCs w:val="20"/>
      </w:rPr>
      <w:t>4</w:t>
    </w:r>
    <w:r>
      <w:rPr>
        <w:rFonts w:ascii="Trebuchet MS" w:eastAsia="Trebuchet MS" w:hAnsi="Trebuchet MS" w:cs="Trebuchet MS"/>
        <w:color w:val="000000"/>
        <w:sz w:val="20"/>
        <w:szCs w:val="20"/>
      </w:rPr>
      <w:fldChar w:fldCharType="end"/>
    </w:r>
  </w:p>
  <w:p w14:paraId="6B8273D7" w14:textId="77777777" w:rsidR="002C3BFC" w:rsidRDefault="002C3BF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5432" w14:textId="77777777" w:rsidR="007E5A8C" w:rsidRDefault="007E5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5B931" w14:textId="77777777" w:rsidR="00580837" w:rsidRDefault="00580837">
      <w:r>
        <w:separator/>
      </w:r>
    </w:p>
  </w:footnote>
  <w:footnote w:type="continuationSeparator" w:id="0">
    <w:p w14:paraId="3FFFFD23" w14:textId="77777777" w:rsidR="00580837" w:rsidRDefault="0058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1C6C" w14:textId="77777777" w:rsidR="007E5A8C" w:rsidRDefault="007E5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87E8" w14:textId="77777777" w:rsidR="002C3BFC" w:rsidRDefault="00BE721A">
    <w:pPr>
      <w:pBdr>
        <w:top w:val="nil"/>
        <w:left w:val="nil"/>
        <w:bottom w:val="nil"/>
        <w:right w:val="nil"/>
        <w:between w:val="nil"/>
      </w:pBdr>
      <w:tabs>
        <w:tab w:val="center" w:pos="4320"/>
        <w:tab w:val="right" w:pos="8640"/>
      </w:tabs>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Department of Geography</w:t>
    </w:r>
  </w:p>
  <w:p w14:paraId="081396D7" w14:textId="77777777" w:rsidR="002C3BFC" w:rsidRDefault="00BE721A">
    <w:pPr>
      <w:pBdr>
        <w:top w:val="nil"/>
        <w:left w:val="nil"/>
        <w:bottom w:val="nil"/>
        <w:right w:val="nil"/>
        <w:between w:val="nil"/>
      </w:pBdr>
      <w:tabs>
        <w:tab w:val="center" w:pos="4320"/>
        <w:tab w:val="right" w:pos="8640"/>
      </w:tabs>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GEOG-220 (Human Domains of Geography)</w:t>
    </w:r>
  </w:p>
  <w:p w14:paraId="728E7B7C" w14:textId="2871D469" w:rsidR="002C3BFC" w:rsidRDefault="00BE721A">
    <w:pPr>
      <w:pBdr>
        <w:top w:val="nil"/>
        <w:left w:val="nil"/>
        <w:bottom w:val="nil"/>
        <w:right w:val="nil"/>
        <w:between w:val="nil"/>
      </w:pBdr>
      <w:tabs>
        <w:tab w:val="left" w:pos="6675"/>
      </w:tabs>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 xml:space="preserve">Prepared: </w:t>
    </w:r>
    <w:r w:rsidR="007E5A8C">
      <w:rPr>
        <w:rFonts w:ascii="Trebuchet MS" w:eastAsia="Trebuchet MS" w:hAnsi="Trebuchet MS" w:cs="Trebuchet MS"/>
        <w:b/>
        <w:color w:val="000000"/>
        <w:sz w:val="22"/>
        <w:szCs w:val="22"/>
      </w:rPr>
      <w:t>January 3</w:t>
    </w:r>
    <w:r>
      <w:rPr>
        <w:rFonts w:ascii="Trebuchet MS" w:eastAsia="Trebuchet MS" w:hAnsi="Trebuchet MS" w:cs="Trebuchet MS"/>
        <w:b/>
        <w:color w:val="000000"/>
        <w:sz w:val="22"/>
        <w:szCs w:val="22"/>
      </w:rPr>
      <w:t>, 20</w:t>
    </w:r>
    <w:r w:rsidR="007E5A8C">
      <w:rPr>
        <w:rFonts w:ascii="Trebuchet MS" w:eastAsia="Trebuchet MS" w:hAnsi="Trebuchet MS" w:cs="Trebuchet MS"/>
        <w:b/>
        <w:color w:val="000000"/>
        <w:sz w:val="22"/>
        <w:szCs w:val="22"/>
      </w:rPr>
      <w:t>22</w:t>
    </w:r>
    <w:r>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ab/>
      <w:t xml:space="preserve">Reviewed: </w:t>
    </w:r>
    <w:r w:rsidR="007E5A8C">
      <w:rPr>
        <w:rFonts w:ascii="Trebuchet MS" w:eastAsia="Trebuchet MS" w:hAnsi="Trebuchet MS" w:cs="Trebuchet MS"/>
        <w:b/>
        <w:color w:val="000000"/>
        <w:sz w:val="22"/>
        <w:szCs w:val="22"/>
      </w:rPr>
      <w:t>January 12</w:t>
    </w:r>
    <w:r>
      <w:rPr>
        <w:rFonts w:ascii="Trebuchet MS" w:eastAsia="Trebuchet MS" w:hAnsi="Trebuchet MS" w:cs="Trebuchet MS"/>
        <w:b/>
        <w:color w:val="000000"/>
        <w:sz w:val="22"/>
        <w:szCs w:val="22"/>
      </w:rPr>
      <w:t>, 20</w:t>
    </w:r>
    <w:r w:rsidR="007E5A8C">
      <w:rPr>
        <w:rFonts w:ascii="Trebuchet MS" w:eastAsia="Trebuchet MS" w:hAnsi="Trebuchet MS" w:cs="Trebuchet MS"/>
        <w:b/>
        <w:color w:val="000000"/>
        <w:sz w:val="22"/>
        <w:szCs w:val="22"/>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D681" w14:textId="77777777" w:rsidR="007E5A8C" w:rsidRDefault="007E5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E6DD" w14:textId="77777777" w:rsidR="002C3BFC" w:rsidRDefault="002C3B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B2"/>
    <w:multiLevelType w:val="multilevel"/>
    <w:tmpl w:val="493A8E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1F6A1C"/>
    <w:multiLevelType w:val="multilevel"/>
    <w:tmpl w:val="EAD8E7B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B176DF6"/>
    <w:multiLevelType w:val="multilevel"/>
    <w:tmpl w:val="9D6490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D810265"/>
    <w:multiLevelType w:val="multilevel"/>
    <w:tmpl w:val="2FFE70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0E328BA"/>
    <w:multiLevelType w:val="multilevel"/>
    <w:tmpl w:val="26F856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810743E"/>
    <w:multiLevelType w:val="multilevel"/>
    <w:tmpl w:val="8E223876"/>
    <w:lvl w:ilvl="0">
      <w:start w:val="1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A644A08"/>
    <w:multiLevelType w:val="multilevel"/>
    <w:tmpl w:val="D4042C40"/>
    <w:lvl w:ilvl="0">
      <w:start w:val="1"/>
      <w:numFmt w:val="decimal"/>
      <w:lvlText w:val="%1."/>
      <w:lvlJc w:val="left"/>
      <w:pPr>
        <w:ind w:left="720" w:hanging="360"/>
      </w:pPr>
      <w:rPr>
        <w:vertAlign w:val="baseline"/>
      </w:rPr>
    </w:lvl>
    <w:lvl w:ilvl="1">
      <w:start w:val="12"/>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FC"/>
    <w:rsid w:val="0001173F"/>
    <w:rsid w:val="000D72FA"/>
    <w:rsid w:val="000F5882"/>
    <w:rsid w:val="00121223"/>
    <w:rsid w:val="00183A8F"/>
    <w:rsid w:val="001C442C"/>
    <w:rsid w:val="002C3BFC"/>
    <w:rsid w:val="00356523"/>
    <w:rsid w:val="00356D50"/>
    <w:rsid w:val="003C3A14"/>
    <w:rsid w:val="00491ECA"/>
    <w:rsid w:val="004D6FB3"/>
    <w:rsid w:val="00580837"/>
    <w:rsid w:val="00582A5B"/>
    <w:rsid w:val="00586109"/>
    <w:rsid w:val="005915F1"/>
    <w:rsid w:val="005C10F4"/>
    <w:rsid w:val="005C5015"/>
    <w:rsid w:val="00602508"/>
    <w:rsid w:val="00624A45"/>
    <w:rsid w:val="0068410F"/>
    <w:rsid w:val="006E000D"/>
    <w:rsid w:val="006E2014"/>
    <w:rsid w:val="006E306A"/>
    <w:rsid w:val="00730E0C"/>
    <w:rsid w:val="007E5A8C"/>
    <w:rsid w:val="00873802"/>
    <w:rsid w:val="0092619F"/>
    <w:rsid w:val="009767DD"/>
    <w:rsid w:val="0099786E"/>
    <w:rsid w:val="009F5B29"/>
    <w:rsid w:val="00A25F84"/>
    <w:rsid w:val="00A45001"/>
    <w:rsid w:val="00B26892"/>
    <w:rsid w:val="00B61F8B"/>
    <w:rsid w:val="00BE721A"/>
    <w:rsid w:val="00BE7435"/>
    <w:rsid w:val="00BF2DAB"/>
    <w:rsid w:val="00C4769A"/>
    <w:rsid w:val="00C7690A"/>
    <w:rsid w:val="00C82324"/>
    <w:rsid w:val="00D25365"/>
    <w:rsid w:val="00D6297A"/>
    <w:rsid w:val="00D7419B"/>
    <w:rsid w:val="00DC0984"/>
    <w:rsid w:val="00E52CA3"/>
    <w:rsid w:val="00FB64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3C458"/>
  <w15:docId w15:val="{98B9F163-7605-4B62-BB7B-1D2A983F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7E5A8C"/>
    <w:pPr>
      <w:tabs>
        <w:tab w:val="center" w:pos="4513"/>
        <w:tab w:val="right" w:pos="9026"/>
      </w:tabs>
    </w:pPr>
  </w:style>
  <w:style w:type="character" w:customStyle="1" w:styleId="HeaderChar">
    <w:name w:val="Header Char"/>
    <w:basedOn w:val="DefaultParagraphFont"/>
    <w:link w:val="Header"/>
    <w:uiPriority w:val="99"/>
    <w:rsid w:val="007E5A8C"/>
  </w:style>
  <w:style w:type="paragraph" w:styleId="Footer">
    <w:name w:val="footer"/>
    <w:basedOn w:val="Normal"/>
    <w:link w:val="FooterChar"/>
    <w:uiPriority w:val="99"/>
    <w:unhideWhenUsed/>
    <w:rsid w:val="007E5A8C"/>
    <w:pPr>
      <w:tabs>
        <w:tab w:val="center" w:pos="4513"/>
        <w:tab w:val="right" w:pos="9026"/>
      </w:tabs>
    </w:pPr>
  </w:style>
  <w:style w:type="character" w:customStyle="1" w:styleId="FooterChar">
    <w:name w:val="Footer Char"/>
    <w:basedOn w:val="DefaultParagraphFont"/>
    <w:link w:val="Footer"/>
    <w:uiPriority w:val="99"/>
    <w:rsid w:val="007E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dijashakrullah@fccollege.edu.p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dc:creator>
  <cp:lastModifiedBy>Lenovo</cp:lastModifiedBy>
  <cp:revision>43</cp:revision>
  <dcterms:created xsi:type="dcterms:W3CDTF">2019-10-30T09:33:00Z</dcterms:created>
  <dcterms:modified xsi:type="dcterms:W3CDTF">2023-01-30T08:28:00Z</dcterms:modified>
</cp:coreProperties>
</file>