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800" w:type="dxa"/>
        <w:tblBorders>
          <w:top w:val="nil"/>
          <w:left w:val="nil"/>
          <w:bottom w:val="nil"/>
          <w:right w:val="nil"/>
          <w:insideH w:val="nil"/>
          <w:insideV w:val="nil"/>
        </w:tblBorders>
        <w:tblLayout w:type="fixed"/>
        <w:tblLook w:val="0600" w:firstRow="0" w:lastRow="0" w:firstColumn="0" w:lastColumn="0" w:noHBand="1" w:noVBand="1"/>
      </w:tblPr>
      <w:tblGrid>
        <w:gridCol w:w="3500"/>
        <w:gridCol w:w="3133"/>
        <w:gridCol w:w="4167"/>
      </w:tblGrid>
      <w:tr w:rsidR="001A4CCD" w:rsidTr="00596073">
        <w:trPr>
          <w:trHeight w:val="97"/>
        </w:trPr>
        <w:tc>
          <w:tcPr>
            <w:tcW w:w="108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0FC7" w:rsidRPr="00E50BCB" w:rsidRDefault="00C4158E" w:rsidP="004E0FC7">
            <w:pPr>
              <w:pStyle w:val="Header"/>
              <w:rPr>
                <w:rFonts w:ascii="Trebuchet MS" w:hAnsi="Trebuchet MS"/>
                <w:b/>
                <w:bCs/>
              </w:rPr>
            </w:pPr>
            <w:r>
              <w:rPr>
                <w:b/>
              </w:rPr>
              <w:t>C</w:t>
            </w:r>
            <w:r w:rsidR="00A744A2">
              <w:rPr>
                <w:b/>
              </w:rPr>
              <w:t>o</w:t>
            </w:r>
            <w:r w:rsidR="004E0FC7">
              <w:rPr>
                <w:b/>
              </w:rPr>
              <w:t xml:space="preserve">urse Name: </w:t>
            </w:r>
            <w:r w:rsidR="0006649A">
              <w:rPr>
                <w:rFonts w:ascii="Trebuchet MS" w:hAnsi="Trebuchet MS"/>
                <w:b/>
                <w:bCs/>
              </w:rPr>
              <w:t>Earth’s Physical Realms</w:t>
            </w:r>
          </w:p>
          <w:p w:rsidR="001A4CCD" w:rsidRDefault="00A744A2">
            <w:pPr>
              <w:spacing w:line="240" w:lineRule="auto"/>
              <w:rPr>
                <w:b/>
              </w:rPr>
            </w:pPr>
            <w:r>
              <w:rPr>
                <w:b/>
              </w:rPr>
              <w:t xml:space="preserve">                                                                         </w:t>
            </w:r>
          </w:p>
        </w:tc>
      </w:tr>
      <w:tr w:rsidR="001A4CCD" w:rsidTr="00312BD2">
        <w:trPr>
          <w:trHeight w:val="198"/>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2BD2" w:rsidRDefault="00A744A2">
            <w:pPr>
              <w:spacing w:line="240" w:lineRule="auto"/>
              <w:rPr>
                <w:b/>
              </w:rPr>
            </w:pPr>
            <w:r>
              <w:rPr>
                <w:b/>
              </w:rPr>
              <w:t>Course Code:</w:t>
            </w:r>
            <w:r w:rsidR="004E0FC7">
              <w:rPr>
                <w:b/>
              </w:rPr>
              <w:t xml:space="preserve">   </w:t>
            </w:r>
          </w:p>
          <w:p w:rsidR="001A4CCD" w:rsidRDefault="00312BD2">
            <w:pPr>
              <w:spacing w:line="240" w:lineRule="auto"/>
              <w:rPr>
                <w:b/>
              </w:rPr>
            </w:pPr>
            <w:r>
              <w:rPr>
                <w:rFonts w:ascii="Trebuchet MS" w:hAnsi="Trebuchet MS"/>
                <w:b/>
                <w:bCs/>
              </w:rPr>
              <w:t>GEOG/ENVR – 210</w:t>
            </w:r>
          </w:p>
        </w:tc>
        <w:tc>
          <w:tcPr>
            <w:tcW w:w="31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rsidP="00A1345C">
            <w:pPr>
              <w:spacing w:line="240" w:lineRule="auto"/>
              <w:rPr>
                <w:b/>
              </w:rPr>
            </w:pPr>
            <w:r>
              <w:rPr>
                <w:b/>
              </w:rPr>
              <w:t>Course Type (</w:t>
            </w:r>
            <w:r w:rsidR="00A1345C">
              <w:rPr>
                <w:b/>
              </w:rPr>
              <w:t>general</w:t>
            </w:r>
            <w:r>
              <w:rPr>
                <w:b/>
              </w:rPr>
              <w:t>)</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pStyle w:val="Title"/>
              <w:spacing w:after="0" w:line="240" w:lineRule="auto"/>
            </w:pPr>
            <w:bookmarkStart w:id="0" w:name="_riguqtlqlk8q" w:colFirst="0" w:colLast="0"/>
            <w:bookmarkEnd w:id="0"/>
            <w:r>
              <w:rPr>
                <w:b/>
                <w:sz w:val="22"/>
                <w:szCs w:val="22"/>
              </w:rPr>
              <w:t>C</w:t>
            </w:r>
            <w:r w:rsidR="004E0FC7">
              <w:rPr>
                <w:b/>
                <w:sz w:val="22"/>
                <w:szCs w:val="22"/>
              </w:rPr>
              <w:t>ourse Credits:   3</w:t>
            </w:r>
          </w:p>
        </w:tc>
      </w:tr>
      <w:tr w:rsidR="001A4CCD" w:rsidTr="00312BD2">
        <w:trPr>
          <w:trHeight w:val="558"/>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Pr="00E66BC1" w:rsidRDefault="00A744A2">
            <w:pPr>
              <w:pStyle w:val="Title"/>
              <w:spacing w:after="0" w:line="240" w:lineRule="auto"/>
              <w:rPr>
                <w:b/>
                <w:sz w:val="22"/>
                <w:szCs w:val="22"/>
              </w:rPr>
            </w:pPr>
            <w:bookmarkStart w:id="1" w:name="_l4gl2yo3bkli" w:colFirst="0" w:colLast="0"/>
            <w:bookmarkEnd w:id="1"/>
            <w:r w:rsidRPr="00E66BC1">
              <w:rPr>
                <w:b/>
                <w:sz w:val="22"/>
                <w:szCs w:val="22"/>
              </w:rPr>
              <w:t>Class Timings:</w:t>
            </w:r>
            <w:r w:rsidR="004E0FC7" w:rsidRPr="00E66BC1">
              <w:rPr>
                <w:b/>
                <w:sz w:val="22"/>
                <w:szCs w:val="22"/>
              </w:rPr>
              <w:t xml:space="preserve"> </w:t>
            </w:r>
          </w:p>
          <w:p w:rsidR="00815F41" w:rsidRDefault="00312BD2" w:rsidP="00A349F3">
            <w:pPr>
              <w:spacing w:line="240" w:lineRule="auto"/>
              <w:rPr>
                <w:b/>
              </w:rPr>
            </w:pPr>
            <w:r>
              <w:rPr>
                <w:b/>
              </w:rPr>
              <w:t>11:00</w:t>
            </w:r>
            <w:r w:rsidR="00A349F3">
              <w:rPr>
                <w:b/>
              </w:rPr>
              <w:t xml:space="preserve"> a.m.– </w:t>
            </w:r>
            <w:r>
              <w:rPr>
                <w:b/>
              </w:rPr>
              <w:t>12</w:t>
            </w:r>
            <w:r w:rsidR="00A349F3">
              <w:rPr>
                <w:b/>
              </w:rPr>
              <w:t>:</w:t>
            </w:r>
            <w:r>
              <w:rPr>
                <w:b/>
              </w:rPr>
              <w:t>15 p.m</w:t>
            </w:r>
            <w:r w:rsidR="00037308">
              <w:rPr>
                <w:b/>
              </w:rPr>
              <w:t>.</w:t>
            </w:r>
          </w:p>
          <w:p w:rsidR="00037308" w:rsidRDefault="001A5843" w:rsidP="00A349F3">
            <w:pPr>
              <w:spacing w:line="240" w:lineRule="auto"/>
              <w:rPr>
                <w:b/>
              </w:rPr>
            </w:pPr>
            <w:r w:rsidRPr="00E66BC1">
              <w:rPr>
                <w:b/>
              </w:rPr>
              <w:t>(</w:t>
            </w:r>
            <w:r w:rsidR="00037308">
              <w:rPr>
                <w:b/>
              </w:rPr>
              <w:t>Tuesday &amp; Thursday</w:t>
            </w:r>
            <w:r w:rsidRPr="00E66BC1">
              <w:rPr>
                <w:b/>
              </w:rPr>
              <w:t>)</w:t>
            </w:r>
            <w:r w:rsidR="00312BD2">
              <w:rPr>
                <w:b/>
              </w:rPr>
              <w:t xml:space="preserve">  </w:t>
            </w:r>
          </w:p>
          <w:p w:rsidR="001A5843" w:rsidRPr="00815F41" w:rsidRDefault="00BA251E" w:rsidP="00A349F3">
            <w:pPr>
              <w:spacing w:line="240" w:lineRule="auto"/>
              <w:rPr>
                <w:b/>
              </w:rPr>
            </w:pPr>
            <w:r>
              <w:rPr>
                <w:b/>
              </w:rPr>
              <w:t>E 242</w:t>
            </w:r>
            <w:bookmarkStart w:id="2" w:name="_GoBack"/>
            <w:bookmarkEnd w:id="2"/>
            <w:r w:rsidR="008C0098">
              <w:rPr>
                <w:b/>
              </w:rPr>
              <w:t xml:space="preserve"> </w:t>
            </w:r>
          </w:p>
        </w:tc>
        <w:tc>
          <w:tcPr>
            <w:tcW w:w="31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7308" w:rsidRDefault="00037308">
            <w:pPr>
              <w:pStyle w:val="Title"/>
              <w:spacing w:after="0" w:line="240" w:lineRule="auto"/>
              <w:rPr>
                <w:b/>
                <w:sz w:val="22"/>
                <w:szCs w:val="22"/>
              </w:rPr>
            </w:pPr>
            <w:bookmarkStart w:id="3" w:name="_gohi999l0xm0" w:colFirst="0" w:colLast="0"/>
            <w:bookmarkEnd w:id="3"/>
          </w:p>
          <w:p w:rsidR="001A4CCD" w:rsidRDefault="00A744A2">
            <w:pPr>
              <w:pStyle w:val="Title"/>
              <w:spacing w:after="0" w:line="240" w:lineRule="auto"/>
              <w:rPr>
                <w:b/>
              </w:rPr>
            </w:pPr>
            <w:r>
              <w:rPr>
                <w:b/>
                <w:sz w:val="22"/>
                <w:szCs w:val="22"/>
              </w:rPr>
              <w:t>Section:</w:t>
            </w:r>
            <w:r w:rsidR="00312BD2">
              <w:rPr>
                <w:b/>
                <w:sz w:val="22"/>
                <w:szCs w:val="22"/>
              </w:rPr>
              <w:t xml:space="preserve"> A</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A4CCD" w:rsidRPr="004E7379" w:rsidRDefault="00A744A2">
            <w:pPr>
              <w:pStyle w:val="Title"/>
              <w:spacing w:after="0" w:line="240" w:lineRule="auto"/>
              <w:jc w:val="both"/>
              <w:rPr>
                <w:b/>
                <w:sz w:val="22"/>
                <w:szCs w:val="22"/>
              </w:rPr>
            </w:pPr>
            <w:bookmarkStart w:id="4" w:name="_gncj39h0aiv5" w:colFirst="0" w:colLast="0"/>
            <w:bookmarkEnd w:id="4"/>
            <w:r w:rsidRPr="004E7379">
              <w:rPr>
                <w:b/>
                <w:sz w:val="22"/>
                <w:szCs w:val="22"/>
              </w:rPr>
              <w:t>Student Meeting Hours/ Office Hours:</w:t>
            </w:r>
          </w:p>
          <w:p w:rsidR="004E0FC7" w:rsidRPr="004E7379" w:rsidRDefault="008D0C13" w:rsidP="00C370E1">
            <w:pPr>
              <w:rPr>
                <w:b/>
              </w:rPr>
            </w:pPr>
            <w:r>
              <w:rPr>
                <w:b/>
              </w:rPr>
              <w:t>12:00 a.m.–12</w:t>
            </w:r>
            <w:r w:rsidR="008B22C5">
              <w:rPr>
                <w:b/>
              </w:rPr>
              <w:t>:5</w:t>
            </w:r>
            <w:r w:rsidR="00E66BC1" w:rsidRPr="004E7379">
              <w:rPr>
                <w:b/>
              </w:rPr>
              <w:t>0 a.m. (Monday, Wednesday, Friday)</w:t>
            </w:r>
            <w:r w:rsidR="00C370E1">
              <w:rPr>
                <w:b/>
              </w:rPr>
              <w:t xml:space="preserve"> or </w:t>
            </w:r>
            <w:r w:rsidR="00037308">
              <w:rPr>
                <w:b/>
              </w:rPr>
              <w:t xml:space="preserve">appointment </w:t>
            </w:r>
            <w:r w:rsidR="00C370E1">
              <w:rPr>
                <w:b/>
              </w:rPr>
              <w:t>through email.</w:t>
            </w:r>
          </w:p>
        </w:tc>
      </w:tr>
      <w:tr w:rsidR="001A4CCD" w:rsidTr="00535EE5">
        <w:trPr>
          <w:trHeight w:val="468"/>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744A2">
            <w:pPr>
              <w:spacing w:line="240" w:lineRule="auto"/>
              <w:rPr>
                <w:i/>
              </w:rPr>
            </w:pPr>
            <w:r>
              <w:rPr>
                <w:b/>
              </w:rPr>
              <w:t>Instructor Name:</w:t>
            </w:r>
            <w:r w:rsidR="00BF349B">
              <w:rPr>
                <w:b/>
              </w:rPr>
              <w:t xml:space="preserve">   </w:t>
            </w:r>
            <w:r w:rsidR="00037308">
              <w:rPr>
                <w:b/>
              </w:rPr>
              <w:t xml:space="preserve">Kashif Shafique </w:t>
            </w:r>
            <w:r w:rsidR="001D2446">
              <w:rPr>
                <w:b/>
              </w:rPr>
              <w:t>Chair, Department of Geography</w:t>
            </w:r>
          </w:p>
        </w:tc>
      </w:tr>
      <w:tr w:rsidR="001A4CCD" w:rsidRPr="001477D8" w:rsidTr="00596073">
        <w:trPr>
          <w:trHeight w:val="2043"/>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0C13" w:rsidRDefault="008D0C13" w:rsidP="008D0C13">
            <w:pPr>
              <w:spacing w:line="240" w:lineRule="auto"/>
              <w:rPr>
                <w:b/>
              </w:rPr>
            </w:pPr>
            <w:r>
              <w:rPr>
                <w:b/>
              </w:rPr>
              <w:t>A Note from the Instructor:</w:t>
            </w:r>
          </w:p>
          <w:p w:rsidR="008D0C13" w:rsidRPr="00A2473A" w:rsidRDefault="008D0C13" w:rsidP="008D0C13">
            <w:pPr>
              <w:spacing w:line="240" w:lineRule="auto"/>
              <w:jc w:val="both"/>
              <w:rPr>
                <w:rStyle w:val="Emphasis"/>
                <w:i w:val="0"/>
                <w:color w:val="000000" w:themeColor="text1"/>
                <w:shd w:val="clear" w:color="auto" w:fill="FFFFFF"/>
              </w:rPr>
            </w:pPr>
            <w:r>
              <w:rPr>
                <w:rFonts w:eastAsia="Times New Roman"/>
                <w:color w:val="000000" w:themeColor="text1"/>
              </w:rPr>
              <w:t>I am serving at Forman Christian College (A Chartered University)</w:t>
            </w:r>
            <w:r w:rsidRPr="00A2473A">
              <w:rPr>
                <w:rFonts w:eastAsia="Times New Roman"/>
                <w:color w:val="000000" w:themeColor="text1"/>
              </w:rPr>
              <w:t xml:space="preserve"> since 2003 when this prestigious institution was denationalized and later became the Chairperson in 2009.  My teaching philosophy and style have been shaped by my </w:t>
            </w:r>
            <w:r>
              <w:rPr>
                <w:rFonts w:eastAsia="Times New Roman"/>
                <w:color w:val="000000" w:themeColor="text1"/>
              </w:rPr>
              <w:t>real-life</w:t>
            </w:r>
            <w:r w:rsidRPr="00A2473A">
              <w:rPr>
                <w:rFonts w:eastAsia="Times New Roman"/>
                <w:color w:val="000000" w:themeColor="text1"/>
              </w:rPr>
              <w:t xml:space="preserve"> experiences, particularly during the period of my graduation when I </w:t>
            </w:r>
            <w:r>
              <w:rPr>
                <w:rFonts w:eastAsia="Times New Roman"/>
                <w:color w:val="000000" w:themeColor="text1"/>
              </w:rPr>
              <w:t xml:space="preserve">was </w:t>
            </w:r>
            <w:r w:rsidRPr="00A2473A">
              <w:rPr>
                <w:rFonts w:eastAsia="Times New Roman"/>
                <w:color w:val="000000" w:themeColor="text1"/>
              </w:rPr>
              <w:t>inspi</w:t>
            </w:r>
            <w:r>
              <w:rPr>
                <w:rFonts w:eastAsia="Times New Roman"/>
                <w:color w:val="000000" w:themeColor="text1"/>
              </w:rPr>
              <w:t>red by</w:t>
            </w:r>
            <w:r w:rsidRPr="00A2473A">
              <w:rPr>
                <w:rFonts w:eastAsia="Times New Roman"/>
                <w:color w:val="000000" w:themeColor="text1"/>
              </w:rPr>
              <w:t xml:space="preserve"> my Geography Teacher Prof. Mutahir Rizvi. He is no more with us but the knowledge he imparted among his students is immortal. Teaching and learning for me are cooperative acts. The teacher not only imparts knowledge but also prepares and motivates students to accept and learn skills for future life. I believe from what I have gained from education that teachers do not transmit only academic information but social and personal life skills as well. University teaching is therefore about equipping students with the skills they will need to navigate the uncharted journey of adult life. It is more than teaching </w:t>
            </w:r>
            <w:r>
              <w:rPr>
                <w:rFonts w:eastAsia="Times New Roman"/>
                <w:color w:val="000000" w:themeColor="text1"/>
              </w:rPr>
              <w:t>content</w:t>
            </w:r>
            <w:r w:rsidRPr="00A2473A">
              <w:rPr>
                <w:rFonts w:eastAsia="Times New Roman"/>
                <w:color w:val="000000" w:themeColor="text1"/>
              </w:rPr>
              <w:t xml:space="preserve"> but also about teaching habits of thinking and habits of being. I</w:t>
            </w:r>
            <w:r>
              <w:rPr>
                <w:rFonts w:eastAsia="Times New Roman"/>
                <w:color w:val="000000" w:themeColor="text1"/>
              </w:rPr>
              <w:t>, therefore,</w:t>
            </w:r>
            <w:r w:rsidRPr="00A2473A">
              <w:rPr>
                <w:rFonts w:eastAsia="Times New Roman"/>
                <w:color w:val="000000" w:themeColor="text1"/>
              </w:rPr>
              <w:t xml:space="preserve"> consider training in critical thinking as an important part of preparing students for the personal, occupational and political challenges they would soon come to experience in society.</w:t>
            </w:r>
          </w:p>
          <w:p w:rsidR="008D0C13" w:rsidRPr="00A2473A" w:rsidRDefault="008D0C13" w:rsidP="008D0C13">
            <w:pPr>
              <w:spacing w:line="240" w:lineRule="auto"/>
              <w:jc w:val="both"/>
              <w:rPr>
                <w:rStyle w:val="Emphasis"/>
                <w:i w:val="0"/>
                <w:color w:val="000000" w:themeColor="text1"/>
                <w:shd w:val="clear" w:color="auto" w:fill="FFFFFF"/>
              </w:rPr>
            </w:pPr>
            <w:r>
              <w:rPr>
                <w:rStyle w:val="Emphasis"/>
                <w:i w:val="0"/>
                <w:color w:val="000000" w:themeColor="text1"/>
                <w:shd w:val="clear" w:color="auto" w:fill="FFFFFF"/>
              </w:rPr>
              <w:t>The flow of this course uses a F2F session/on-campus</w:t>
            </w:r>
            <w:r w:rsidRPr="00A2473A">
              <w:rPr>
                <w:rStyle w:val="Emphasis"/>
                <w:i w:val="0"/>
                <w:color w:val="000000" w:themeColor="text1"/>
                <w:shd w:val="clear" w:color="auto" w:fill="FFFFFF"/>
              </w:rPr>
              <w:t xml:space="preserve"> learning activities. This course will have regular weekly class discussions</w:t>
            </w:r>
            <w:r>
              <w:rPr>
                <w:rStyle w:val="Emphasis"/>
                <w:i w:val="0"/>
                <w:color w:val="000000" w:themeColor="text1"/>
                <w:shd w:val="clear" w:color="auto" w:fill="FFFFFF"/>
              </w:rPr>
              <w:t xml:space="preserve"> and activities, scheduled in in-class sessions</w:t>
            </w:r>
            <w:r w:rsidRPr="00A2473A">
              <w:rPr>
                <w:rStyle w:val="Emphasis"/>
                <w:i w:val="0"/>
                <w:color w:val="000000" w:themeColor="text1"/>
                <w:shd w:val="clear" w:color="auto" w:fill="FFFFFF"/>
              </w:rPr>
              <w:t xml:space="preserve"> and as well as readings and course materials that each of student is required to keep on top of each week. </w:t>
            </w:r>
          </w:p>
          <w:p w:rsidR="00D73E3B" w:rsidRPr="001477D8" w:rsidRDefault="008D0C13" w:rsidP="008D0C13">
            <w:pPr>
              <w:spacing w:line="240" w:lineRule="auto"/>
              <w:jc w:val="both"/>
              <w:rPr>
                <w:rFonts w:ascii="Helvetica" w:hAnsi="Helvetica" w:cs="Helvetica"/>
                <w:i/>
                <w:iCs/>
                <w:color w:val="000000"/>
                <w:shd w:val="clear" w:color="auto" w:fill="FFFFFF"/>
              </w:rPr>
            </w:pPr>
            <w:r w:rsidRPr="00A2473A">
              <w:rPr>
                <w:rStyle w:val="Emphasis"/>
                <w:i w:val="0"/>
                <w:color w:val="000000" w:themeColor="text1"/>
                <w:shd w:val="clear" w:color="auto" w:fill="FFFFFF"/>
              </w:rPr>
              <w:t xml:space="preserve">As you get started, I'll answer any questions as they arise. Please post your questions in the appropriate </w:t>
            </w:r>
            <w:r w:rsidRPr="001477D8">
              <w:rPr>
                <w:rStyle w:val="Emphasis"/>
                <w:i w:val="0"/>
                <w:color w:val="000000"/>
                <w:shd w:val="clear" w:color="auto" w:fill="FFFFFF"/>
              </w:rPr>
              <w:t>discussion forum or discuss Face to Face session of your class.</w:t>
            </w:r>
          </w:p>
        </w:tc>
      </w:tr>
      <w:tr w:rsidR="001A4CCD" w:rsidTr="00596073">
        <w:trPr>
          <w:trHeight w:val="1098"/>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35EE5" w:rsidRDefault="00535EE5" w:rsidP="00535EE5">
            <w:pPr>
              <w:spacing w:line="240" w:lineRule="auto"/>
              <w:jc w:val="both"/>
              <w:rPr>
                <w:b/>
              </w:rPr>
            </w:pPr>
            <w:r>
              <w:rPr>
                <w:b/>
              </w:rPr>
              <w:t>Instructor Contact Details</w:t>
            </w:r>
          </w:p>
          <w:p w:rsidR="00535EE5" w:rsidRDefault="00535EE5" w:rsidP="00535EE5">
            <w:pPr>
              <w:spacing w:line="240" w:lineRule="auto"/>
              <w:jc w:val="both"/>
              <w:rPr>
                <w:b/>
                <w:sz w:val="14"/>
              </w:rPr>
            </w:pPr>
          </w:p>
          <w:p w:rsidR="00535EE5" w:rsidRDefault="00535EE5" w:rsidP="00535EE5">
            <w:pPr>
              <w:spacing w:line="240" w:lineRule="auto"/>
              <w:jc w:val="both"/>
            </w:pPr>
            <w:r>
              <w:t xml:space="preserve">Email: </w:t>
            </w:r>
            <w:hyperlink r:id="rId7" w:history="1">
              <w:r>
                <w:rPr>
                  <w:rStyle w:val="Hyperlink"/>
                </w:rPr>
                <w:t>kashifshafique@fccollege.edu.pk</w:t>
              </w:r>
            </w:hyperlink>
            <w:r>
              <w:t xml:space="preserve"> (Ext. # 648)</w:t>
            </w:r>
          </w:p>
          <w:p w:rsidR="00535EE5" w:rsidRDefault="00535EE5" w:rsidP="00535EE5">
            <w:pPr>
              <w:spacing w:line="240" w:lineRule="auto"/>
              <w:jc w:val="both"/>
              <w:rPr>
                <w:color w:val="000000" w:themeColor="text1"/>
                <w:sz w:val="12"/>
              </w:rPr>
            </w:pPr>
          </w:p>
          <w:p w:rsidR="00535EE5" w:rsidRDefault="00535EE5" w:rsidP="00535EE5">
            <w:pPr>
              <w:spacing w:line="240" w:lineRule="auto"/>
              <w:jc w:val="both"/>
              <w:rPr>
                <w:b/>
                <w:color w:val="FF0000"/>
              </w:rPr>
            </w:pPr>
            <w:r>
              <w:rPr>
                <w:b/>
                <w:color w:val="000000" w:themeColor="text1"/>
              </w:rPr>
              <w:t xml:space="preserve">Office Hours In-person in E-239 or (online zoom meeting): </w:t>
            </w:r>
          </w:p>
          <w:p w:rsidR="00535EE5" w:rsidRDefault="00535EE5" w:rsidP="00535EE5">
            <w:pPr>
              <w:spacing w:line="240" w:lineRule="auto"/>
              <w:rPr>
                <w:b/>
                <w:color w:val="FF0000"/>
                <w:sz w:val="8"/>
              </w:rPr>
            </w:pPr>
          </w:p>
          <w:p w:rsidR="00535EE5" w:rsidRDefault="00535EE5" w:rsidP="00535EE5">
            <w:pPr>
              <w:spacing w:line="240" w:lineRule="auto"/>
            </w:pPr>
            <w:r>
              <w:t>Topi</w:t>
            </w:r>
            <w:r w:rsidR="008A3044">
              <w:t>c: Student Consultancy Hour Spring 2023</w:t>
            </w:r>
          </w:p>
          <w:p w:rsidR="00535EE5" w:rsidRDefault="00535EE5" w:rsidP="00535EE5">
            <w:pPr>
              <w:spacing w:line="240" w:lineRule="auto"/>
              <w:jc w:val="both"/>
              <w:rPr>
                <w:b/>
                <w:color w:val="FF0000"/>
              </w:rPr>
            </w:pPr>
            <w:r>
              <w:t xml:space="preserve">Time: </w:t>
            </w:r>
            <w:r>
              <w:rPr>
                <w:b/>
                <w:color w:val="000000" w:themeColor="text1"/>
              </w:rPr>
              <w:t>12:00 a.m.–12:50 a.m. (Monday, Wednesday, Friday) or set your time by email</w:t>
            </w:r>
            <w:r>
              <w:rPr>
                <w:b/>
                <w:color w:val="FF0000"/>
              </w:rPr>
              <w:t>.</w:t>
            </w:r>
          </w:p>
          <w:p w:rsidR="00535EE5" w:rsidRDefault="00535EE5" w:rsidP="00535EE5">
            <w:pPr>
              <w:spacing w:line="240" w:lineRule="auto"/>
              <w:rPr>
                <w:sz w:val="10"/>
              </w:rPr>
            </w:pPr>
          </w:p>
          <w:p w:rsidR="00535EE5" w:rsidRDefault="00535EE5" w:rsidP="00535EE5">
            <w:pPr>
              <w:spacing w:line="240" w:lineRule="auto"/>
            </w:pPr>
            <w:r>
              <w:t>Join Zoom Meeting</w:t>
            </w:r>
          </w:p>
          <w:p w:rsidR="00535EE5" w:rsidRDefault="00BA251E" w:rsidP="00535EE5">
            <w:pPr>
              <w:spacing w:line="240" w:lineRule="auto"/>
              <w:rPr>
                <w:color w:val="0070C0"/>
              </w:rPr>
            </w:pPr>
            <w:hyperlink r:id="rId8" w:history="1">
              <w:r w:rsidR="00535EE5">
                <w:rPr>
                  <w:rStyle w:val="Hyperlink"/>
                </w:rPr>
                <w:t>https://us04web.zoom.us/j/83374895480?pwd=Z1FHOHVDNkpVTXRDcjdtSXdpbERCZz09</w:t>
              </w:r>
            </w:hyperlink>
          </w:p>
          <w:p w:rsidR="00535EE5" w:rsidRDefault="00535EE5" w:rsidP="00535EE5">
            <w:pPr>
              <w:spacing w:line="240" w:lineRule="auto"/>
            </w:pPr>
          </w:p>
          <w:p w:rsidR="001A4CCD" w:rsidRPr="00535EE5" w:rsidRDefault="00535EE5" w:rsidP="00535EE5">
            <w:pPr>
              <w:spacing w:line="240" w:lineRule="auto"/>
              <w:rPr>
                <w:b/>
              </w:rPr>
            </w:pPr>
            <w:r>
              <w:rPr>
                <w:b/>
              </w:rPr>
              <w:t xml:space="preserve">                  Meeting ID: 833 7489 5480                                              Passcode: dz7btg</w:t>
            </w:r>
          </w:p>
        </w:tc>
      </w:tr>
      <w:tr w:rsidR="002B3D73" w:rsidTr="002B3D73">
        <w:trPr>
          <w:trHeight w:val="6912"/>
        </w:trPr>
        <w:tc>
          <w:tcPr>
            <w:tcW w:w="10800" w:type="dxa"/>
            <w:gridSpan w:val="3"/>
            <w:tcBorders>
              <w:top w:val="nil"/>
              <w:left w:val="single" w:sz="8" w:space="0" w:color="000000"/>
              <w:right w:val="single" w:sz="8" w:space="0" w:color="000000"/>
            </w:tcBorders>
            <w:shd w:val="clear" w:color="auto" w:fill="auto"/>
            <w:tcMar>
              <w:top w:w="100" w:type="dxa"/>
              <w:left w:w="100" w:type="dxa"/>
              <w:bottom w:w="100" w:type="dxa"/>
              <w:right w:w="100" w:type="dxa"/>
            </w:tcMar>
          </w:tcPr>
          <w:p w:rsidR="002B3D73" w:rsidRDefault="002B3D73">
            <w:pPr>
              <w:spacing w:line="240" w:lineRule="auto"/>
              <w:jc w:val="both"/>
            </w:pPr>
            <w:r>
              <w:rPr>
                <w:b/>
              </w:rPr>
              <w:lastRenderedPageBreak/>
              <w:t>Course Description</w:t>
            </w:r>
            <w:r>
              <w:t>:</w:t>
            </w:r>
          </w:p>
          <w:p w:rsidR="002B3D73" w:rsidRPr="00F4165D" w:rsidRDefault="002B3D73">
            <w:pPr>
              <w:spacing w:line="240" w:lineRule="auto"/>
            </w:pPr>
            <w:r w:rsidRPr="00F4165D">
              <w:t>No Pre-requisites.</w:t>
            </w:r>
          </w:p>
          <w:p w:rsidR="002B3D73" w:rsidRPr="00F4165D" w:rsidRDefault="002B3D73" w:rsidP="00011DC3">
            <w:pPr>
              <w:jc w:val="both"/>
              <w:rPr>
                <w:color w:val="000000"/>
              </w:rPr>
            </w:pPr>
            <w:r w:rsidRPr="00F4165D">
              <w:rPr>
                <w:color w:val="000000"/>
              </w:rPr>
              <w:t>This course expresses about the spatial and functional dynamics of major physical phenomena relating to the planet Earth - its evolution, interior state, atmosphere, lithosphere, hydrosphere</w:t>
            </w:r>
            <w:r>
              <w:rPr>
                <w:color w:val="000000"/>
              </w:rPr>
              <w:t>,</w:t>
            </w:r>
            <w:r w:rsidRPr="00F4165D">
              <w:rPr>
                <w:color w:val="000000"/>
              </w:rPr>
              <w:t xml:space="preserve"> and ecosphere. It further explores physical phenomena and related cycles, and man-environment interactions. The course introduces scientific investigations, methods, observations</w:t>
            </w:r>
            <w:r>
              <w:rPr>
                <w:color w:val="000000"/>
              </w:rPr>
              <w:t>,</w:t>
            </w:r>
            <w:r w:rsidRPr="00F4165D">
              <w:rPr>
                <w:color w:val="000000"/>
              </w:rPr>
              <w:t xml:space="preserve"> and communication along with common tools and methods used for understanding Earth and its environments.  Minerals and rocks that make up the Earth's crust, Earth's features, identification, and uniqueness as a planet are also covered in this course. Students will also examine continental drift, seafloor spreading, plate tectonic movement, plate boundaries, landforms, volcanic activity, earthquakes, and mountains resulting from plate tectonic processes as well as surface processes that create and modify landforms. The course also explores water on earth, covering its distribution, states, and the processes involving Earth’s water. Students will learn how features and processes of the atmosphere determine weather and climate, how life is supported on planet Earth, and how Earth scientists learn about Earth's past as well as Earth’s history. The course continues with human dependence on natural resources for energy and materials, the effects of human overpopulation and overconsumption on Earth's systems, and concludes with introducing the objects of our solar system and explorations beyond our solar system.</w:t>
            </w:r>
          </w:p>
          <w:p w:rsidR="002B3D73" w:rsidRPr="00F4165D" w:rsidRDefault="002B3D73" w:rsidP="00011DC3">
            <w:pPr>
              <w:jc w:val="both"/>
              <w:rPr>
                <w:color w:val="000000"/>
              </w:rPr>
            </w:pPr>
            <w:r w:rsidRPr="00F4165D">
              <w:rPr>
                <w:color w:val="000000"/>
              </w:rPr>
              <w:t xml:space="preserve">This course includes a broad series of lessons and activities that offer a variety of modalities for ultimate student engagement and content retention. Each unit contains a series of lessons that include </w:t>
            </w:r>
            <w:r>
              <w:rPr>
                <w:color w:val="000000"/>
              </w:rPr>
              <w:t xml:space="preserve">an </w:t>
            </w:r>
            <w:r w:rsidRPr="00F4165D">
              <w:rPr>
                <w:color w:val="000000"/>
              </w:rPr>
              <w:t xml:space="preserve">introduction of content, </w:t>
            </w:r>
            <w:r>
              <w:rPr>
                <w:color w:val="000000"/>
              </w:rPr>
              <w:t xml:space="preserve">a </w:t>
            </w:r>
            <w:r w:rsidRPr="00F4165D">
              <w:rPr>
                <w:color w:val="000000"/>
              </w:rPr>
              <w:t xml:space="preserve">virtual demonstration of that content, and repeated </w:t>
            </w:r>
            <w:r>
              <w:rPr>
                <w:color w:val="000000"/>
              </w:rPr>
              <w:t>opportunities</w:t>
            </w:r>
            <w:r w:rsidRPr="00F4165D">
              <w:rPr>
                <w:color w:val="000000"/>
              </w:rPr>
              <w:t xml:space="preserve"> to practice that content, along wit</w:t>
            </w:r>
            <w:r>
              <w:rPr>
                <w:color w:val="000000"/>
              </w:rPr>
              <w:t>h assignments</w:t>
            </w:r>
            <w:r w:rsidRPr="00F4165D">
              <w:rPr>
                <w:color w:val="000000"/>
              </w:rPr>
              <w:t xml:space="preserve">, quizzes, case </w:t>
            </w:r>
            <w:r>
              <w:rPr>
                <w:color w:val="000000"/>
              </w:rPr>
              <w:t>studies</w:t>
            </w:r>
            <w:r w:rsidRPr="00F4165D">
              <w:rPr>
                <w:color w:val="000000"/>
              </w:rPr>
              <w:t>, and a final exam at the end of the course.</w:t>
            </w:r>
          </w:p>
          <w:p w:rsidR="002B3D73" w:rsidRDefault="002B3D73" w:rsidP="00D107F9">
            <w:pPr>
              <w:jc w:val="both"/>
            </w:pPr>
            <w:r w:rsidRPr="00D107F9">
              <w:rPr>
                <w:b/>
              </w:rPr>
              <w:t>Mode of Instruction:</w:t>
            </w:r>
            <w:r w:rsidRPr="00F4165D">
              <w:t xml:space="preserve"> </w:t>
            </w:r>
            <w:r>
              <w:t>In-person</w:t>
            </w:r>
            <w:r w:rsidRPr="00F4165D">
              <w:t xml:space="preserve"> F2F session on campus</w:t>
            </w:r>
            <w:r>
              <w:t>.</w:t>
            </w:r>
          </w:p>
          <w:p w:rsidR="002B3D73" w:rsidRDefault="002B3D73" w:rsidP="00B82F57">
            <w:pPr>
              <w:spacing w:line="240" w:lineRule="auto"/>
              <w:rPr>
                <w:b/>
                <w:i/>
              </w:rPr>
            </w:pPr>
          </w:p>
          <w:p w:rsidR="002B3D73" w:rsidRPr="002B3D73" w:rsidRDefault="002B3D73" w:rsidP="00B82F57">
            <w:pPr>
              <w:spacing w:line="240" w:lineRule="auto"/>
              <w:rPr>
                <w:b/>
              </w:rPr>
            </w:pPr>
            <w:r w:rsidRPr="002B3D73">
              <w:rPr>
                <w:b/>
                <w:i/>
              </w:rPr>
              <w:t>Keep checking your emails for Moodle notifications</w:t>
            </w:r>
          </w:p>
        </w:tc>
      </w:tr>
      <w:tr w:rsidR="001A4CCD" w:rsidTr="004E0FC7">
        <w:trPr>
          <w:trHeight w:val="190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A4CCD" w:rsidRDefault="00A225E6">
            <w:pPr>
              <w:spacing w:line="240" w:lineRule="auto"/>
              <w:rPr>
                <w:b/>
              </w:rPr>
            </w:pPr>
            <w:bookmarkStart w:id="5" w:name="_zeh9d8nfs1n1" w:colFirst="0" w:colLast="0"/>
            <w:bookmarkEnd w:id="5"/>
            <w:r>
              <w:rPr>
                <w:b/>
              </w:rPr>
              <w:t xml:space="preserve">Course Objectives or </w:t>
            </w:r>
            <w:r w:rsidRPr="00A225E6">
              <w:rPr>
                <w:b/>
                <w:color w:val="000000" w:themeColor="text1"/>
              </w:rPr>
              <w:t>Student Learning Outcomes</w:t>
            </w:r>
            <w:r w:rsidR="00A744A2">
              <w:rPr>
                <w:b/>
              </w:rPr>
              <w:t>(SLOs)</w:t>
            </w:r>
          </w:p>
          <w:p w:rsidR="00A225E6" w:rsidRPr="00707424" w:rsidRDefault="00A225E6">
            <w:pPr>
              <w:spacing w:line="240" w:lineRule="auto"/>
              <w:rPr>
                <w:b/>
                <w:sz w:val="8"/>
              </w:rPr>
            </w:pPr>
          </w:p>
          <w:p w:rsidR="00CC18FC" w:rsidRPr="00A225E6" w:rsidRDefault="00CC18FC" w:rsidP="00A225E6">
            <w:pPr>
              <w:jc w:val="both"/>
            </w:pPr>
            <w:r w:rsidRPr="00A225E6">
              <w:t xml:space="preserve">Upon successful completion of the course, the students will be able to: </w:t>
            </w:r>
          </w:p>
          <w:p w:rsidR="00A225E6" w:rsidRPr="00A225E6" w:rsidRDefault="00A225E6" w:rsidP="00A225E6">
            <w:pPr>
              <w:numPr>
                <w:ilvl w:val="0"/>
                <w:numId w:val="8"/>
              </w:numPr>
              <w:spacing w:line="240" w:lineRule="auto"/>
              <w:jc w:val="both"/>
            </w:pPr>
            <w:r w:rsidRPr="00A225E6">
              <w:t xml:space="preserve">Building perspective about physical domains of the Earth (Atmosphere, Lithosphere, Hydrosphere, and Biosphere). </w:t>
            </w:r>
          </w:p>
          <w:p w:rsidR="00A225E6" w:rsidRPr="00A225E6" w:rsidRDefault="00A225E6" w:rsidP="00A225E6">
            <w:pPr>
              <w:numPr>
                <w:ilvl w:val="0"/>
                <w:numId w:val="8"/>
              </w:numPr>
              <w:spacing w:line="240" w:lineRule="auto"/>
              <w:jc w:val="both"/>
            </w:pPr>
            <w:r w:rsidRPr="00A225E6">
              <w:rPr>
                <w:rFonts w:eastAsia="Times New Roman"/>
                <w:color w:val="000000"/>
              </w:rPr>
              <w:t>Explain the causes of Tectonic Plates Movements and Resultant landforms.</w:t>
            </w:r>
          </w:p>
          <w:p w:rsidR="00A225E6" w:rsidRPr="00A225E6" w:rsidRDefault="00A225E6" w:rsidP="00A225E6">
            <w:pPr>
              <w:pStyle w:val="ListParagraph"/>
              <w:numPr>
                <w:ilvl w:val="0"/>
                <w:numId w:val="8"/>
              </w:numPr>
              <w:shd w:val="clear" w:color="auto" w:fill="FFFFFF"/>
              <w:spacing w:before="100" w:beforeAutospacing="1" w:after="100" w:afterAutospacing="1" w:line="259" w:lineRule="auto"/>
              <w:jc w:val="both"/>
              <w:rPr>
                <w:rFonts w:eastAsia="Times New Roman"/>
                <w:color w:val="000000"/>
              </w:rPr>
            </w:pPr>
            <w:r w:rsidRPr="00A225E6">
              <w:rPr>
                <w:rFonts w:eastAsia="Times New Roman"/>
                <w:color w:val="000000"/>
              </w:rPr>
              <w:t>Discuss the function, temperature profile</w:t>
            </w:r>
            <w:r w:rsidR="00EF2681">
              <w:rPr>
                <w:rFonts w:eastAsia="Times New Roman"/>
                <w:color w:val="000000"/>
              </w:rPr>
              <w:t>,</w:t>
            </w:r>
            <w:r w:rsidRPr="00A225E6">
              <w:rPr>
                <w:rFonts w:eastAsia="Times New Roman"/>
                <w:color w:val="000000"/>
              </w:rPr>
              <w:t xml:space="preserve"> and composition of the atmosphere.</w:t>
            </w:r>
          </w:p>
          <w:p w:rsidR="002B3D73" w:rsidRPr="009864A1" w:rsidRDefault="00A225E6" w:rsidP="009864A1">
            <w:pPr>
              <w:numPr>
                <w:ilvl w:val="0"/>
                <w:numId w:val="8"/>
              </w:numPr>
              <w:spacing w:line="240" w:lineRule="auto"/>
              <w:jc w:val="both"/>
            </w:pPr>
            <w:r w:rsidRPr="00A225E6">
              <w:rPr>
                <w:rFonts w:eastAsia="Times New Roman"/>
                <w:color w:val="000000"/>
              </w:rPr>
              <w:t xml:space="preserve">Analyze patterns and consequences of </w:t>
            </w:r>
            <w:r w:rsidR="00EF2681">
              <w:rPr>
                <w:rFonts w:eastAsia="Times New Roman"/>
                <w:color w:val="000000"/>
              </w:rPr>
              <w:t>human-environment</w:t>
            </w:r>
            <w:r w:rsidRPr="00A225E6">
              <w:rPr>
                <w:rFonts w:eastAsia="Times New Roman"/>
                <w:color w:val="000000"/>
              </w:rPr>
              <w:t xml:space="preserve"> interaction</w:t>
            </w:r>
          </w:p>
          <w:p w:rsidR="00EF2681" w:rsidRDefault="009864A1" w:rsidP="00EF2681">
            <w:pPr>
              <w:pStyle w:val="Title"/>
              <w:spacing w:after="0" w:line="240" w:lineRule="auto"/>
              <w:rPr>
                <w:b/>
                <w:sz w:val="24"/>
                <w:szCs w:val="24"/>
              </w:rPr>
            </w:pPr>
            <w:r>
              <w:rPr>
                <w:b/>
                <w:sz w:val="24"/>
                <w:szCs w:val="24"/>
              </w:rPr>
              <w:t xml:space="preserve"> </w:t>
            </w:r>
          </w:p>
          <w:p w:rsidR="00EF2681" w:rsidRPr="00EF2681" w:rsidRDefault="00EF2681" w:rsidP="00EF2681"/>
          <w:p w:rsidR="00EF2681" w:rsidRDefault="00EF2681" w:rsidP="00EF2681">
            <w:pPr>
              <w:pStyle w:val="Title"/>
              <w:spacing w:after="0" w:line="240" w:lineRule="auto"/>
              <w:jc w:val="center"/>
              <w:rPr>
                <w:b/>
                <w:sz w:val="24"/>
                <w:szCs w:val="24"/>
              </w:rPr>
            </w:pPr>
            <w:r>
              <w:tab/>
            </w:r>
            <w:r>
              <w:rPr>
                <w:b/>
                <w:sz w:val="24"/>
                <w:szCs w:val="24"/>
              </w:rPr>
              <w:t xml:space="preserve">Course Content, Learning Material &amp; Activities Schedule </w:t>
            </w:r>
          </w:p>
          <w:p w:rsidR="00EF2681" w:rsidRDefault="00EF2681" w:rsidP="00EF2681">
            <w:pPr>
              <w:pStyle w:val="Title"/>
              <w:spacing w:after="0" w:line="240" w:lineRule="auto"/>
              <w:rPr>
                <w:sz w:val="2"/>
                <w:szCs w:val="2"/>
              </w:rPr>
            </w:pPr>
          </w:p>
          <w:tbl>
            <w:tblPr>
              <w:tblStyle w:val="a1"/>
              <w:tblW w:w="1082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3655"/>
              <w:gridCol w:w="3690"/>
              <w:gridCol w:w="2847"/>
            </w:tblGrid>
            <w:tr w:rsidR="00EF2681" w:rsidTr="00076C12">
              <w:trPr>
                <w:trHeight w:val="585"/>
              </w:trPr>
              <w:tc>
                <w:tcPr>
                  <w:tcW w:w="630" w:type="dxa"/>
                  <w:vMerge w:val="restart"/>
                  <w:shd w:val="clear" w:color="auto" w:fill="auto"/>
                  <w:tcMar>
                    <w:top w:w="100" w:type="dxa"/>
                    <w:left w:w="100" w:type="dxa"/>
                    <w:bottom w:w="100" w:type="dxa"/>
                    <w:right w:w="100" w:type="dxa"/>
                  </w:tcMar>
                </w:tcPr>
                <w:p w:rsidR="00EF2681" w:rsidRDefault="00EF2681" w:rsidP="00EF2681">
                  <w:pPr>
                    <w:widowControl w:val="0"/>
                    <w:spacing w:line="240" w:lineRule="auto"/>
                    <w:jc w:val="center"/>
                    <w:rPr>
                      <w:b/>
                    </w:rPr>
                  </w:pPr>
                </w:p>
                <w:p w:rsidR="00EF2681" w:rsidRDefault="00EF2681" w:rsidP="00EF2681">
                  <w:pPr>
                    <w:widowControl w:val="0"/>
                    <w:spacing w:line="240" w:lineRule="auto"/>
                    <w:jc w:val="center"/>
                    <w:rPr>
                      <w:b/>
                    </w:rPr>
                  </w:pPr>
                </w:p>
                <w:p w:rsidR="00EF2681" w:rsidRDefault="00EF2681" w:rsidP="00EF2681">
                  <w:pPr>
                    <w:widowControl w:val="0"/>
                    <w:spacing w:line="240" w:lineRule="auto"/>
                    <w:jc w:val="center"/>
                    <w:rPr>
                      <w:b/>
                    </w:rPr>
                  </w:pPr>
                </w:p>
                <w:p w:rsidR="00EF2681" w:rsidRDefault="00EF2681" w:rsidP="00EF2681">
                  <w:pPr>
                    <w:widowControl w:val="0"/>
                    <w:spacing w:line="240" w:lineRule="auto"/>
                    <w:jc w:val="center"/>
                    <w:rPr>
                      <w:b/>
                    </w:rPr>
                  </w:pPr>
                  <w:r>
                    <w:rPr>
                      <w:b/>
                    </w:rPr>
                    <w:t>Wk.</w:t>
                  </w:r>
                </w:p>
              </w:tc>
              <w:tc>
                <w:tcPr>
                  <w:tcW w:w="3655" w:type="dxa"/>
                  <w:vMerge w:val="restart"/>
                  <w:shd w:val="clear" w:color="auto" w:fill="auto"/>
                  <w:tcMar>
                    <w:top w:w="100" w:type="dxa"/>
                    <w:left w:w="100" w:type="dxa"/>
                    <w:bottom w:w="100" w:type="dxa"/>
                    <w:right w:w="100" w:type="dxa"/>
                  </w:tcMar>
                </w:tcPr>
                <w:p w:rsidR="00EF2681" w:rsidRDefault="00EF2681" w:rsidP="00EF2681">
                  <w:pPr>
                    <w:widowControl w:val="0"/>
                    <w:spacing w:line="240" w:lineRule="auto"/>
                    <w:jc w:val="center"/>
                    <w:rPr>
                      <w:b/>
                    </w:rPr>
                  </w:pPr>
                </w:p>
                <w:p w:rsidR="00EF2681" w:rsidRDefault="00EF2681" w:rsidP="00EF2681">
                  <w:pPr>
                    <w:widowControl w:val="0"/>
                    <w:spacing w:line="240" w:lineRule="auto"/>
                    <w:jc w:val="center"/>
                    <w:rPr>
                      <w:b/>
                    </w:rPr>
                  </w:pPr>
                </w:p>
                <w:p w:rsidR="00EF2681" w:rsidRDefault="00EF2681" w:rsidP="00EF2681">
                  <w:pPr>
                    <w:widowControl w:val="0"/>
                    <w:spacing w:line="240" w:lineRule="auto"/>
                    <w:jc w:val="center"/>
                    <w:rPr>
                      <w:b/>
                    </w:rPr>
                  </w:pPr>
                </w:p>
                <w:p w:rsidR="00EF2681" w:rsidRDefault="00EF2681" w:rsidP="00EF2681">
                  <w:pPr>
                    <w:widowControl w:val="0"/>
                    <w:spacing w:line="240" w:lineRule="auto"/>
                    <w:jc w:val="center"/>
                    <w:rPr>
                      <w:b/>
                    </w:rPr>
                  </w:pPr>
                  <w:r>
                    <w:rPr>
                      <w:b/>
                    </w:rPr>
                    <w:t>Topic/ Title</w:t>
                  </w:r>
                </w:p>
                <w:p w:rsidR="00EF2681" w:rsidRDefault="00EF2681" w:rsidP="00EF2681">
                  <w:pPr>
                    <w:widowControl w:val="0"/>
                    <w:spacing w:line="240" w:lineRule="auto"/>
                    <w:jc w:val="center"/>
                    <w:rPr>
                      <w:sz w:val="18"/>
                      <w:szCs w:val="18"/>
                    </w:rPr>
                  </w:pPr>
                </w:p>
              </w:tc>
              <w:tc>
                <w:tcPr>
                  <w:tcW w:w="3690" w:type="dxa"/>
                  <w:shd w:val="clear" w:color="auto" w:fill="auto"/>
                  <w:tcMar>
                    <w:top w:w="100" w:type="dxa"/>
                    <w:left w:w="100" w:type="dxa"/>
                    <w:bottom w:w="100" w:type="dxa"/>
                    <w:right w:w="100" w:type="dxa"/>
                  </w:tcMar>
                </w:tcPr>
                <w:p w:rsidR="00EF2681" w:rsidRDefault="00BA251E" w:rsidP="00EF2681">
                  <w:pPr>
                    <w:widowControl w:val="0"/>
                    <w:spacing w:line="240" w:lineRule="auto"/>
                    <w:jc w:val="center"/>
                    <w:rPr>
                      <w:sz w:val="18"/>
                      <w:szCs w:val="18"/>
                    </w:rPr>
                  </w:pPr>
                  <w:hyperlink r:id="rId9" w:anchor="heading=h.4dy4q49omahn">
                    <w:r w:rsidR="00EF2681">
                      <w:rPr>
                        <w:b/>
                        <w:color w:val="1155CC"/>
                        <w:u w:val="single"/>
                      </w:rPr>
                      <w:t>Teaching-Learning Activities</w:t>
                    </w:r>
                  </w:hyperlink>
                </w:p>
              </w:tc>
              <w:tc>
                <w:tcPr>
                  <w:tcW w:w="2847" w:type="dxa"/>
                  <w:vMerge w:val="restart"/>
                  <w:shd w:val="clear" w:color="auto" w:fill="auto"/>
                  <w:tcMar>
                    <w:top w:w="100" w:type="dxa"/>
                    <w:left w:w="100" w:type="dxa"/>
                    <w:bottom w:w="100" w:type="dxa"/>
                    <w:right w:w="100" w:type="dxa"/>
                  </w:tcMar>
                </w:tcPr>
                <w:p w:rsidR="00EF2681" w:rsidRDefault="00EF2681" w:rsidP="00EF2681">
                  <w:pPr>
                    <w:widowControl w:val="0"/>
                    <w:spacing w:line="240" w:lineRule="auto"/>
                  </w:pPr>
                </w:p>
                <w:p w:rsidR="00EF2681" w:rsidRDefault="00EF2681" w:rsidP="00EF2681">
                  <w:pPr>
                    <w:widowControl w:val="0"/>
                    <w:spacing w:line="240" w:lineRule="auto"/>
                  </w:pPr>
                </w:p>
                <w:p w:rsidR="00EF2681" w:rsidRDefault="00BA251E" w:rsidP="00EF2681">
                  <w:pPr>
                    <w:widowControl w:val="0"/>
                    <w:spacing w:line="240" w:lineRule="auto"/>
                    <w:jc w:val="center"/>
                    <w:rPr>
                      <w:b/>
                    </w:rPr>
                  </w:pPr>
                  <w:hyperlink r:id="rId10">
                    <w:r w:rsidR="00EF2681">
                      <w:rPr>
                        <w:b/>
                        <w:color w:val="1155CC"/>
                        <w:u w:val="single"/>
                      </w:rPr>
                      <w:t>Assessment</w:t>
                    </w:r>
                  </w:hyperlink>
                </w:p>
                <w:p w:rsidR="00EF2681" w:rsidRDefault="00EF2681" w:rsidP="00EF2681">
                  <w:pPr>
                    <w:widowControl w:val="0"/>
                    <w:spacing w:line="240" w:lineRule="auto"/>
                    <w:jc w:val="center"/>
                    <w:rPr>
                      <w:sz w:val="18"/>
                      <w:szCs w:val="18"/>
                    </w:rPr>
                  </w:pPr>
                  <w:r>
                    <w:rPr>
                      <w:b/>
                    </w:rPr>
                    <w:t xml:space="preserve">&amp; </w:t>
                  </w:r>
                  <w:hyperlink r:id="rId11">
                    <w:r>
                      <w:rPr>
                        <w:b/>
                        <w:color w:val="1155CC"/>
                        <w:u w:val="single"/>
                      </w:rPr>
                      <w:t>Rubrics</w:t>
                    </w:r>
                  </w:hyperlink>
                </w:p>
                <w:p w:rsidR="00EF2681" w:rsidRDefault="00EF2681" w:rsidP="00EF2681">
                  <w:pPr>
                    <w:widowControl w:val="0"/>
                    <w:spacing w:line="240" w:lineRule="auto"/>
                    <w:jc w:val="center"/>
                    <w:rPr>
                      <w:sz w:val="20"/>
                      <w:szCs w:val="20"/>
                    </w:rPr>
                  </w:pPr>
                  <w:r>
                    <w:rPr>
                      <w:sz w:val="20"/>
                      <w:szCs w:val="20"/>
                    </w:rPr>
                    <w:t>(with the due date)</w:t>
                  </w:r>
                </w:p>
              </w:tc>
            </w:tr>
            <w:tr w:rsidR="00EF2681" w:rsidTr="00076C12">
              <w:trPr>
                <w:trHeight w:val="385"/>
              </w:trPr>
              <w:tc>
                <w:tcPr>
                  <w:tcW w:w="630" w:type="dxa"/>
                  <w:vMerge/>
                  <w:shd w:val="clear" w:color="auto" w:fill="auto"/>
                  <w:tcMar>
                    <w:top w:w="100" w:type="dxa"/>
                    <w:left w:w="100" w:type="dxa"/>
                    <w:bottom w:w="100" w:type="dxa"/>
                    <w:right w:w="100" w:type="dxa"/>
                  </w:tcMar>
                </w:tcPr>
                <w:p w:rsidR="00EF2681" w:rsidRDefault="00EF2681" w:rsidP="00EF2681">
                  <w:pPr>
                    <w:widowControl w:val="0"/>
                    <w:spacing w:line="240" w:lineRule="auto"/>
                    <w:jc w:val="center"/>
                    <w:rPr>
                      <w:b/>
                    </w:rPr>
                  </w:pPr>
                </w:p>
              </w:tc>
              <w:tc>
                <w:tcPr>
                  <w:tcW w:w="3655" w:type="dxa"/>
                  <w:vMerge/>
                  <w:shd w:val="clear" w:color="auto" w:fill="auto"/>
                  <w:tcMar>
                    <w:top w:w="100" w:type="dxa"/>
                    <w:left w:w="100" w:type="dxa"/>
                    <w:bottom w:w="100" w:type="dxa"/>
                    <w:right w:w="100" w:type="dxa"/>
                  </w:tcMar>
                </w:tcPr>
                <w:p w:rsidR="00EF2681" w:rsidRDefault="00EF2681" w:rsidP="00EF2681">
                  <w:pPr>
                    <w:widowControl w:val="0"/>
                    <w:spacing w:line="240" w:lineRule="auto"/>
                    <w:jc w:val="center"/>
                    <w:rPr>
                      <w:b/>
                    </w:rPr>
                  </w:pPr>
                </w:p>
              </w:tc>
              <w:tc>
                <w:tcPr>
                  <w:tcW w:w="3690" w:type="dxa"/>
                  <w:shd w:val="clear" w:color="auto" w:fill="auto"/>
                  <w:tcMar>
                    <w:top w:w="100" w:type="dxa"/>
                    <w:left w:w="100" w:type="dxa"/>
                    <w:bottom w:w="100" w:type="dxa"/>
                    <w:right w:w="100" w:type="dxa"/>
                  </w:tcMar>
                </w:tcPr>
                <w:p w:rsidR="00EF2681" w:rsidRDefault="00EF2681" w:rsidP="00EF2681">
                  <w:pPr>
                    <w:widowControl w:val="0"/>
                    <w:spacing w:line="240" w:lineRule="auto"/>
                    <w:jc w:val="center"/>
                    <w:rPr>
                      <w:b/>
                    </w:rPr>
                  </w:pPr>
                  <w:r>
                    <w:rPr>
                      <w:b/>
                    </w:rPr>
                    <w:t>Synchronous</w:t>
                  </w:r>
                </w:p>
                <w:p w:rsidR="00EF2681" w:rsidRDefault="00EF2681" w:rsidP="00EF2681">
                  <w:pPr>
                    <w:widowControl w:val="0"/>
                    <w:spacing w:line="240" w:lineRule="auto"/>
                    <w:jc w:val="center"/>
                    <w:rPr>
                      <w:i/>
                      <w:color w:val="999999"/>
                      <w:sz w:val="18"/>
                      <w:szCs w:val="18"/>
                    </w:rPr>
                  </w:pPr>
                </w:p>
              </w:tc>
              <w:tc>
                <w:tcPr>
                  <w:tcW w:w="2847" w:type="dxa"/>
                  <w:vMerge/>
                  <w:shd w:val="clear" w:color="auto" w:fill="auto"/>
                  <w:tcMar>
                    <w:top w:w="100" w:type="dxa"/>
                    <w:left w:w="100" w:type="dxa"/>
                    <w:bottom w:w="100" w:type="dxa"/>
                    <w:right w:w="100" w:type="dxa"/>
                  </w:tcMar>
                </w:tcPr>
                <w:p w:rsidR="00EF2681" w:rsidRDefault="00EF2681" w:rsidP="00EF2681">
                  <w:pPr>
                    <w:widowControl w:val="0"/>
                    <w:spacing w:line="240" w:lineRule="auto"/>
                    <w:jc w:val="center"/>
                    <w:rPr>
                      <w:b/>
                    </w:rPr>
                  </w:pPr>
                </w:p>
              </w:tc>
            </w:tr>
            <w:tr w:rsidR="00EF2681" w:rsidTr="00076C12">
              <w:tc>
                <w:tcPr>
                  <w:tcW w:w="630" w:type="dxa"/>
                  <w:vMerge/>
                  <w:shd w:val="clear" w:color="auto" w:fill="auto"/>
                  <w:tcMar>
                    <w:top w:w="100" w:type="dxa"/>
                    <w:left w:w="100" w:type="dxa"/>
                    <w:bottom w:w="100" w:type="dxa"/>
                    <w:right w:w="100" w:type="dxa"/>
                  </w:tcMar>
                </w:tcPr>
                <w:p w:rsidR="00EF2681" w:rsidRDefault="00EF2681" w:rsidP="00EF2681">
                  <w:pPr>
                    <w:widowControl w:val="0"/>
                    <w:spacing w:line="240" w:lineRule="auto"/>
                    <w:jc w:val="center"/>
                    <w:rPr>
                      <w:b/>
                    </w:rPr>
                  </w:pPr>
                </w:p>
              </w:tc>
              <w:tc>
                <w:tcPr>
                  <w:tcW w:w="3655" w:type="dxa"/>
                  <w:vMerge/>
                  <w:shd w:val="clear" w:color="auto" w:fill="auto"/>
                  <w:tcMar>
                    <w:top w:w="100" w:type="dxa"/>
                    <w:left w:w="100" w:type="dxa"/>
                    <w:bottom w:w="100" w:type="dxa"/>
                    <w:right w:w="100" w:type="dxa"/>
                  </w:tcMar>
                </w:tcPr>
                <w:p w:rsidR="00EF2681" w:rsidRDefault="00EF2681" w:rsidP="00EF2681">
                  <w:pPr>
                    <w:widowControl w:val="0"/>
                    <w:spacing w:line="240" w:lineRule="auto"/>
                    <w:jc w:val="center"/>
                    <w:rPr>
                      <w:b/>
                    </w:rPr>
                  </w:pPr>
                </w:p>
              </w:tc>
              <w:tc>
                <w:tcPr>
                  <w:tcW w:w="3690" w:type="dxa"/>
                  <w:shd w:val="clear" w:color="auto" w:fill="auto"/>
                  <w:tcMar>
                    <w:top w:w="100" w:type="dxa"/>
                    <w:left w:w="100" w:type="dxa"/>
                    <w:bottom w:w="100" w:type="dxa"/>
                    <w:right w:w="100" w:type="dxa"/>
                  </w:tcMar>
                </w:tcPr>
                <w:p w:rsidR="00EF2681" w:rsidRDefault="00EF2681" w:rsidP="00EF2681">
                  <w:pPr>
                    <w:widowControl w:val="0"/>
                    <w:spacing w:line="240" w:lineRule="auto"/>
                    <w:jc w:val="center"/>
                    <w:rPr>
                      <w:sz w:val="20"/>
                      <w:szCs w:val="20"/>
                    </w:rPr>
                  </w:pPr>
                  <w:r>
                    <w:rPr>
                      <w:sz w:val="20"/>
                      <w:szCs w:val="20"/>
                    </w:rPr>
                    <w:t>In-Person</w:t>
                  </w:r>
                </w:p>
              </w:tc>
              <w:tc>
                <w:tcPr>
                  <w:tcW w:w="2847" w:type="dxa"/>
                  <w:vMerge/>
                  <w:shd w:val="clear" w:color="auto" w:fill="auto"/>
                  <w:tcMar>
                    <w:top w:w="100" w:type="dxa"/>
                    <w:left w:w="100" w:type="dxa"/>
                    <w:bottom w:w="100" w:type="dxa"/>
                    <w:right w:w="100" w:type="dxa"/>
                  </w:tcMar>
                </w:tcPr>
                <w:p w:rsidR="00EF2681" w:rsidRDefault="00EF2681" w:rsidP="00EF2681">
                  <w:pPr>
                    <w:widowControl w:val="0"/>
                    <w:spacing w:line="240" w:lineRule="auto"/>
                    <w:jc w:val="center"/>
                    <w:rPr>
                      <w:b/>
                    </w:rPr>
                  </w:pPr>
                </w:p>
              </w:tc>
            </w:tr>
            <w:tr w:rsidR="00D40448" w:rsidTr="00076C12">
              <w:trPr>
                <w:trHeight w:val="420"/>
              </w:trPr>
              <w:tc>
                <w:tcPr>
                  <w:tcW w:w="630" w:type="dxa"/>
                  <w:vMerge w:val="restart"/>
                  <w:shd w:val="clear" w:color="auto" w:fill="auto"/>
                  <w:tcMar>
                    <w:top w:w="100" w:type="dxa"/>
                    <w:left w:w="100" w:type="dxa"/>
                    <w:bottom w:w="100" w:type="dxa"/>
                    <w:right w:w="100" w:type="dxa"/>
                  </w:tcMar>
                </w:tcPr>
                <w:p w:rsidR="00D40448" w:rsidRDefault="00D40448" w:rsidP="00D40448">
                  <w:pPr>
                    <w:widowControl w:val="0"/>
                    <w:spacing w:line="240" w:lineRule="auto"/>
                    <w:jc w:val="center"/>
                  </w:pPr>
                </w:p>
                <w:p w:rsidR="00D40448" w:rsidRDefault="00D40448" w:rsidP="00D40448">
                  <w:pPr>
                    <w:widowControl w:val="0"/>
                    <w:spacing w:line="240" w:lineRule="auto"/>
                    <w:jc w:val="center"/>
                  </w:pPr>
                  <w:r>
                    <w:t>1</w:t>
                  </w:r>
                </w:p>
              </w:tc>
              <w:tc>
                <w:tcPr>
                  <w:tcW w:w="3655" w:type="dxa"/>
                  <w:shd w:val="clear" w:color="auto" w:fill="auto"/>
                  <w:tcMar>
                    <w:top w:w="100" w:type="dxa"/>
                    <w:left w:w="100" w:type="dxa"/>
                    <w:bottom w:w="100" w:type="dxa"/>
                    <w:right w:w="100" w:type="dxa"/>
                  </w:tcMar>
                </w:tcPr>
                <w:p w:rsidR="00D40448" w:rsidRPr="003D215F" w:rsidRDefault="00D40448" w:rsidP="00D40448">
                  <w:pPr>
                    <w:widowControl w:val="0"/>
                    <w:spacing w:line="240" w:lineRule="auto"/>
                    <w:jc w:val="center"/>
                  </w:pPr>
                  <w:r w:rsidRPr="003D215F">
                    <w:t>Introduction; Syllabus and Policies</w:t>
                  </w: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pPr>
                  <w:r>
                    <w:rPr>
                      <w:rFonts w:ascii="Trebuchet MS" w:hAnsi="Trebuchet MS"/>
                      <w:sz w:val="20"/>
                      <w:szCs w:val="20"/>
                    </w:rPr>
                    <w:t>Reading: Home Reading (introduction of course activity)</w:t>
                  </w:r>
                </w:p>
              </w:tc>
            </w:tr>
            <w:tr w:rsidR="00D40448" w:rsidTr="00076C12">
              <w:trPr>
                <w:trHeight w:val="420"/>
              </w:trPr>
              <w:tc>
                <w:tcPr>
                  <w:tcW w:w="630" w:type="dxa"/>
                  <w:vMerge/>
                  <w:shd w:val="clear" w:color="auto" w:fill="auto"/>
                  <w:tcMar>
                    <w:top w:w="100" w:type="dxa"/>
                    <w:left w:w="100" w:type="dxa"/>
                    <w:bottom w:w="100" w:type="dxa"/>
                    <w:right w:w="100" w:type="dxa"/>
                  </w:tcMar>
                </w:tcPr>
                <w:p w:rsidR="00D40448" w:rsidRDefault="00D40448" w:rsidP="00D40448">
                  <w:pPr>
                    <w:widowControl w:val="0"/>
                    <w:spacing w:line="240" w:lineRule="auto"/>
                  </w:pPr>
                </w:p>
              </w:tc>
              <w:tc>
                <w:tcPr>
                  <w:tcW w:w="3655" w:type="dxa"/>
                  <w:shd w:val="clear" w:color="auto" w:fill="auto"/>
                  <w:tcMar>
                    <w:top w:w="100" w:type="dxa"/>
                    <w:left w:w="100" w:type="dxa"/>
                    <w:bottom w:w="100" w:type="dxa"/>
                    <w:right w:w="100" w:type="dxa"/>
                  </w:tcMar>
                </w:tcPr>
                <w:p w:rsidR="00D40448" w:rsidRPr="003D215F" w:rsidRDefault="00D40448" w:rsidP="00D40448">
                  <w:pPr>
                    <w:widowControl w:val="0"/>
                    <w:spacing w:line="240" w:lineRule="auto"/>
                    <w:jc w:val="center"/>
                  </w:pPr>
                  <w:r w:rsidRPr="003D215F">
                    <w:t>Geography as a Spatial Science</w:t>
                  </w: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pPr>
                  <w:r>
                    <w:rPr>
                      <w:rFonts w:ascii="Trebuchet MS" w:hAnsi="Trebuchet MS"/>
                      <w:sz w:val="20"/>
                      <w:szCs w:val="20"/>
                    </w:rPr>
                    <w:t>Reading: Home Reading</w:t>
                  </w:r>
                </w:p>
              </w:tc>
            </w:tr>
            <w:tr w:rsidR="00D40448" w:rsidTr="00076C12">
              <w:trPr>
                <w:trHeight w:val="420"/>
              </w:trPr>
              <w:tc>
                <w:tcPr>
                  <w:tcW w:w="630" w:type="dxa"/>
                  <w:vMerge w:val="restart"/>
                  <w:shd w:val="clear" w:color="auto" w:fill="auto"/>
                  <w:tcMar>
                    <w:top w:w="100" w:type="dxa"/>
                    <w:left w:w="100" w:type="dxa"/>
                    <w:bottom w:w="100" w:type="dxa"/>
                    <w:right w:w="100" w:type="dxa"/>
                  </w:tcMar>
                </w:tcPr>
                <w:p w:rsidR="00D40448" w:rsidRDefault="00D40448" w:rsidP="00D40448">
                  <w:pPr>
                    <w:widowControl w:val="0"/>
                    <w:spacing w:line="240" w:lineRule="auto"/>
                    <w:jc w:val="center"/>
                  </w:pPr>
                </w:p>
                <w:p w:rsidR="00D40448" w:rsidRDefault="00D40448" w:rsidP="00D40448">
                  <w:pPr>
                    <w:widowControl w:val="0"/>
                    <w:spacing w:line="240" w:lineRule="auto"/>
                    <w:jc w:val="center"/>
                  </w:pPr>
                  <w:r>
                    <w:t>2</w:t>
                  </w:r>
                </w:p>
              </w:tc>
              <w:tc>
                <w:tcPr>
                  <w:tcW w:w="3655" w:type="dxa"/>
                  <w:shd w:val="clear" w:color="auto" w:fill="auto"/>
                  <w:tcMar>
                    <w:top w:w="100" w:type="dxa"/>
                    <w:left w:w="100" w:type="dxa"/>
                    <w:bottom w:w="100" w:type="dxa"/>
                    <w:right w:w="100" w:type="dxa"/>
                  </w:tcMar>
                </w:tcPr>
                <w:p w:rsidR="00D40448" w:rsidRPr="003D215F" w:rsidRDefault="00D40448" w:rsidP="00D40448">
                  <w:pPr>
                    <w:spacing w:line="240" w:lineRule="auto"/>
                    <w:jc w:val="center"/>
                  </w:pPr>
                  <w:r w:rsidRPr="003D215F">
                    <w:t>General Features of the Planet and its Movements.</w:t>
                  </w:r>
                </w:p>
                <w:p w:rsidR="00D40448" w:rsidRPr="003D215F" w:rsidRDefault="00D40448" w:rsidP="00D40448">
                  <w:pPr>
                    <w:widowControl w:val="0"/>
                    <w:spacing w:line="240" w:lineRule="auto"/>
                    <w:jc w:val="center"/>
                  </w:pP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pPr>
                  <w:r>
                    <w:rPr>
                      <w:rFonts w:ascii="Trebuchet MS" w:hAnsi="Trebuchet MS"/>
                      <w:sz w:val="20"/>
                      <w:szCs w:val="20"/>
                    </w:rPr>
                    <w:t>Lecture &amp; Discussion; Reading: Home Reading/Class Activity</w:t>
                  </w:r>
                </w:p>
              </w:tc>
            </w:tr>
            <w:tr w:rsidR="00D40448" w:rsidTr="00076C12">
              <w:trPr>
                <w:trHeight w:val="420"/>
              </w:trPr>
              <w:tc>
                <w:tcPr>
                  <w:tcW w:w="630" w:type="dxa"/>
                  <w:vMerge/>
                  <w:shd w:val="clear" w:color="auto" w:fill="auto"/>
                  <w:tcMar>
                    <w:top w:w="100" w:type="dxa"/>
                    <w:left w:w="100" w:type="dxa"/>
                    <w:bottom w:w="100" w:type="dxa"/>
                    <w:right w:w="100" w:type="dxa"/>
                  </w:tcMar>
                </w:tcPr>
                <w:p w:rsidR="00D40448" w:rsidRDefault="00D40448" w:rsidP="00D40448">
                  <w:pPr>
                    <w:widowControl w:val="0"/>
                    <w:spacing w:line="240" w:lineRule="auto"/>
                    <w:jc w:val="center"/>
                  </w:pPr>
                </w:p>
              </w:tc>
              <w:tc>
                <w:tcPr>
                  <w:tcW w:w="3655" w:type="dxa"/>
                  <w:shd w:val="clear" w:color="auto" w:fill="auto"/>
                  <w:tcMar>
                    <w:top w:w="100" w:type="dxa"/>
                    <w:left w:w="100" w:type="dxa"/>
                    <w:bottom w:w="100" w:type="dxa"/>
                    <w:right w:w="100" w:type="dxa"/>
                  </w:tcMar>
                </w:tcPr>
                <w:p w:rsidR="00D40448" w:rsidRPr="003D215F" w:rsidRDefault="00D40448" w:rsidP="00D40448">
                  <w:pPr>
                    <w:spacing w:line="240" w:lineRule="auto"/>
                    <w:jc w:val="center"/>
                  </w:pPr>
                  <w:r w:rsidRPr="003D215F">
                    <w:t>Rocks; Materials of the Lithosphere, Rock Cycle</w:t>
                  </w:r>
                </w:p>
                <w:p w:rsidR="00D40448" w:rsidRPr="003D215F" w:rsidRDefault="00D40448" w:rsidP="00D40448">
                  <w:pPr>
                    <w:spacing w:line="240" w:lineRule="auto"/>
                    <w:ind w:left="1440"/>
                    <w:jc w:val="both"/>
                  </w:pP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rPr>
                      <w:rFonts w:ascii="Trebuchet MS" w:hAnsi="Trebuchet MS"/>
                      <w:sz w:val="20"/>
                      <w:szCs w:val="20"/>
                    </w:rPr>
                  </w:pPr>
                  <w:r>
                    <w:rPr>
                      <w:rFonts w:ascii="Trebuchet MS" w:hAnsi="Trebuchet MS"/>
                      <w:sz w:val="20"/>
                      <w:szCs w:val="20"/>
                    </w:rPr>
                    <w:t xml:space="preserve">Assignment 1: </w:t>
                  </w:r>
                </w:p>
                <w:p w:rsidR="00D40448" w:rsidRDefault="00D40448" w:rsidP="00D40448">
                  <w:pPr>
                    <w:widowControl w:val="0"/>
                    <w:spacing w:line="240" w:lineRule="auto"/>
                    <w:jc w:val="center"/>
                    <w:rPr>
                      <w:rFonts w:ascii="Trebuchet MS" w:hAnsi="Trebuchet MS"/>
                      <w:sz w:val="20"/>
                      <w:szCs w:val="20"/>
                    </w:rPr>
                  </w:pPr>
                  <w:r>
                    <w:rPr>
                      <w:rFonts w:ascii="Trebuchet MS" w:hAnsi="Trebuchet MS"/>
                      <w:sz w:val="20"/>
                      <w:szCs w:val="20"/>
                    </w:rPr>
                    <w:t>Delivered</w:t>
                  </w:r>
                </w:p>
                <w:p w:rsidR="00D40448" w:rsidRPr="006011C6" w:rsidRDefault="00D40448" w:rsidP="00D40448">
                  <w:pPr>
                    <w:widowControl w:val="0"/>
                    <w:spacing w:line="240" w:lineRule="auto"/>
                    <w:jc w:val="center"/>
                    <w:rPr>
                      <w:b/>
                    </w:rPr>
                  </w:pPr>
                </w:p>
              </w:tc>
            </w:tr>
            <w:tr w:rsidR="00D40448" w:rsidTr="00076C12">
              <w:trPr>
                <w:trHeight w:val="420"/>
              </w:trPr>
              <w:tc>
                <w:tcPr>
                  <w:tcW w:w="630" w:type="dxa"/>
                  <w:vMerge w:val="restart"/>
                  <w:shd w:val="clear" w:color="auto" w:fill="auto"/>
                  <w:tcMar>
                    <w:top w:w="100" w:type="dxa"/>
                    <w:left w:w="100" w:type="dxa"/>
                    <w:bottom w:w="100" w:type="dxa"/>
                    <w:right w:w="100" w:type="dxa"/>
                  </w:tcMar>
                </w:tcPr>
                <w:p w:rsidR="00D40448" w:rsidRDefault="00D40448" w:rsidP="00D40448">
                  <w:pPr>
                    <w:widowControl w:val="0"/>
                    <w:spacing w:line="240" w:lineRule="auto"/>
                    <w:jc w:val="center"/>
                  </w:pPr>
                </w:p>
                <w:p w:rsidR="00D40448" w:rsidRDefault="00D40448" w:rsidP="00D40448">
                  <w:pPr>
                    <w:widowControl w:val="0"/>
                    <w:spacing w:line="240" w:lineRule="auto"/>
                    <w:jc w:val="center"/>
                  </w:pPr>
                  <w:r>
                    <w:t>3</w:t>
                  </w:r>
                </w:p>
              </w:tc>
              <w:tc>
                <w:tcPr>
                  <w:tcW w:w="3655" w:type="dxa"/>
                  <w:shd w:val="clear" w:color="auto" w:fill="auto"/>
                  <w:tcMar>
                    <w:top w:w="100" w:type="dxa"/>
                    <w:left w:w="100" w:type="dxa"/>
                    <w:bottom w:w="100" w:type="dxa"/>
                    <w:right w:w="100" w:type="dxa"/>
                  </w:tcMar>
                </w:tcPr>
                <w:p w:rsidR="00D40448" w:rsidRPr="003D215F" w:rsidRDefault="00D40448" w:rsidP="00D40448">
                  <w:pPr>
                    <w:spacing w:line="240" w:lineRule="auto"/>
                    <w:jc w:val="center"/>
                  </w:pPr>
                </w:p>
                <w:p w:rsidR="00D40448" w:rsidRPr="003D215F" w:rsidRDefault="00D40448" w:rsidP="00D40448">
                  <w:pPr>
                    <w:spacing w:line="240" w:lineRule="auto"/>
                    <w:jc w:val="center"/>
                  </w:pPr>
                </w:p>
                <w:p w:rsidR="00D40448" w:rsidRPr="003D215F" w:rsidRDefault="00D40448" w:rsidP="00D40448">
                  <w:pPr>
                    <w:spacing w:line="240" w:lineRule="auto"/>
                    <w:jc w:val="center"/>
                  </w:pPr>
                  <w:r w:rsidRPr="003D215F">
                    <w:t>Earth’s Interior</w:t>
                  </w:r>
                </w:p>
                <w:p w:rsidR="00D40448" w:rsidRPr="003D215F" w:rsidRDefault="00D40448" w:rsidP="00D40448">
                  <w:pPr>
                    <w:widowControl w:val="0"/>
                    <w:spacing w:line="240" w:lineRule="auto"/>
                    <w:jc w:val="center"/>
                  </w:pP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pPr>
                  <w:r>
                    <w:rPr>
                      <w:rFonts w:ascii="Trebuchet MS" w:hAnsi="Trebuchet MS"/>
                      <w:sz w:val="20"/>
                      <w:szCs w:val="20"/>
                    </w:rPr>
                    <w:t>Lecture &amp; Discussion; Reading: Home Reading/Class Activity</w:t>
                  </w:r>
                </w:p>
              </w:tc>
            </w:tr>
            <w:tr w:rsidR="00D40448" w:rsidTr="00076C12">
              <w:trPr>
                <w:trHeight w:val="420"/>
              </w:trPr>
              <w:tc>
                <w:tcPr>
                  <w:tcW w:w="630" w:type="dxa"/>
                  <w:vMerge/>
                  <w:shd w:val="clear" w:color="auto" w:fill="auto"/>
                  <w:tcMar>
                    <w:top w:w="100" w:type="dxa"/>
                    <w:left w:w="100" w:type="dxa"/>
                    <w:bottom w:w="100" w:type="dxa"/>
                    <w:right w:w="100" w:type="dxa"/>
                  </w:tcMar>
                </w:tcPr>
                <w:p w:rsidR="00D40448" w:rsidRDefault="00D40448" w:rsidP="00D40448">
                  <w:pPr>
                    <w:widowControl w:val="0"/>
                    <w:spacing w:line="240" w:lineRule="auto"/>
                    <w:jc w:val="center"/>
                  </w:pPr>
                </w:p>
              </w:tc>
              <w:tc>
                <w:tcPr>
                  <w:tcW w:w="3655" w:type="dxa"/>
                  <w:shd w:val="clear" w:color="auto" w:fill="auto"/>
                  <w:tcMar>
                    <w:top w:w="100" w:type="dxa"/>
                    <w:left w:w="100" w:type="dxa"/>
                    <w:bottom w:w="100" w:type="dxa"/>
                    <w:right w:w="100" w:type="dxa"/>
                  </w:tcMar>
                </w:tcPr>
                <w:p w:rsidR="00D40448" w:rsidRPr="003D215F" w:rsidRDefault="00D40448" w:rsidP="00D40448">
                  <w:pPr>
                    <w:widowControl w:val="0"/>
                    <w:spacing w:line="240" w:lineRule="auto"/>
                    <w:jc w:val="center"/>
                  </w:pPr>
                  <w:r w:rsidRPr="003D215F">
                    <w:t>Plate Tectonics &amp; Associated Structural Features.</w:t>
                  </w: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rPr>
                      <w:rFonts w:ascii="Trebuchet MS" w:hAnsi="Trebuchet MS"/>
                      <w:sz w:val="20"/>
                      <w:szCs w:val="20"/>
                    </w:rPr>
                  </w:pPr>
                  <w:r>
                    <w:rPr>
                      <w:rFonts w:ascii="Trebuchet MS" w:hAnsi="Trebuchet MS"/>
                      <w:sz w:val="20"/>
                      <w:szCs w:val="20"/>
                    </w:rPr>
                    <w:t xml:space="preserve">Lecture &amp; Discussion; Reading: Home Reading; Quiz announced </w:t>
                  </w:r>
                </w:p>
                <w:p w:rsidR="00D40448" w:rsidRDefault="00D40448" w:rsidP="00D40448">
                  <w:pPr>
                    <w:widowControl w:val="0"/>
                    <w:spacing w:line="240" w:lineRule="auto"/>
                    <w:jc w:val="center"/>
                  </w:pPr>
                </w:p>
              </w:tc>
            </w:tr>
            <w:tr w:rsidR="00D40448" w:rsidTr="00076C12">
              <w:trPr>
                <w:trHeight w:val="420"/>
              </w:trPr>
              <w:tc>
                <w:tcPr>
                  <w:tcW w:w="630" w:type="dxa"/>
                  <w:vMerge w:val="restart"/>
                  <w:shd w:val="clear" w:color="auto" w:fill="auto"/>
                  <w:tcMar>
                    <w:top w:w="100" w:type="dxa"/>
                    <w:left w:w="100" w:type="dxa"/>
                    <w:bottom w:w="100" w:type="dxa"/>
                    <w:right w:w="100" w:type="dxa"/>
                  </w:tcMar>
                </w:tcPr>
                <w:p w:rsidR="00D40448" w:rsidRDefault="00D40448" w:rsidP="00D40448">
                  <w:pPr>
                    <w:widowControl w:val="0"/>
                    <w:spacing w:line="240" w:lineRule="auto"/>
                    <w:jc w:val="center"/>
                  </w:pPr>
                </w:p>
                <w:p w:rsidR="00D40448" w:rsidRDefault="00D40448" w:rsidP="00D40448">
                  <w:pPr>
                    <w:widowControl w:val="0"/>
                    <w:spacing w:line="240" w:lineRule="auto"/>
                    <w:jc w:val="center"/>
                  </w:pPr>
                  <w:r>
                    <w:t>4</w:t>
                  </w:r>
                </w:p>
              </w:tc>
              <w:tc>
                <w:tcPr>
                  <w:tcW w:w="3655" w:type="dxa"/>
                  <w:shd w:val="clear" w:color="auto" w:fill="auto"/>
                  <w:tcMar>
                    <w:top w:w="100" w:type="dxa"/>
                    <w:left w:w="100" w:type="dxa"/>
                    <w:bottom w:w="100" w:type="dxa"/>
                    <w:right w:w="100" w:type="dxa"/>
                  </w:tcMar>
                </w:tcPr>
                <w:p w:rsidR="00D40448" w:rsidRPr="003D215F" w:rsidRDefault="00D40448" w:rsidP="00D40448">
                  <w:pPr>
                    <w:widowControl w:val="0"/>
                    <w:spacing w:line="240" w:lineRule="auto"/>
                    <w:jc w:val="center"/>
                  </w:pPr>
                  <w:r w:rsidRPr="003D215F">
                    <w:t>Introduction; Syllabus and Policies</w:t>
                  </w: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pPr>
                  <w:r>
                    <w:rPr>
                      <w:rFonts w:ascii="Trebuchet MS" w:hAnsi="Trebuchet MS"/>
                      <w:sz w:val="20"/>
                      <w:szCs w:val="20"/>
                    </w:rPr>
                    <w:t>Lecture &amp; Discussion; Reading: Home Reading/Class Activity</w:t>
                  </w:r>
                </w:p>
              </w:tc>
            </w:tr>
            <w:tr w:rsidR="00D40448" w:rsidTr="00076C12">
              <w:trPr>
                <w:trHeight w:val="420"/>
              </w:trPr>
              <w:tc>
                <w:tcPr>
                  <w:tcW w:w="630" w:type="dxa"/>
                  <w:vMerge/>
                  <w:shd w:val="clear" w:color="auto" w:fill="auto"/>
                  <w:tcMar>
                    <w:top w:w="100" w:type="dxa"/>
                    <w:left w:w="100" w:type="dxa"/>
                    <w:bottom w:w="100" w:type="dxa"/>
                    <w:right w:w="100" w:type="dxa"/>
                  </w:tcMar>
                </w:tcPr>
                <w:p w:rsidR="00D40448" w:rsidRDefault="00D40448" w:rsidP="00D40448">
                  <w:pPr>
                    <w:widowControl w:val="0"/>
                    <w:spacing w:line="240" w:lineRule="auto"/>
                    <w:jc w:val="center"/>
                  </w:pPr>
                </w:p>
              </w:tc>
              <w:tc>
                <w:tcPr>
                  <w:tcW w:w="3655" w:type="dxa"/>
                  <w:shd w:val="clear" w:color="auto" w:fill="auto"/>
                  <w:tcMar>
                    <w:top w:w="100" w:type="dxa"/>
                    <w:left w:w="100" w:type="dxa"/>
                    <w:bottom w:w="100" w:type="dxa"/>
                    <w:right w:w="100" w:type="dxa"/>
                  </w:tcMar>
                </w:tcPr>
                <w:p w:rsidR="00D40448" w:rsidRPr="003D215F" w:rsidRDefault="00D40448" w:rsidP="00D40448">
                  <w:pPr>
                    <w:widowControl w:val="0"/>
                    <w:spacing w:line="240" w:lineRule="auto"/>
                    <w:jc w:val="center"/>
                  </w:pPr>
                  <w:r w:rsidRPr="003D215F">
                    <w:t>Geography as a Spatial Science</w:t>
                  </w: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rPr>
                      <w:rFonts w:ascii="Trebuchet MS" w:hAnsi="Trebuchet MS"/>
                      <w:sz w:val="20"/>
                      <w:szCs w:val="20"/>
                    </w:rPr>
                  </w:pPr>
                  <w:r>
                    <w:rPr>
                      <w:rFonts w:ascii="Trebuchet MS" w:hAnsi="Trebuchet MS"/>
                      <w:sz w:val="20"/>
                      <w:szCs w:val="20"/>
                    </w:rPr>
                    <w:t xml:space="preserve">Assignment: </w:t>
                  </w:r>
                </w:p>
                <w:p w:rsidR="00D40448" w:rsidRDefault="00D40448" w:rsidP="00D40448">
                  <w:pPr>
                    <w:widowControl w:val="0"/>
                    <w:spacing w:line="240" w:lineRule="auto"/>
                    <w:jc w:val="center"/>
                    <w:rPr>
                      <w:rFonts w:ascii="Trebuchet MS" w:hAnsi="Trebuchet MS"/>
                      <w:sz w:val="20"/>
                      <w:szCs w:val="20"/>
                    </w:rPr>
                  </w:pPr>
                  <w:r>
                    <w:rPr>
                      <w:rFonts w:ascii="Trebuchet MS" w:hAnsi="Trebuchet MS"/>
                      <w:sz w:val="20"/>
                      <w:szCs w:val="20"/>
                    </w:rPr>
                    <w:t xml:space="preserve">Submitted </w:t>
                  </w:r>
                </w:p>
                <w:p w:rsidR="00D40448" w:rsidRDefault="00D40448" w:rsidP="00D40448">
                  <w:pPr>
                    <w:widowControl w:val="0"/>
                    <w:spacing w:line="240" w:lineRule="auto"/>
                    <w:jc w:val="center"/>
                  </w:pPr>
                </w:p>
              </w:tc>
            </w:tr>
            <w:tr w:rsidR="00D40448" w:rsidTr="00076C12">
              <w:trPr>
                <w:trHeight w:val="420"/>
              </w:trPr>
              <w:tc>
                <w:tcPr>
                  <w:tcW w:w="630" w:type="dxa"/>
                  <w:vMerge w:val="restart"/>
                  <w:shd w:val="clear" w:color="auto" w:fill="auto"/>
                  <w:tcMar>
                    <w:top w:w="100" w:type="dxa"/>
                    <w:left w:w="100" w:type="dxa"/>
                    <w:bottom w:w="100" w:type="dxa"/>
                    <w:right w:w="100" w:type="dxa"/>
                  </w:tcMar>
                </w:tcPr>
                <w:p w:rsidR="00D40448" w:rsidRDefault="00D40448" w:rsidP="00D40448">
                  <w:pPr>
                    <w:widowControl w:val="0"/>
                    <w:spacing w:line="240" w:lineRule="auto"/>
                    <w:jc w:val="center"/>
                  </w:pPr>
                </w:p>
                <w:p w:rsidR="00D40448" w:rsidRDefault="00D40448" w:rsidP="00D40448">
                  <w:pPr>
                    <w:widowControl w:val="0"/>
                    <w:spacing w:line="240" w:lineRule="auto"/>
                    <w:jc w:val="center"/>
                  </w:pPr>
                  <w:r>
                    <w:t>5</w:t>
                  </w:r>
                </w:p>
              </w:tc>
              <w:tc>
                <w:tcPr>
                  <w:tcW w:w="3655" w:type="dxa"/>
                  <w:shd w:val="clear" w:color="auto" w:fill="auto"/>
                  <w:tcMar>
                    <w:top w:w="100" w:type="dxa"/>
                    <w:left w:w="100" w:type="dxa"/>
                    <w:bottom w:w="100" w:type="dxa"/>
                    <w:right w:w="100" w:type="dxa"/>
                  </w:tcMar>
                </w:tcPr>
                <w:p w:rsidR="00D40448" w:rsidRPr="003D215F" w:rsidRDefault="00D40448" w:rsidP="00D40448">
                  <w:pPr>
                    <w:spacing w:line="240" w:lineRule="auto"/>
                    <w:jc w:val="center"/>
                  </w:pPr>
                  <w:r w:rsidRPr="003D215F">
                    <w:t>General Features of the Planet and its Movements.</w:t>
                  </w:r>
                </w:p>
                <w:p w:rsidR="00D40448" w:rsidRPr="003D215F" w:rsidRDefault="00D40448" w:rsidP="00D40448">
                  <w:pPr>
                    <w:widowControl w:val="0"/>
                    <w:spacing w:line="240" w:lineRule="auto"/>
                    <w:jc w:val="center"/>
                  </w:pP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pPr>
                  <w:r>
                    <w:rPr>
                      <w:rFonts w:ascii="Trebuchet MS" w:hAnsi="Trebuchet MS"/>
                      <w:sz w:val="20"/>
                      <w:szCs w:val="20"/>
                    </w:rPr>
                    <w:t>Lecture &amp; Discussion; Reading: Home Reading/Class Activity</w:t>
                  </w:r>
                </w:p>
              </w:tc>
            </w:tr>
            <w:tr w:rsidR="00D40448" w:rsidTr="00076C12">
              <w:trPr>
                <w:trHeight w:val="420"/>
              </w:trPr>
              <w:tc>
                <w:tcPr>
                  <w:tcW w:w="630" w:type="dxa"/>
                  <w:vMerge/>
                  <w:shd w:val="clear" w:color="auto" w:fill="auto"/>
                  <w:tcMar>
                    <w:top w:w="100" w:type="dxa"/>
                    <w:left w:w="100" w:type="dxa"/>
                    <w:bottom w:w="100" w:type="dxa"/>
                    <w:right w:w="100" w:type="dxa"/>
                  </w:tcMar>
                </w:tcPr>
                <w:p w:rsidR="00D40448" w:rsidRDefault="00D40448" w:rsidP="00D40448">
                  <w:pPr>
                    <w:widowControl w:val="0"/>
                    <w:spacing w:line="240" w:lineRule="auto"/>
                    <w:jc w:val="center"/>
                  </w:pPr>
                </w:p>
              </w:tc>
              <w:tc>
                <w:tcPr>
                  <w:tcW w:w="3655" w:type="dxa"/>
                  <w:shd w:val="clear" w:color="auto" w:fill="auto"/>
                  <w:tcMar>
                    <w:top w:w="100" w:type="dxa"/>
                    <w:left w:w="100" w:type="dxa"/>
                    <w:bottom w:w="100" w:type="dxa"/>
                    <w:right w:w="100" w:type="dxa"/>
                  </w:tcMar>
                </w:tcPr>
                <w:p w:rsidR="00D40448" w:rsidRPr="003D215F" w:rsidRDefault="00D40448" w:rsidP="00D40448">
                  <w:pPr>
                    <w:spacing w:line="240" w:lineRule="auto"/>
                    <w:jc w:val="center"/>
                  </w:pPr>
                  <w:r w:rsidRPr="003D215F">
                    <w:t>Rocks; Materials of the Lithosphere, Rock Cycle</w:t>
                  </w:r>
                </w:p>
                <w:p w:rsidR="00D40448" w:rsidRPr="003D215F" w:rsidRDefault="00D40448" w:rsidP="00D40448">
                  <w:pPr>
                    <w:spacing w:line="240" w:lineRule="auto"/>
                    <w:ind w:left="1440"/>
                    <w:jc w:val="both"/>
                  </w:pP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pPr>
                  <w:r>
                    <w:rPr>
                      <w:rFonts w:ascii="Trebuchet MS" w:hAnsi="Trebuchet MS"/>
                      <w:sz w:val="20"/>
                      <w:szCs w:val="20"/>
                    </w:rPr>
                    <w:t>Lecture &amp; Discussion; Reading: Home Reading/Class Activity</w:t>
                  </w:r>
                </w:p>
              </w:tc>
            </w:tr>
            <w:tr w:rsidR="00D40448" w:rsidTr="00D40448">
              <w:trPr>
                <w:trHeight w:val="772"/>
              </w:trPr>
              <w:tc>
                <w:tcPr>
                  <w:tcW w:w="630" w:type="dxa"/>
                  <w:vMerge w:val="restart"/>
                  <w:shd w:val="clear" w:color="auto" w:fill="auto"/>
                  <w:tcMar>
                    <w:top w:w="100" w:type="dxa"/>
                    <w:left w:w="100" w:type="dxa"/>
                    <w:bottom w:w="100" w:type="dxa"/>
                    <w:right w:w="100" w:type="dxa"/>
                  </w:tcMar>
                </w:tcPr>
                <w:p w:rsidR="00D40448" w:rsidRDefault="00D40448" w:rsidP="00D40448">
                  <w:pPr>
                    <w:widowControl w:val="0"/>
                    <w:spacing w:line="240" w:lineRule="auto"/>
                    <w:jc w:val="center"/>
                  </w:pPr>
                </w:p>
                <w:p w:rsidR="00D40448" w:rsidRDefault="00D40448" w:rsidP="00D40448">
                  <w:pPr>
                    <w:widowControl w:val="0"/>
                    <w:spacing w:line="240" w:lineRule="auto"/>
                    <w:jc w:val="center"/>
                  </w:pPr>
                  <w:r>
                    <w:t>6</w:t>
                  </w:r>
                </w:p>
              </w:tc>
              <w:tc>
                <w:tcPr>
                  <w:tcW w:w="3655" w:type="dxa"/>
                  <w:shd w:val="clear" w:color="auto" w:fill="auto"/>
                  <w:tcMar>
                    <w:top w:w="100" w:type="dxa"/>
                    <w:left w:w="100" w:type="dxa"/>
                    <w:bottom w:w="100" w:type="dxa"/>
                    <w:right w:w="100" w:type="dxa"/>
                  </w:tcMar>
                </w:tcPr>
                <w:p w:rsidR="00D40448" w:rsidRPr="003D215F" w:rsidRDefault="00D40448" w:rsidP="00D40448">
                  <w:pPr>
                    <w:spacing w:line="240" w:lineRule="auto"/>
                    <w:jc w:val="center"/>
                  </w:pPr>
                </w:p>
                <w:p w:rsidR="00D40448" w:rsidRPr="003D215F" w:rsidRDefault="00D40448" w:rsidP="00D40448">
                  <w:pPr>
                    <w:spacing w:line="240" w:lineRule="auto"/>
                    <w:jc w:val="center"/>
                  </w:pPr>
                  <w:r w:rsidRPr="003D215F">
                    <w:t>Earth’s Interior</w:t>
                  </w:r>
                </w:p>
                <w:p w:rsidR="00D40448" w:rsidRPr="003D215F" w:rsidRDefault="00D40448" w:rsidP="00D40448">
                  <w:pPr>
                    <w:widowControl w:val="0"/>
                    <w:spacing w:line="240" w:lineRule="auto"/>
                    <w:jc w:val="center"/>
                  </w:pP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pPr>
                  <w:r>
                    <w:rPr>
                      <w:rFonts w:ascii="Trebuchet MS" w:hAnsi="Trebuchet MS"/>
                      <w:sz w:val="20"/>
                      <w:szCs w:val="20"/>
                    </w:rPr>
                    <w:t>Lecture &amp; Discussion; Reading: Home Reading/Class Activity</w:t>
                  </w:r>
                </w:p>
              </w:tc>
            </w:tr>
            <w:tr w:rsidR="00D40448" w:rsidTr="00076C12">
              <w:trPr>
                <w:trHeight w:val="403"/>
              </w:trPr>
              <w:tc>
                <w:tcPr>
                  <w:tcW w:w="630" w:type="dxa"/>
                  <w:vMerge/>
                  <w:shd w:val="clear" w:color="auto" w:fill="auto"/>
                  <w:tcMar>
                    <w:top w:w="100" w:type="dxa"/>
                    <w:left w:w="100" w:type="dxa"/>
                    <w:bottom w:w="100" w:type="dxa"/>
                    <w:right w:w="100" w:type="dxa"/>
                  </w:tcMar>
                </w:tcPr>
                <w:p w:rsidR="00D40448" w:rsidRDefault="00D40448" w:rsidP="00D40448">
                  <w:pPr>
                    <w:widowControl w:val="0"/>
                    <w:spacing w:line="240" w:lineRule="auto"/>
                    <w:jc w:val="center"/>
                  </w:pPr>
                </w:p>
              </w:tc>
              <w:tc>
                <w:tcPr>
                  <w:tcW w:w="3655" w:type="dxa"/>
                  <w:shd w:val="clear" w:color="auto" w:fill="auto"/>
                  <w:tcMar>
                    <w:top w:w="100" w:type="dxa"/>
                    <w:left w:w="100" w:type="dxa"/>
                    <w:bottom w:w="100" w:type="dxa"/>
                    <w:right w:w="100" w:type="dxa"/>
                  </w:tcMar>
                </w:tcPr>
                <w:p w:rsidR="00D40448" w:rsidRPr="003D215F" w:rsidRDefault="00D40448" w:rsidP="00D40448">
                  <w:pPr>
                    <w:widowControl w:val="0"/>
                    <w:spacing w:line="240" w:lineRule="auto"/>
                    <w:jc w:val="center"/>
                  </w:pPr>
                  <w:r w:rsidRPr="003D215F">
                    <w:t>Plate Tectonics &amp; Associated Structural Features.</w:t>
                  </w: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Pr>
                      <w:i/>
                      <w:sz w:val="18"/>
                      <w:szCs w:val="18"/>
                    </w:rPr>
                    <w:t>Q&amp;A</w:t>
                  </w:r>
                </w:p>
              </w:tc>
              <w:tc>
                <w:tcPr>
                  <w:tcW w:w="2847" w:type="dxa"/>
                  <w:shd w:val="clear" w:color="auto" w:fill="auto"/>
                  <w:tcMar>
                    <w:top w:w="100" w:type="dxa"/>
                    <w:left w:w="100" w:type="dxa"/>
                    <w:bottom w:w="100" w:type="dxa"/>
                    <w:right w:w="100" w:type="dxa"/>
                  </w:tcMar>
                </w:tcPr>
                <w:p w:rsidR="00D40448" w:rsidRPr="00515715" w:rsidRDefault="00D40448" w:rsidP="00D40448">
                  <w:pPr>
                    <w:widowControl w:val="0"/>
                    <w:spacing w:line="240" w:lineRule="auto"/>
                    <w:jc w:val="center"/>
                    <w:rPr>
                      <w:rFonts w:ascii="Trebuchet MS" w:hAnsi="Trebuchet MS"/>
                      <w:sz w:val="20"/>
                      <w:szCs w:val="20"/>
                    </w:rPr>
                  </w:pPr>
                  <w:r>
                    <w:rPr>
                      <w:rFonts w:ascii="Trebuchet MS" w:hAnsi="Trebuchet MS"/>
                      <w:sz w:val="20"/>
                      <w:szCs w:val="20"/>
                    </w:rPr>
                    <w:t xml:space="preserve">Lecture &amp; Discussion; Reading: Home Reading; </w:t>
                  </w:r>
                </w:p>
              </w:tc>
            </w:tr>
            <w:tr w:rsidR="00D40448" w:rsidTr="00076C12">
              <w:trPr>
                <w:trHeight w:val="420"/>
              </w:trPr>
              <w:tc>
                <w:tcPr>
                  <w:tcW w:w="630" w:type="dxa"/>
                  <w:vMerge w:val="restart"/>
                  <w:shd w:val="clear" w:color="auto" w:fill="auto"/>
                  <w:tcMar>
                    <w:top w:w="100" w:type="dxa"/>
                    <w:left w:w="100" w:type="dxa"/>
                    <w:bottom w:w="100" w:type="dxa"/>
                    <w:right w:w="100" w:type="dxa"/>
                  </w:tcMar>
                </w:tcPr>
                <w:p w:rsidR="00D40448" w:rsidRDefault="00D40448" w:rsidP="00D40448">
                  <w:pPr>
                    <w:widowControl w:val="0"/>
                    <w:spacing w:line="240" w:lineRule="auto"/>
                    <w:jc w:val="center"/>
                  </w:pPr>
                </w:p>
                <w:p w:rsidR="00D40448" w:rsidRDefault="00D40448" w:rsidP="00D40448">
                  <w:pPr>
                    <w:widowControl w:val="0"/>
                    <w:spacing w:line="240" w:lineRule="auto"/>
                    <w:jc w:val="center"/>
                  </w:pPr>
                  <w:r>
                    <w:t>7</w:t>
                  </w:r>
                </w:p>
              </w:tc>
              <w:tc>
                <w:tcPr>
                  <w:tcW w:w="3655" w:type="dxa"/>
                  <w:shd w:val="clear" w:color="auto" w:fill="auto"/>
                  <w:tcMar>
                    <w:top w:w="100" w:type="dxa"/>
                    <w:left w:w="100" w:type="dxa"/>
                    <w:bottom w:w="100" w:type="dxa"/>
                    <w:right w:w="100" w:type="dxa"/>
                  </w:tcMar>
                </w:tcPr>
                <w:p w:rsidR="00D40448" w:rsidRPr="003D215F" w:rsidRDefault="00D40448" w:rsidP="00D40448">
                  <w:pPr>
                    <w:spacing w:line="240" w:lineRule="auto"/>
                    <w:jc w:val="center"/>
                  </w:pPr>
                  <w:r w:rsidRPr="003D215F">
                    <w:t xml:space="preserve">Formation processes of </w:t>
                  </w:r>
                </w:p>
                <w:p w:rsidR="00D40448" w:rsidRPr="003D215F" w:rsidRDefault="00D40448" w:rsidP="00D40448">
                  <w:pPr>
                    <w:widowControl w:val="0"/>
                    <w:spacing w:line="240" w:lineRule="auto"/>
                    <w:jc w:val="center"/>
                  </w:pPr>
                  <w:r w:rsidRPr="003D215F">
                    <w:t>Macro Landforms</w:t>
                  </w: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pPr>
                  <w:r>
                    <w:rPr>
                      <w:rFonts w:ascii="Trebuchet MS" w:hAnsi="Trebuchet MS"/>
                      <w:sz w:val="20"/>
                      <w:szCs w:val="20"/>
                    </w:rPr>
                    <w:t>Lecture &amp; Discussion; Reading: Home Reading/Class Activity</w:t>
                  </w:r>
                </w:p>
              </w:tc>
            </w:tr>
            <w:tr w:rsidR="00D40448" w:rsidTr="00076C12">
              <w:trPr>
                <w:trHeight w:val="420"/>
              </w:trPr>
              <w:tc>
                <w:tcPr>
                  <w:tcW w:w="630" w:type="dxa"/>
                  <w:vMerge/>
                  <w:shd w:val="clear" w:color="auto" w:fill="auto"/>
                  <w:tcMar>
                    <w:top w:w="100" w:type="dxa"/>
                    <w:left w:w="100" w:type="dxa"/>
                    <w:bottom w:w="100" w:type="dxa"/>
                    <w:right w:w="100" w:type="dxa"/>
                  </w:tcMar>
                </w:tcPr>
                <w:p w:rsidR="00D40448" w:rsidRDefault="00D40448" w:rsidP="00D40448">
                  <w:pPr>
                    <w:widowControl w:val="0"/>
                    <w:spacing w:line="240" w:lineRule="auto"/>
                    <w:jc w:val="center"/>
                  </w:pPr>
                </w:p>
              </w:tc>
              <w:tc>
                <w:tcPr>
                  <w:tcW w:w="3655" w:type="dxa"/>
                  <w:shd w:val="clear" w:color="auto" w:fill="auto"/>
                  <w:tcMar>
                    <w:top w:w="100" w:type="dxa"/>
                    <w:left w:w="100" w:type="dxa"/>
                    <w:bottom w:w="100" w:type="dxa"/>
                    <w:right w:w="100" w:type="dxa"/>
                  </w:tcMar>
                </w:tcPr>
                <w:p w:rsidR="00D40448" w:rsidRDefault="00D40448" w:rsidP="00D40448">
                  <w:pPr>
                    <w:spacing w:line="240" w:lineRule="auto"/>
                    <w:jc w:val="center"/>
                    <w:rPr>
                      <w:rFonts w:ascii="Trebuchet MS" w:hAnsi="Trebuchet MS"/>
                      <w:sz w:val="20"/>
                      <w:szCs w:val="20"/>
                    </w:rPr>
                  </w:pPr>
                  <w:r>
                    <w:rPr>
                      <w:rFonts w:ascii="Trebuchet MS" w:hAnsi="Trebuchet MS"/>
                      <w:sz w:val="20"/>
                      <w:szCs w:val="20"/>
                    </w:rPr>
                    <w:t xml:space="preserve">History of the </w:t>
                  </w:r>
                  <w:r w:rsidRPr="00BE3EBB">
                    <w:rPr>
                      <w:rFonts w:ascii="Trebuchet MS" w:hAnsi="Trebuchet MS"/>
                      <w:sz w:val="20"/>
                      <w:szCs w:val="20"/>
                    </w:rPr>
                    <w:t xml:space="preserve">Atmosphere. </w:t>
                  </w:r>
                  <w:r>
                    <w:rPr>
                      <w:rFonts w:ascii="Trebuchet MS" w:hAnsi="Trebuchet MS"/>
                      <w:sz w:val="20"/>
                      <w:szCs w:val="20"/>
                    </w:rPr>
                    <w:t>Constituents and vertical structure</w:t>
                  </w:r>
                </w:p>
                <w:p w:rsidR="00D40448" w:rsidRPr="00BE3EBB" w:rsidRDefault="00D40448" w:rsidP="00D40448">
                  <w:pPr>
                    <w:spacing w:line="240" w:lineRule="auto"/>
                    <w:jc w:val="center"/>
                    <w:rPr>
                      <w:rFonts w:ascii="Trebuchet MS" w:hAnsi="Trebuchet MS"/>
                      <w:sz w:val="20"/>
                      <w:szCs w:val="20"/>
                    </w:rPr>
                  </w:pPr>
                  <w:r>
                    <w:rPr>
                      <w:rFonts w:ascii="Trebuchet MS" w:hAnsi="Trebuchet MS"/>
                      <w:sz w:val="20"/>
                      <w:szCs w:val="20"/>
                    </w:rPr>
                    <w:t>Weather and Climate System, its Elements</w:t>
                  </w:r>
                </w:p>
                <w:p w:rsidR="00D40448" w:rsidRPr="003D215F" w:rsidRDefault="00D40448" w:rsidP="00D40448">
                  <w:pPr>
                    <w:spacing w:line="240" w:lineRule="auto"/>
                    <w:jc w:val="center"/>
                  </w:pP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Pr="00515715" w:rsidRDefault="00D40448" w:rsidP="00D40448">
                  <w:pPr>
                    <w:widowControl w:val="0"/>
                    <w:spacing w:line="240" w:lineRule="auto"/>
                    <w:jc w:val="center"/>
                    <w:rPr>
                      <w:rFonts w:ascii="Trebuchet MS" w:hAnsi="Trebuchet MS"/>
                      <w:sz w:val="20"/>
                      <w:szCs w:val="20"/>
                    </w:rPr>
                  </w:pPr>
                  <w:r>
                    <w:rPr>
                      <w:rFonts w:ascii="Trebuchet MS" w:hAnsi="Trebuchet MS"/>
                      <w:sz w:val="20"/>
                      <w:szCs w:val="20"/>
                    </w:rPr>
                    <w:t xml:space="preserve">Lecture &amp; Discussion; Reading: Home Reading; Quiz conducted </w:t>
                  </w:r>
                </w:p>
              </w:tc>
            </w:tr>
            <w:tr w:rsidR="00D40448" w:rsidTr="00076C12">
              <w:trPr>
                <w:trHeight w:val="420"/>
              </w:trPr>
              <w:tc>
                <w:tcPr>
                  <w:tcW w:w="630" w:type="dxa"/>
                  <w:vMerge w:val="restart"/>
                  <w:shd w:val="clear" w:color="auto" w:fill="auto"/>
                  <w:tcMar>
                    <w:top w:w="100" w:type="dxa"/>
                    <w:left w:w="100" w:type="dxa"/>
                    <w:bottom w:w="100" w:type="dxa"/>
                    <w:right w:w="100" w:type="dxa"/>
                  </w:tcMar>
                </w:tcPr>
                <w:p w:rsidR="00D40448" w:rsidRDefault="00D40448" w:rsidP="00D40448">
                  <w:pPr>
                    <w:widowControl w:val="0"/>
                    <w:spacing w:line="240" w:lineRule="auto"/>
                    <w:jc w:val="center"/>
                  </w:pPr>
                </w:p>
                <w:p w:rsidR="00D40448" w:rsidRDefault="00D40448" w:rsidP="00D40448">
                  <w:pPr>
                    <w:widowControl w:val="0"/>
                    <w:spacing w:line="240" w:lineRule="auto"/>
                    <w:jc w:val="center"/>
                  </w:pPr>
                  <w:r>
                    <w:t>8</w:t>
                  </w:r>
                </w:p>
              </w:tc>
              <w:tc>
                <w:tcPr>
                  <w:tcW w:w="3655" w:type="dxa"/>
                  <w:shd w:val="clear" w:color="auto" w:fill="auto"/>
                  <w:tcMar>
                    <w:top w:w="100" w:type="dxa"/>
                    <w:left w:w="100" w:type="dxa"/>
                    <w:bottom w:w="100" w:type="dxa"/>
                    <w:right w:w="100" w:type="dxa"/>
                  </w:tcMar>
                </w:tcPr>
                <w:p w:rsidR="00D40448" w:rsidRPr="003D215F" w:rsidRDefault="00D40448" w:rsidP="00D40448">
                  <w:pPr>
                    <w:spacing w:line="240" w:lineRule="auto"/>
                    <w:jc w:val="center"/>
                  </w:pPr>
                  <w:r w:rsidRPr="003D215F">
                    <w:t xml:space="preserve">Formation processes of </w:t>
                  </w:r>
                </w:p>
                <w:p w:rsidR="00D40448" w:rsidRPr="003D215F" w:rsidRDefault="00D40448" w:rsidP="00D40448">
                  <w:pPr>
                    <w:widowControl w:val="0"/>
                    <w:spacing w:line="240" w:lineRule="auto"/>
                    <w:jc w:val="center"/>
                  </w:pPr>
                  <w:r w:rsidRPr="003D215F">
                    <w:t>Macro Landforms</w:t>
                  </w: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pPr>
                  <w:r>
                    <w:rPr>
                      <w:rFonts w:ascii="Trebuchet MS" w:hAnsi="Trebuchet MS"/>
                      <w:sz w:val="20"/>
                      <w:szCs w:val="20"/>
                    </w:rPr>
                    <w:t xml:space="preserve">Lecture &amp; Discussion; Reading: Home Reading/Class Activity </w:t>
                  </w:r>
                </w:p>
              </w:tc>
            </w:tr>
            <w:tr w:rsidR="00D40448" w:rsidTr="00076C12">
              <w:trPr>
                <w:trHeight w:val="420"/>
              </w:trPr>
              <w:tc>
                <w:tcPr>
                  <w:tcW w:w="630" w:type="dxa"/>
                  <w:vMerge/>
                  <w:shd w:val="clear" w:color="auto" w:fill="auto"/>
                  <w:tcMar>
                    <w:top w:w="100" w:type="dxa"/>
                    <w:left w:w="100" w:type="dxa"/>
                    <w:bottom w:w="100" w:type="dxa"/>
                    <w:right w:w="100" w:type="dxa"/>
                  </w:tcMar>
                </w:tcPr>
                <w:p w:rsidR="00D40448" w:rsidRDefault="00D40448" w:rsidP="00D40448">
                  <w:pPr>
                    <w:widowControl w:val="0"/>
                    <w:spacing w:line="240" w:lineRule="auto"/>
                    <w:jc w:val="center"/>
                  </w:pPr>
                </w:p>
              </w:tc>
              <w:tc>
                <w:tcPr>
                  <w:tcW w:w="3655" w:type="dxa"/>
                  <w:shd w:val="clear" w:color="auto" w:fill="auto"/>
                  <w:tcMar>
                    <w:top w:w="100" w:type="dxa"/>
                    <w:left w:w="100" w:type="dxa"/>
                    <w:bottom w:w="100" w:type="dxa"/>
                    <w:right w:w="100" w:type="dxa"/>
                  </w:tcMar>
                </w:tcPr>
                <w:p w:rsidR="00D40448" w:rsidRDefault="00D40448" w:rsidP="00D40448">
                  <w:pPr>
                    <w:spacing w:line="240" w:lineRule="auto"/>
                    <w:jc w:val="center"/>
                    <w:rPr>
                      <w:rFonts w:ascii="Trebuchet MS" w:hAnsi="Trebuchet MS"/>
                      <w:sz w:val="20"/>
                      <w:szCs w:val="20"/>
                    </w:rPr>
                  </w:pPr>
                  <w:r>
                    <w:rPr>
                      <w:rFonts w:ascii="Trebuchet MS" w:hAnsi="Trebuchet MS"/>
                      <w:sz w:val="20"/>
                      <w:szCs w:val="20"/>
                    </w:rPr>
                    <w:t xml:space="preserve">History of the </w:t>
                  </w:r>
                  <w:r w:rsidRPr="00BE3EBB">
                    <w:rPr>
                      <w:rFonts w:ascii="Trebuchet MS" w:hAnsi="Trebuchet MS"/>
                      <w:sz w:val="20"/>
                      <w:szCs w:val="20"/>
                    </w:rPr>
                    <w:t xml:space="preserve">Atmosphere. </w:t>
                  </w:r>
                  <w:r>
                    <w:rPr>
                      <w:rFonts w:ascii="Trebuchet MS" w:hAnsi="Trebuchet MS"/>
                      <w:sz w:val="20"/>
                      <w:szCs w:val="20"/>
                    </w:rPr>
                    <w:t>Constituents and vertical structure</w:t>
                  </w:r>
                </w:p>
                <w:p w:rsidR="00D40448" w:rsidRPr="00BE3EBB" w:rsidRDefault="00D40448" w:rsidP="00D40448">
                  <w:pPr>
                    <w:spacing w:line="240" w:lineRule="auto"/>
                    <w:jc w:val="center"/>
                    <w:rPr>
                      <w:rFonts w:ascii="Trebuchet MS" w:hAnsi="Trebuchet MS"/>
                      <w:sz w:val="20"/>
                      <w:szCs w:val="20"/>
                    </w:rPr>
                  </w:pPr>
                  <w:r>
                    <w:rPr>
                      <w:rFonts w:ascii="Trebuchet MS" w:hAnsi="Trebuchet MS"/>
                      <w:sz w:val="20"/>
                      <w:szCs w:val="20"/>
                    </w:rPr>
                    <w:t>Weather and Climate System, its Elements</w:t>
                  </w:r>
                </w:p>
                <w:p w:rsidR="00D40448" w:rsidRPr="003D215F" w:rsidRDefault="00D40448" w:rsidP="00D40448">
                  <w:pPr>
                    <w:spacing w:line="240" w:lineRule="auto"/>
                    <w:jc w:val="center"/>
                  </w:pP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pPr>
                  <w:r>
                    <w:rPr>
                      <w:rFonts w:ascii="Trebuchet MS" w:hAnsi="Trebuchet MS"/>
                      <w:sz w:val="20"/>
                      <w:szCs w:val="20"/>
                    </w:rPr>
                    <w:t>Lecture &amp; Discussion; Reading: Home Reading/Class Activity</w:t>
                  </w:r>
                </w:p>
              </w:tc>
            </w:tr>
            <w:tr w:rsidR="00EF2681" w:rsidTr="00076C12">
              <w:trPr>
                <w:trHeight w:val="592"/>
              </w:trPr>
              <w:tc>
                <w:tcPr>
                  <w:tcW w:w="10822" w:type="dxa"/>
                  <w:gridSpan w:val="4"/>
                  <w:shd w:val="clear" w:color="auto" w:fill="auto"/>
                  <w:tcMar>
                    <w:top w:w="100" w:type="dxa"/>
                    <w:left w:w="100" w:type="dxa"/>
                    <w:bottom w:w="100" w:type="dxa"/>
                    <w:right w:w="100" w:type="dxa"/>
                  </w:tcMar>
                </w:tcPr>
                <w:p w:rsidR="00EF2681" w:rsidRDefault="00EF2681" w:rsidP="00EF2681">
                  <w:pPr>
                    <w:widowControl w:val="0"/>
                    <w:spacing w:line="240" w:lineRule="auto"/>
                    <w:jc w:val="center"/>
                    <w:rPr>
                      <w:b/>
                    </w:rPr>
                  </w:pPr>
                  <w:r>
                    <w:rPr>
                      <w:b/>
                    </w:rPr>
                    <w:t xml:space="preserve">                                       </w:t>
                  </w:r>
                </w:p>
                <w:p w:rsidR="00EF2681" w:rsidRDefault="00EF2681" w:rsidP="00EF2681">
                  <w:pPr>
                    <w:widowControl w:val="0"/>
                    <w:spacing w:line="240" w:lineRule="auto"/>
                    <w:jc w:val="center"/>
                  </w:pPr>
                  <w:r>
                    <w:rPr>
                      <w:b/>
                    </w:rPr>
                    <w:t xml:space="preserve">MIDTERMS </w:t>
                  </w:r>
                </w:p>
              </w:tc>
            </w:tr>
            <w:tr w:rsidR="00D40448" w:rsidTr="00076C12">
              <w:trPr>
                <w:trHeight w:val="420"/>
              </w:trPr>
              <w:tc>
                <w:tcPr>
                  <w:tcW w:w="630" w:type="dxa"/>
                  <w:vMerge w:val="restart"/>
                  <w:shd w:val="clear" w:color="auto" w:fill="auto"/>
                  <w:tcMar>
                    <w:top w:w="100" w:type="dxa"/>
                    <w:left w:w="100" w:type="dxa"/>
                    <w:bottom w:w="100" w:type="dxa"/>
                    <w:right w:w="100" w:type="dxa"/>
                  </w:tcMar>
                </w:tcPr>
                <w:p w:rsidR="00D40448" w:rsidRDefault="00D40448" w:rsidP="00D40448">
                  <w:pPr>
                    <w:widowControl w:val="0"/>
                    <w:spacing w:line="240" w:lineRule="auto"/>
                    <w:jc w:val="center"/>
                  </w:pPr>
                </w:p>
                <w:p w:rsidR="00D40448" w:rsidRDefault="00D40448" w:rsidP="00D40448">
                  <w:pPr>
                    <w:widowControl w:val="0"/>
                    <w:spacing w:line="240" w:lineRule="auto"/>
                    <w:jc w:val="center"/>
                  </w:pPr>
                  <w:r>
                    <w:t>9</w:t>
                  </w:r>
                </w:p>
              </w:tc>
              <w:tc>
                <w:tcPr>
                  <w:tcW w:w="3655" w:type="dxa"/>
                  <w:shd w:val="clear" w:color="auto" w:fill="auto"/>
                  <w:tcMar>
                    <w:top w:w="100" w:type="dxa"/>
                    <w:left w:w="100" w:type="dxa"/>
                    <w:bottom w:w="100" w:type="dxa"/>
                    <w:right w:w="100" w:type="dxa"/>
                  </w:tcMar>
                </w:tcPr>
                <w:p w:rsidR="00D40448" w:rsidRDefault="00D40448" w:rsidP="00D40448">
                  <w:pPr>
                    <w:spacing w:line="240" w:lineRule="auto"/>
                    <w:jc w:val="center"/>
                    <w:rPr>
                      <w:rFonts w:ascii="Trebuchet MS" w:hAnsi="Trebuchet MS"/>
                      <w:sz w:val="20"/>
                      <w:szCs w:val="20"/>
                    </w:rPr>
                  </w:pPr>
                  <w:r>
                    <w:rPr>
                      <w:rFonts w:ascii="Trebuchet MS" w:hAnsi="Trebuchet MS"/>
                      <w:sz w:val="20"/>
                      <w:szCs w:val="20"/>
                    </w:rPr>
                    <w:t>Insolation, Energy Heat and Budget</w:t>
                  </w:r>
                </w:p>
                <w:p w:rsidR="00D40448" w:rsidRPr="003D215F" w:rsidRDefault="00D40448" w:rsidP="00D40448">
                  <w:pPr>
                    <w:spacing w:line="240" w:lineRule="auto"/>
                    <w:jc w:val="center"/>
                  </w:pPr>
                  <w:r w:rsidRPr="00BE3EBB">
                    <w:rPr>
                      <w:rFonts w:ascii="Trebuchet MS" w:hAnsi="Trebuchet MS"/>
                      <w:sz w:val="20"/>
                      <w:szCs w:val="20"/>
                    </w:rPr>
                    <w:t>Pressure and Air Circulation</w:t>
                  </w:r>
                  <w:r>
                    <w:rPr>
                      <w:rFonts w:ascii="Trebuchet MS" w:hAnsi="Trebuchet MS"/>
                      <w:sz w:val="20"/>
                      <w:szCs w:val="20"/>
                    </w:rPr>
                    <w:t xml:space="preserve">, </w:t>
                  </w:r>
                  <w:r w:rsidRPr="00C25E74">
                    <w:rPr>
                      <w:rFonts w:ascii="Trebuchet MS" w:hAnsi="Trebuchet MS"/>
                      <w:sz w:val="20"/>
                      <w:szCs w:val="20"/>
                    </w:rPr>
                    <w:t>Cyclones and Storms - an introduction</w:t>
                  </w: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Pr="00290478" w:rsidRDefault="00D40448" w:rsidP="00D40448">
                  <w:pPr>
                    <w:widowControl w:val="0"/>
                    <w:spacing w:line="240" w:lineRule="auto"/>
                    <w:jc w:val="center"/>
                    <w:rPr>
                      <w:rFonts w:ascii="Trebuchet MS" w:hAnsi="Trebuchet MS"/>
                      <w:sz w:val="20"/>
                      <w:szCs w:val="20"/>
                    </w:rPr>
                  </w:pPr>
                  <w:r>
                    <w:rPr>
                      <w:rFonts w:ascii="Trebuchet MS" w:hAnsi="Trebuchet MS"/>
                      <w:sz w:val="20"/>
                      <w:szCs w:val="20"/>
                    </w:rPr>
                    <w:t>Lecture &amp; Discussion; Reading: Home Reading/Class Activity (Review of Mid Term)</w:t>
                  </w:r>
                </w:p>
              </w:tc>
            </w:tr>
            <w:tr w:rsidR="00D40448" w:rsidTr="00076C12">
              <w:trPr>
                <w:trHeight w:val="420"/>
              </w:trPr>
              <w:tc>
                <w:tcPr>
                  <w:tcW w:w="630" w:type="dxa"/>
                  <w:vMerge/>
                  <w:shd w:val="clear" w:color="auto" w:fill="auto"/>
                  <w:tcMar>
                    <w:top w:w="100" w:type="dxa"/>
                    <w:left w:w="100" w:type="dxa"/>
                    <w:bottom w:w="100" w:type="dxa"/>
                    <w:right w:w="100" w:type="dxa"/>
                  </w:tcMar>
                </w:tcPr>
                <w:p w:rsidR="00D40448" w:rsidRDefault="00D40448" w:rsidP="00D40448">
                  <w:pPr>
                    <w:widowControl w:val="0"/>
                    <w:spacing w:line="240" w:lineRule="auto"/>
                    <w:jc w:val="center"/>
                  </w:pPr>
                </w:p>
              </w:tc>
              <w:tc>
                <w:tcPr>
                  <w:tcW w:w="3655" w:type="dxa"/>
                  <w:shd w:val="clear" w:color="auto" w:fill="auto"/>
                  <w:tcMar>
                    <w:top w:w="100" w:type="dxa"/>
                    <w:left w:w="100" w:type="dxa"/>
                    <w:bottom w:w="100" w:type="dxa"/>
                    <w:right w:w="100" w:type="dxa"/>
                  </w:tcMar>
                </w:tcPr>
                <w:p w:rsidR="00D40448" w:rsidRDefault="00D40448" w:rsidP="00D40448">
                  <w:pPr>
                    <w:spacing w:line="240" w:lineRule="auto"/>
                    <w:jc w:val="center"/>
                    <w:rPr>
                      <w:rFonts w:ascii="Trebuchet MS" w:hAnsi="Trebuchet MS"/>
                      <w:sz w:val="20"/>
                      <w:szCs w:val="20"/>
                    </w:rPr>
                  </w:pPr>
                </w:p>
                <w:p w:rsidR="00D40448" w:rsidRPr="00BE3EBB" w:rsidRDefault="00D40448" w:rsidP="0007204A">
                  <w:pPr>
                    <w:spacing w:line="240" w:lineRule="auto"/>
                    <w:jc w:val="center"/>
                    <w:rPr>
                      <w:rFonts w:ascii="Trebuchet MS" w:hAnsi="Trebuchet MS"/>
                      <w:sz w:val="20"/>
                      <w:szCs w:val="20"/>
                    </w:rPr>
                  </w:pPr>
                  <w:r w:rsidRPr="00BE3EBB">
                    <w:rPr>
                      <w:rFonts w:ascii="Trebuchet MS" w:hAnsi="Trebuchet MS"/>
                      <w:sz w:val="20"/>
                      <w:szCs w:val="20"/>
                    </w:rPr>
                    <w:t>Weathering, Mass Wasting</w:t>
                  </w:r>
                  <w:r>
                    <w:rPr>
                      <w:rFonts w:ascii="Trebuchet MS" w:hAnsi="Trebuchet MS"/>
                      <w:sz w:val="20"/>
                      <w:szCs w:val="20"/>
                    </w:rPr>
                    <w:t>,</w:t>
                  </w:r>
                  <w:r w:rsidRPr="00BE3EBB">
                    <w:rPr>
                      <w:rFonts w:ascii="Trebuchet MS" w:hAnsi="Trebuchet MS"/>
                      <w:sz w:val="20"/>
                      <w:szCs w:val="20"/>
                    </w:rPr>
                    <w:t xml:space="preserve"> and Erosion</w:t>
                  </w:r>
                </w:p>
                <w:p w:rsidR="00D40448" w:rsidRPr="003D215F" w:rsidRDefault="00D40448" w:rsidP="00D40448">
                  <w:pPr>
                    <w:spacing w:line="240" w:lineRule="auto"/>
                    <w:jc w:val="center"/>
                  </w:pP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rPr>
                      <w:rFonts w:ascii="Trebuchet MS" w:hAnsi="Trebuchet MS"/>
                      <w:sz w:val="20"/>
                      <w:szCs w:val="20"/>
                    </w:rPr>
                  </w:pPr>
                  <w:r>
                    <w:rPr>
                      <w:rFonts w:ascii="Trebuchet MS" w:hAnsi="Trebuchet MS"/>
                      <w:sz w:val="20"/>
                      <w:szCs w:val="20"/>
                    </w:rPr>
                    <w:t xml:space="preserve">Assignment 2: </w:t>
                  </w:r>
                </w:p>
                <w:p w:rsidR="00D40448" w:rsidRPr="00BF4B16" w:rsidRDefault="00D40448" w:rsidP="00D40448">
                  <w:pPr>
                    <w:widowControl w:val="0"/>
                    <w:spacing w:line="240" w:lineRule="auto"/>
                    <w:jc w:val="center"/>
                    <w:rPr>
                      <w:rFonts w:ascii="Trebuchet MS" w:hAnsi="Trebuchet MS"/>
                      <w:sz w:val="20"/>
                      <w:szCs w:val="20"/>
                    </w:rPr>
                  </w:pPr>
                  <w:r>
                    <w:rPr>
                      <w:rFonts w:ascii="Trebuchet MS" w:hAnsi="Trebuchet MS"/>
                      <w:sz w:val="20"/>
                      <w:szCs w:val="20"/>
                    </w:rPr>
                    <w:t>Delivered</w:t>
                  </w:r>
                </w:p>
              </w:tc>
            </w:tr>
            <w:tr w:rsidR="00D40448" w:rsidTr="00076C12">
              <w:trPr>
                <w:trHeight w:val="420"/>
              </w:trPr>
              <w:tc>
                <w:tcPr>
                  <w:tcW w:w="630" w:type="dxa"/>
                  <w:vMerge w:val="restart"/>
                  <w:shd w:val="clear" w:color="auto" w:fill="auto"/>
                  <w:tcMar>
                    <w:top w:w="100" w:type="dxa"/>
                    <w:left w:w="100" w:type="dxa"/>
                    <w:bottom w:w="100" w:type="dxa"/>
                    <w:right w:w="100" w:type="dxa"/>
                  </w:tcMar>
                </w:tcPr>
                <w:p w:rsidR="00D40448" w:rsidRDefault="00D40448" w:rsidP="00D40448">
                  <w:pPr>
                    <w:widowControl w:val="0"/>
                    <w:spacing w:line="240" w:lineRule="auto"/>
                    <w:jc w:val="center"/>
                  </w:pPr>
                </w:p>
                <w:p w:rsidR="00D40448" w:rsidRDefault="00D40448" w:rsidP="00D40448">
                  <w:pPr>
                    <w:widowControl w:val="0"/>
                    <w:spacing w:line="240" w:lineRule="auto"/>
                    <w:jc w:val="center"/>
                  </w:pPr>
                  <w:r>
                    <w:t>10</w:t>
                  </w:r>
                </w:p>
              </w:tc>
              <w:tc>
                <w:tcPr>
                  <w:tcW w:w="3655" w:type="dxa"/>
                  <w:shd w:val="clear" w:color="auto" w:fill="auto"/>
                  <w:tcMar>
                    <w:top w:w="100" w:type="dxa"/>
                    <w:left w:w="100" w:type="dxa"/>
                    <w:bottom w:w="100" w:type="dxa"/>
                    <w:right w:w="100" w:type="dxa"/>
                  </w:tcMar>
                </w:tcPr>
                <w:p w:rsidR="00D40448" w:rsidRPr="00EA214F" w:rsidRDefault="00D40448" w:rsidP="00D40448">
                  <w:pPr>
                    <w:widowControl w:val="0"/>
                    <w:spacing w:line="240" w:lineRule="auto"/>
                    <w:jc w:val="center"/>
                    <w:rPr>
                      <w:b/>
                    </w:rPr>
                  </w:pPr>
                  <w:r>
                    <w:rPr>
                      <w:rFonts w:ascii="Trebuchet MS" w:hAnsi="Trebuchet MS"/>
                      <w:sz w:val="20"/>
                      <w:szCs w:val="20"/>
                    </w:rPr>
                    <w:t xml:space="preserve">Sculpturing by Glaciers, </w:t>
                  </w:r>
                  <w:r w:rsidRPr="00312923">
                    <w:rPr>
                      <w:rFonts w:ascii="Trebuchet MS" w:hAnsi="Trebuchet MS"/>
                      <w:sz w:val="20"/>
                      <w:szCs w:val="20"/>
                    </w:rPr>
                    <w:t>Surface Runoff</w:t>
                  </w:r>
                  <w:r>
                    <w:rPr>
                      <w:rFonts w:ascii="Trebuchet MS" w:hAnsi="Trebuchet MS"/>
                      <w:sz w:val="20"/>
                      <w:szCs w:val="20"/>
                    </w:rPr>
                    <w:t xml:space="preserve"> &amp; </w:t>
                  </w:r>
                  <w:r w:rsidRPr="00312923">
                    <w:rPr>
                      <w:rFonts w:ascii="Trebuchet MS" w:hAnsi="Trebuchet MS"/>
                      <w:sz w:val="20"/>
                      <w:szCs w:val="20"/>
                    </w:rPr>
                    <w:t>Winds Action</w:t>
                  </w: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pPr>
                  <w:r>
                    <w:rPr>
                      <w:rFonts w:ascii="Trebuchet MS" w:hAnsi="Trebuchet MS"/>
                      <w:sz w:val="20"/>
                      <w:szCs w:val="20"/>
                    </w:rPr>
                    <w:t>Lecture &amp; Discussion; Reading: Home Reading/Class Activity</w:t>
                  </w:r>
                </w:p>
              </w:tc>
            </w:tr>
            <w:tr w:rsidR="00D40448" w:rsidTr="00076C12">
              <w:trPr>
                <w:trHeight w:val="420"/>
              </w:trPr>
              <w:tc>
                <w:tcPr>
                  <w:tcW w:w="630" w:type="dxa"/>
                  <w:vMerge/>
                  <w:shd w:val="clear" w:color="auto" w:fill="auto"/>
                  <w:tcMar>
                    <w:top w:w="100" w:type="dxa"/>
                    <w:left w:w="100" w:type="dxa"/>
                    <w:bottom w:w="100" w:type="dxa"/>
                    <w:right w:w="100" w:type="dxa"/>
                  </w:tcMar>
                </w:tcPr>
                <w:p w:rsidR="00D40448" w:rsidRDefault="00D40448" w:rsidP="00D40448">
                  <w:pPr>
                    <w:widowControl w:val="0"/>
                    <w:spacing w:line="240" w:lineRule="auto"/>
                    <w:jc w:val="center"/>
                  </w:pPr>
                </w:p>
              </w:tc>
              <w:tc>
                <w:tcPr>
                  <w:tcW w:w="3655" w:type="dxa"/>
                  <w:shd w:val="clear" w:color="auto" w:fill="auto"/>
                  <w:tcMar>
                    <w:top w:w="100" w:type="dxa"/>
                    <w:left w:w="100" w:type="dxa"/>
                    <w:bottom w:w="100" w:type="dxa"/>
                    <w:right w:w="100" w:type="dxa"/>
                  </w:tcMar>
                </w:tcPr>
                <w:p w:rsidR="00D40448" w:rsidRDefault="00D40448" w:rsidP="00D40448">
                  <w:pPr>
                    <w:spacing w:line="240" w:lineRule="auto"/>
                    <w:jc w:val="center"/>
                    <w:rPr>
                      <w:rFonts w:ascii="Trebuchet MS" w:hAnsi="Trebuchet MS"/>
                      <w:sz w:val="20"/>
                      <w:szCs w:val="20"/>
                    </w:rPr>
                  </w:pPr>
                </w:p>
                <w:p w:rsidR="00D40448" w:rsidRDefault="00D40448" w:rsidP="00D40448">
                  <w:pPr>
                    <w:spacing w:line="240" w:lineRule="auto"/>
                    <w:jc w:val="center"/>
                    <w:rPr>
                      <w:rFonts w:ascii="Trebuchet MS" w:hAnsi="Trebuchet MS"/>
                      <w:sz w:val="20"/>
                      <w:szCs w:val="20"/>
                    </w:rPr>
                  </w:pPr>
                  <w:r w:rsidRPr="00BE3EBB">
                    <w:rPr>
                      <w:rFonts w:ascii="Trebuchet MS" w:hAnsi="Trebuchet MS"/>
                      <w:sz w:val="20"/>
                      <w:szCs w:val="20"/>
                    </w:rPr>
                    <w:t>Introduction to Marine Masses</w:t>
                  </w:r>
                  <w:r>
                    <w:rPr>
                      <w:rFonts w:ascii="Trebuchet MS" w:hAnsi="Trebuchet MS"/>
                      <w:sz w:val="20"/>
                      <w:szCs w:val="20"/>
                    </w:rPr>
                    <w:t xml:space="preserve">; </w:t>
                  </w:r>
                  <w:r w:rsidRPr="00BE3EBB">
                    <w:rPr>
                      <w:rFonts w:ascii="Trebuchet MS" w:hAnsi="Trebuchet MS"/>
                      <w:sz w:val="20"/>
                      <w:szCs w:val="20"/>
                    </w:rPr>
                    <w:t>Distribution of Land and Water</w:t>
                  </w:r>
                </w:p>
                <w:p w:rsidR="00D40448" w:rsidRDefault="00D40448" w:rsidP="00D40448">
                  <w:pPr>
                    <w:spacing w:line="240" w:lineRule="auto"/>
                    <w:jc w:val="center"/>
                    <w:rPr>
                      <w:rFonts w:ascii="Trebuchet MS" w:hAnsi="Trebuchet MS"/>
                      <w:sz w:val="20"/>
                      <w:szCs w:val="20"/>
                    </w:rPr>
                  </w:pPr>
                  <w:r w:rsidRPr="00BE3EBB">
                    <w:rPr>
                      <w:rFonts w:ascii="Trebuchet MS" w:hAnsi="Trebuchet MS"/>
                      <w:sz w:val="20"/>
                      <w:szCs w:val="20"/>
                    </w:rPr>
                    <w:t>Sea Waves, Ocean Currents</w:t>
                  </w:r>
                  <w:r>
                    <w:rPr>
                      <w:rFonts w:ascii="Trebuchet MS" w:hAnsi="Trebuchet MS"/>
                      <w:sz w:val="20"/>
                      <w:szCs w:val="20"/>
                    </w:rPr>
                    <w:t>, Tides</w:t>
                  </w:r>
                </w:p>
                <w:p w:rsidR="00D40448" w:rsidRPr="003D215F" w:rsidRDefault="00D40448" w:rsidP="00D40448">
                  <w:pPr>
                    <w:spacing w:line="240" w:lineRule="auto"/>
                    <w:jc w:val="center"/>
                  </w:pP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rPr>
                      <w:rFonts w:ascii="Trebuchet MS" w:hAnsi="Trebuchet MS"/>
                      <w:sz w:val="20"/>
                      <w:szCs w:val="20"/>
                    </w:rPr>
                  </w:pPr>
                  <w:r>
                    <w:rPr>
                      <w:rFonts w:ascii="Trebuchet MS" w:hAnsi="Trebuchet MS"/>
                      <w:sz w:val="20"/>
                      <w:szCs w:val="20"/>
                    </w:rPr>
                    <w:t>Case study/ Research paper delivered</w:t>
                  </w:r>
                </w:p>
                <w:p w:rsidR="00D40448" w:rsidRDefault="00D40448" w:rsidP="00D40448">
                  <w:pPr>
                    <w:widowControl w:val="0"/>
                    <w:spacing w:line="240" w:lineRule="auto"/>
                    <w:jc w:val="center"/>
                  </w:pPr>
                </w:p>
              </w:tc>
            </w:tr>
            <w:tr w:rsidR="00D40448" w:rsidTr="00076C12">
              <w:trPr>
                <w:trHeight w:val="420"/>
              </w:trPr>
              <w:tc>
                <w:tcPr>
                  <w:tcW w:w="630" w:type="dxa"/>
                  <w:vMerge w:val="restart"/>
                  <w:shd w:val="clear" w:color="auto" w:fill="auto"/>
                  <w:tcMar>
                    <w:top w:w="100" w:type="dxa"/>
                    <w:left w:w="100" w:type="dxa"/>
                    <w:bottom w:w="100" w:type="dxa"/>
                    <w:right w:w="100" w:type="dxa"/>
                  </w:tcMar>
                </w:tcPr>
                <w:p w:rsidR="00D40448" w:rsidRDefault="00D40448" w:rsidP="00D40448">
                  <w:pPr>
                    <w:widowControl w:val="0"/>
                    <w:spacing w:line="240" w:lineRule="auto"/>
                    <w:jc w:val="center"/>
                  </w:pPr>
                </w:p>
                <w:p w:rsidR="00D40448" w:rsidRDefault="00D40448" w:rsidP="00D40448">
                  <w:pPr>
                    <w:widowControl w:val="0"/>
                    <w:spacing w:line="240" w:lineRule="auto"/>
                    <w:jc w:val="center"/>
                  </w:pPr>
                  <w:r>
                    <w:t>11</w:t>
                  </w:r>
                </w:p>
              </w:tc>
              <w:tc>
                <w:tcPr>
                  <w:tcW w:w="3655"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rPr>
                      <w:rFonts w:ascii="Trebuchet MS" w:hAnsi="Trebuchet MS"/>
                      <w:sz w:val="20"/>
                      <w:szCs w:val="20"/>
                    </w:rPr>
                  </w:pPr>
                </w:p>
                <w:p w:rsidR="00D40448" w:rsidRPr="00F9656B" w:rsidRDefault="00D40448" w:rsidP="00D40448">
                  <w:pPr>
                    <w:spacing w:line="240" w:lineRule="auto"/>
                    <w:jc w:val="center"/>
                    <w:rPr>
                      <w:rFonts w:ascii="Trebuchet MS" w:hAnsi="Trebuchet MS"/>
                      <w:sz w:val="20"/>
                      <w:szCs w:val="20"/>
                    </w:rPr>
                  </w:pPr>
                  <w:r w:rsidRPr="00BE3EBB">
                    <w:rPr>
                      <w:rFonts w:ascii="Trebuchet MS" w:hAnsi="Trebuchet MS"/>
                      <w:sz w:val="20"/>
                      <w:szCs w:val="20"/>
                    </w:rPr>
                    <w:t>Introduction to Earth’s Biomes.</w:t>
                  </w:r>
                </w:p>
                <w:p w:rsidR="00D40448" w:rsidRDefault="00D40448" w:rsidP="00D40448">
                  <w:pPr>
                    <w:spacing w:line="240" w:lineRule="auto"/>
                    <w:jc w:val="center"/>
                    <w:rPr>
                      <w:rFonts w:ascii="Trebuchet MS" w:hAnsi="Trebuchet MS"/>
                      <w:sz w:val="20"/>
                      <w:szCs w:val="20"/>
                    </w:rPr>
                  </w:pPr>
                  <w:r w:rsidRPr="00BE3EBB">
                    <w:rPr>
                      <w:rFonts w:ascii="Trebuchet MS" w:hAnsi="Trebuchet MS"/>
                      <w:sz w:val="20"/>
                      <w:szCs w:val="20"/>
                    </w:rPr>
                    <w:t>Human Environment Interactions</w:t>
                  </w:r>
                </w:p>
                <w:p w:rsidR="00D40448" w:rsidRPr="003603E1" w:rsidRDefault="00D40448" w:rsidP="00D40448">
                  <w:pPr>
                    <w:spacing w:line="240" w:lineRule="auto"/>
                    <w:jc w:val="center"/>
                    <w:rPr>
                      <w:rFonts w:ascii="Trebuchet MS" w:hAnsi="Trebuchet MS"/>
                      <w:sz w:val="20"/>
                      <w:szCs w:val="20"/>
                    </w:rPr>
                  </w:pPr>
                  <w:r>
                    <w:rPr>
                      <w:rFonts w:ascii="Trebuchet MS" w:hAnsi="Trebuchet MS"/>
                      <w:sz w:val="20"/>
                      <w:szCs w:val="20"/>
                    </w:rPr>
                    <w:t>Environmental Problems</w:t>
                  </w: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pPr>
                  <w:r>
                    <w:rPr>
                      <w:rFonts w:ascii="Trebuchet MS" w:hAnsi="Trebuchet MS"/>
                      <w:sz w:val="20"/>
                      <w:szCs w:val="20"/>
                    </w:rPr>
                    <w:t>Lecture &amp; Discussion; Reading: Home Reading/Class Activity</w:t>
                  </w:r>
                </w:p>
              </w:tc>
            </w:tr>
            <w:tr w:rsidR="00D40448" w:rsidTr="00076C12">
              <w:trPr>
                <w:trHeight w:val="420"/>
              </w:trPr>
              <w:tc>
                <w:tcPr>
                  <w:tcW w:w="630" w:type="dxa"/>
                  <w:vMerge/>
                  <w:shd w:val="clear" w:color="auto" w:fill="auto"/>
                  <w:tcMar>
                    <w:top w:w="100" w:type="dxa"/>
                    <w:left w:w="100" w:type="dxa"/>
                    <w:bottom w:w="100" w:type="dxa"/>
                    <w:right w:w="100" w:type="dxa"/>
                  </w:tcMar>
                </w:tcPr>
                <w:p w:rsidR="00D40448" w:rsidRDefault="00D40448" w:rsidP="00D40448">
                  <w:pPr>
                    <w:widowControl w:val="0"/>
                    <w:spacing w:line="240" w:lineRule="auto"/>
                    <w:jc w:val="center"/>
                  </w:pPr>
                </w:p>
              </w:tc>
              <w:tc>
                <w:tcPr>
                  <w:tcW w:w="3655" w:type="dxa"/>
                  <w:shd w:val="clear" w:color="auto" w:fill="auto"/>
                  <w:tcMar>
                    <w:top w:w="100" w:type="dxa"/>
                    <w:left w:w="100" w:type="dxa"/>
                    <w:bottom w:w="100" w:type="dxa"/>
                    <w:right w:w="100" w:type="dxa"/>
                  </w:tcMar>
                </w:tcPr>
                <w:p w:rsidR="00D40448" w:rsidRDefault="00D40448" w:rsidP="00D40448">
                  <w:pPr>
                    <w:spacing w:line="240" w:lineRule="auto"/>
                    <w:jc w:val="center"/>
                    <w:rPr>
                      <w:rFonts w:ascii="Trebuchet MS" w:hAnsi="Trebuchet MS"/>
                      <w:sz w:val="20"/>
                      <w:szCs w:val="20"/>
                    </w:rPr>
                  </w:pPr>
                  <w:r>
                    <w:rPr>
                      <w:rFonts w:ascii="Trebuchet MS" w:hAnsi="Trebuchet MS"/>
                      <w:sz w:val="20"/>
                      <w:szCs w:val="20"/>
                    </w:rPr>
                    <w:t>Insolation, Energy Heat and Budget</w:t>
                  </w:r>
                </w:p>
                <w:p w:rsidR="00D40448" w:rsidRPr="003D215F" w:rsidRDefault="00D40448" w:rsidP="00D40448">
                  <w:pPr>
                    <w:spacing w:line="240" w:lineRule="auto"/>
                    <w:jc w:val="center"/>
                  </w:pPr>
                  <w:r w:rsidRPr="00BE3EBB">
                    <w:rPr>
                      <w:rFonts w:ascii="Trebuchet MS" w:hAnsi="Trebuchet MS"/>
                      <w:sz w:val="20"/>
                      <w:szCs w:val="20"/>
                    </w:rPr>
                    <w:t>Pressure and Air Circulation</w:t>
                  </w:r>
                  <w:r>
                    <w:rPr>
                      <w:rFonts w:ascii="Trebuchet MS" w:hAnsi="Trebuchet MS"/>
                      <w:sz w:val="20"/>
                      <w:szCs w:val="20"/>
                    </w:rPr>
                    <w:t xml:space="preserve">, </w:t>
                  </w:r>
                  <w:r w:rsidRPr="00C25E74">
                    <w:rPr>
                      <w:rFonts w:ascii="Trebuchet MS" w:hAnsi="Trebuchet MS"/>
                      <w:sz w:val="20"/>
                      <w:szCs w:val="20"/>
                    </w:rPr>
                    <w:t>Cyclones and Storms - an introduction</w:t>
                  </w: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pPr>
                  <w:r>
                    <w:rPr>
                      <w:rFonts w:ascii="Trebuchet MS" w:hAnsi="Trebuchet MS"/>
                      <w:sz w:val="20"/>
                      <w:szCs w:val="20"/>
                    </w:rPr>
                    <w:t>Lecture &amp; Discussion; Reading: Home Reading/Class Activity</w:t>
                  </w:r>
                </w:p>
              </w:tc>
            </w:tr>
            <w:tr w:rsidR="00D40448" w:rsidTr="00076C12">
              <w:trPr>
                <w:trHeight w:val="420"/>
              </w:trPr>
              <w:tc>
                <w:tcPr>
                  <w:tcW w:w="630" w:type="dxa"/>
                  <w:vMerge w:val="restart"/>
                  <w:shd w:val="clear" w:color="auto" w:fill="auto"/>
                  <w:tcMar>
                    <w:top w:w="100" w:type="dxa"/>
                    <w:left w:w="100" w:type="dxa"/>
                    <w:bottom w:w="100" w:type="dxa"/>
                    <w:right w:w="100" w:type="dxa"/>
                  </w:tcMar>
                </w:tcPr>
                <w:p w:rsidR="00D40448" w:rsidRDefault="00D40448" w:rsidP="00D40448">
                  <w:pPr>
                    <w:widowControl w:val="0"/>
                    <w:spacing w:line="240" w:lineRule="auto"/>
                    <w:jc w:val="center"/>
                  </w:pPr>
                </w:p>
                <w:p w:rsidR="00D40448" w:rsidRDefault="00D40448" w:rsidP="00D40448">
                  <w:pPr>
                    <w:widowControl w:val="0"/>
                    <w:spacing w:line="240" w:lineRule="auto"/>
                    <w:jc w:val="center"/>
                  </w:pPr>
                  <w:r>
                    <w:t>12</w:t>
                  </w:r>
                </w:p>
              </w:tc>
              <w:tc>
                <w:tcPr>
                  <w:tcW w:w="3655" w:type="dxa"/>
                  <w:shd w:val="clear" w:color="auto" w:fill="auto"/>
                  <w:tcMar>
                    <w:top w:w="100" w:type="dxa"/>
                    <w:left w:w="100" w:type="dxa"/>
                    <w:bottom w:w="100" w:type="dxa"/>
                    <w:right w:w="100" w:type="dxa"/>
                  </w:tcMar>
                </w:tcPr>
                <w:p w:rsidR="00D40448" w:rsidRDefault="00D40448" w:rsidP="00D40448">
                  <w:pPr>
                    <w:spacing w:line="240" w:lineRule="auto"/>
                    <w:jc w:val="center"/>
                    <w:rPr>
                      <w:rFonts w:ascii="Trebuchet MS" w:hAnsi="Trebuchet MS"/>
                      <w:sz w:val="20"/>
                      <w:szCs w:val="20"/>
                    </w:rPr>
                  </w:pPr>
                </w:p>
                <w:p w:rsidR="00D40448" w:rsidRDefault="00D40448" w:rsidP="00D40448">
                  <w:pPr>
                    <w:spacing w:line="240" w:lineRule="auto"/>
                    <w:jc w:val="center"/>
                    <w:rPr>
                      <w:rFonts w:ascii="Trebuchet MS" w:hAnsi="Trebuchet MS"/>
                      <w:sz w:val="20"/>
                      <w:szCs w:val="20"/>
                    </w:rPr>
                  </w:pPr>
                </w:p>
                <w:p w:rsidR="00D40448" w:rsidRPr="00BE3EBB" w:rsidRDefault="00D40448" w:rsidP="00D40448">
                  <w:pPr>
                    <w:spacing w:line="240" w:lineRule="auto"/>
                    <w:jc w:val="center"/>
                    <w:rPr>
                      <w:rFonts w:ascii="Trebuchet MS" w:hAnsi="Trebuchet MS"/>
                      <w:sz w:val="20"/>
                      <w:szCs w:val="20"/>
                    </w:rPr>
                  </w:pPr>
                  <w:r w:rsidRPr="00BE3EBB">
                    <w:rPr>
                      <w:rFonts w:ascii="Trebuchet MS" w:hAnsi="Trebuchet MS"/>
                      <w:sz w:val="20"/>
                      <w:szCs w:val="20"/>
                    </w:rPr>
                    <w:t>Weathering, Mass Wasting and Erosion</w:t>
                  </w:r>
                </w:p>
                <w:p w:rsidR="00D40448" w:rsidRPr="003D215F" w:rsidRDefault="00D40448" w:rsidP="00D40448">
                  <w:pPr>
                    <w:spacing w:line="240" w:lineRule="auto"/>
                    <w:jc w:val="center"/>
                  </w:pP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pPr>
                  <w:r>
                    <w:rPr>
                      <w:rFonts w:ascii="Trebuchet MS" w:hAnsi="Trebuchet MS"/>
                      <w:sz w:val="20"/>
                      <w:szCs w:val="20"/>
                    </w:rPr>
                    <w:t>Lecture &amp; Discussion; Reading: Home Reading/Class Activity</w:t>
                  </w:r>
                </w:p>
              </w:tc>
            </w:tr>
            <w:tr w:rsidR="00D40448" w:rsidTr="00076C12">
              <w:trPr>
                <w:trHeight w:val="420"/>
              </w:trPr>
              <w:tc>
                <w:tcPr>
                  <w:tcW w:w="630" w:type="dxa"/>
                  <w:vMerge/>
                  <w:shd w:val="clear" w:color="auto" w:fill="auto"/>
                  <w:tcMar>
                    <w:top w:w="100" w:type="dxa"/>
                    <w:left w:w="100" w:type="dxa"/>
                    <w:bottom w:w="100" w:type="dxa"/>
                    <w:right w:w="100" w:type="dxa"/>
                  </w:tcMar>
                </w:tcPr>
                <w:p w:rsidR="00D40448" w:rsidRDefault="00D40448" w:rsidP="00D40448">
                  <w:pPr>
                    <w:widowControl w:val="0"/>
                    <w:spacing w:line="240" w:lineRule="auto"/>
                    <w:jc w:val="center"/>
                  </w:pPr>
                </w:p>
              </w:tc>
              <w:tc>
                <w:tcPr>
                  <w:tcW w:w="3655" w:type="dxa"/>
                  <w:shd w:val="clear" w:color="auto" w:fill="auto"/>
                  <w:tcMar>
                    <w:top w:w="100" w:type="dxa"/>
                    <w:left w:w="100" w:type="dxa"/>
                    <w:bottom w:w="100" w:type="dxa"/>
                    <w:right w:w="100" w:type="dxa"/>
                  </w:tcMar>
                </w:tcPr>
                <w:p w:rsidR="00D40448" w:rsidRPr="00EA214F" w:rsidRDefault="00D40448" w:rsidP="00D40448">
                  <w:pPr>
                    <w:widowControl w:val="0"/>
                    <w:spacing w:line="240" w:lineRule="auto"/>
                    <w:jc w:val="center"/>
                    <w:rPr>
                      <w:b/>
                    </w:rPr>
                  </w:pPr>
                  <w:r>
                    <w:rPr>
                      <w:rFonts w:ascii="Trebuchet MS" w:hAnsi="Trebuchet MS"/>
                      <w:sz w:val="20"/>
                      <w:szCs w:val="20"/>
                    </w:rPr>
                    <w:t xml:space="preserve">Sculpturing by Glaciers, </w:t>
                  </w:r>
                  <w:r w:rsidRPr="00312923">
                    <w:rPr>
                      <w:rFonts w:ascii="Trebuchet MS" w:hAnsi="Trebuchet MS"/>
                      <w:sz w:val="20"/>
                      <w:szCs w:val="20"/>
                    </w:rPr>
                    <w:t>Surface Runoff</w:t>
                  </w:r>
                  <w:r>
                    <w:rPr>
                      <w:rFonts w:ascii="Trebuchet MS" w:hAnsi="Trebuchet MS"/>
                      <w:sz w:val="20"/>
                      <w:szCs w:val="20"/>
                    </w:rPr>
                    <w:t xml:space="preserve"> &amp; </w:t>
                  </w:r>
                  <w:r w:rsidRPr="00312923">
                    <w:rPr>
                      <w:rFonts w:ascii="Trebuchet MS" w:hAnsi="Trebuchet MS"/>
                      <w:sz w:val="20"/>
                      <w:szCs w:val="20"/>
                    </w:rPr>
                    <w:t>Winds Action</w:t>
                  </w: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pPr>
                  <w:r>
                    <w:rPr>
                      <w:rFonts w:ascii="Trebuchet MS" w:hAnsi="Trebuchet MS"/>
                      <w:sz w:val="20"/>
                      <w:szCs w:val="20"/>
                    </w:rPr>
                    <w:t>Lecture &amp; Discussion; Reading: Home Reading/Class Activity</w:t>
                  </w:r>
                </w:p>
              </w:tc>
            </w:tr>
            <w:tr w:rsidR="00D40448" w:rsidTr="00076C12">
              <w:trPr>
                <w:trHeight w:val="420"/>
              </w:trPr>
              <w:tc>
                <w:tcPr>
                  <w:tcW w:w="630" w:type="dxa"/>
                  <w:vMerge w:val="restart"/>
                  <w:shd w:val="clear" w:color="auto" w:fill="auto"/>
                  <w:tcMar>
                    <w:top w:w="100" w:type="dxa"/>
                    <w:left w:w="100" w:type="dxa"/>
                    <w:bottom w:w="100" w:type="dxa"/>
                    <w:right w:w="100" w:type="dxa"/>
                  </w:tcMar>
                </w:tcPr>
                <w:p w:rsidR="00D40448" w:rsidRDefault="00D40448" w:rsidP="00D40448">
                  <w:pPr>
                    <w:widowControl w:val="0"/>
                    <w:spacing w:line="240" w:lineRule="auto"/>
                    <w:jc w:val="center"/>
                  </w:pPr>
                </w:p>
                <w:p w:rsidR="00D40448" w:rsidRDefault="00D40448" w:rsidP="00D40448">
                  <w:pPr>
                    <w:widowControl w:val="0"/>
                    <w:spacing w:line="240" w:lineRule="auto"/>
                    <w:jc w:val="center"/>
                  </w:pPr>
                  <w:r>
                    <w:t>13</w:t>
                  </w:r>
                </w:p>
              </w:tc>
              <w:tc>
                <w:tcPr>
                  <w:tcW w:w="3655" w:type="dxa"/>
                  <w:shd w:val="clear" w:color="auto" w:fill="auto"/>
                  <w:tcMar>
                    <w:top w:w="100" w:type="dxa"/>
                    <w:left w:w="100" w:type="dxa"/>
                    <w:bottom w:w="100" w:type="dxa"/>
                    <w:right w:w="100" w:type="dxa"/>
                  </w:tcMar>
                </w:tcPr>
                <w:p w:rsidR="00D40448" w:rsidRDefault="00D40448" w:rsidP="00D40448">
                  <w:pPr>
                    <w:spacing w:line="240" w:lineRule="auto"/>
                    <w:jc w:val="center"/>
                    <w:rPr>
                      <w:rFonts w:ascii="Trebuchet MS" w:hAnsi="Trebuchet MS"/>
                      <w:sz w:val="20"/>
                      <w:szCs w:val="20"/>
                    </w:rPr>
                  </w:pPr>
                </w:p>
                <w:p w:rsidR="00D40448" w:rsidRDefault="00D40448" w:rsidP="00D40448">
                  <w:pPr>
                    <w:spacing w:line="240" w:lineRule="auto"/>
                    <w:jc w:val="center"/>
                    <w:rPr>
                      <w:rFonts w:ascii="Trebuchet MS" w:hAnsi="Trebuchet MS"/>
                      <w:sz w:val="20"/>
                      <w:szCs w:val="20"/>
                    </w:rPr>
                  </w:pPr>
                  <w:r w:rsidRPr="00BE3EBB">
                    <w:rPr>
                      <w:rFonts w:ascii="Trebuchet MS" w:hAnsi="Trebuchet MS"/>
                      <w:sz w:val="20"/>
                      <w:szCs w:val="20"/>
                    </w:rPr>
                    <w:t>Introduction to Marine Masses</w:t>
                  </w:r>
                  <w:r>
                    <w:rPr>
                      <w:rFonts w:ascii="Trebuchet MS" w:hAnsi="Trebuchet MS"/>
                      <w:sz w:val="20"/>
                      <w:szCs w:val="20"/>
                    </w:rPr>
                    <w:t xml:space="preserve">; </w:t>
                  </w:r>
                  <w:r w:rsidRPr="00BE3EBB">
                    <w:rPr>
                      <w:rFonts w:ascii="Trebuchet MS" w:hAnsi="Trebuchet MS"/>
                      <w:sz w:val="20"/>
                      <w:szCs w:val="20"/>
                    </w:rPr>
                    <w:t>Distribution of Land and Water</w:t>
                  </w:r>
                </w:p>
                <w:p w:rsidR="00D40448" w:rsidRDefault="00D40448" w:rsidP="00D40448">
                  <w:pPr>
                    <w:spacing w:line="240" w:lineRule="auto"/>
                    <w:jc w:val="center"/>
                    <w:rPr>
                      <w:rFonts w:ascii="Trebuchet MS" w:hAnsi="Trebuchet MS"/>
                      <w:sz w:val="20"/>
                      <w:szCs w:val="20"/>
                    </w:rPr>
                  </w:pPr>
                  <w:r w:rsidRPr="00BE3EBB">
                    <w:rPr>
                      <w:rFonts w:ascii="Trebuchet MS" w:hAnsi="Trebuchet MS"/>
                      <w:sz w:val="20"/>
                      <w:szCs w:val="20"/>
                    </w:rPr>
                    <w:t>Sea Waves, Ocean Currents</w:t>
                  </w:r>
                  <w:r>
                    <w:rPr>
                      <w:rFonts w:ascii="Trebuchet MS" w:hAnsi="Trebuchet MS"/>
                      <w:sz w:val="20"/>
                      <w:szCs w:val="20"/>
                    </w:rPr>
                    <w:t>, Tides</w:t>
                  </w:r>
                </w:p>
                <w:p w:rsidR="00D40448" w:rsidRPr="003D215F" w:rsidRDefault="00D40448" w:rsidP="00D40448">
                  <w:pPr>
                    <w:spacing w:line="240" w:lineRule="auto"/>
                    <w:jc w:val="center"/>
                  </w:pP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pPr>
                  <w:r>
                    <w:rPr>
                      <w:rFonts w:ascii="Trebuchet MS" w:hAnsi="Trebuchet MS"/>
                      <w:sz w:val="20"/>
                      <w:szCs w:val="20"/>
                    </w:rPr>
                    <w:t>Lecture &amp; Discussion; Reading: Home Reading/Class Activity</w:t>
                  </w:r>
                </w:p>
              </w:tc>
            </w:tr>
            <w:tr w:rsidR="00D40448" w:rsidTr="00076C12">
              <w:trPr>
                <w:trHeight w:val="420"/>
              </w:trPr>
              <w:tc>
                <w:tcPr>
                  <w:tcW w:w="630" w:type="dxa"/>
                  <w:vMerge/>
                  <w:shd w:val="clear" w:color="auto" w:fill="auto"/>
                  <w:tcMar>
                    <w:top w:w="100" w:type="dxa"/>
                    <w:left w:w="100" w:type="dxa"/>
                    <w:bottom w:w="100" w:type="dxa"/>
                    <w:right w:w="100" w:type="dxa"/>
                  </w:tcMar>
                </w:tcPr>
                <w:p w:rsidR="00D40448" w:rsidRDefault="00D40448" w:rsidP="00D40448">
                  <w:pPr>
                    <w:widowControl w:val="0"/>
                    <w:spacing w:line="240" w:lineRule="auto"/>
                    <w:jc w:val="center"/>
                  </w:pPr>
                </w:p>
              </w:tc>
              <w:tc>
                <w:tcPr>
                  <w:tcW w:w="3655"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rPr>
                      <w:rFonts w:ascii="Trebuchet MS" w:hAnsi="Trebuchet MS"/>
                      <w:sz w:val="20"/>
                      <w:szCs w:val="20"/>
                    </w:rPr>
                  </w:pPr>
                </w:p>
                <w:p w:rsidR="00D40448" w:rsidRPr="00F9656B" w:rsidRDefault="00D40448" w:rsidP="00D40448">
                  <w:pPr>
                    <w:spacing w:line="240" w:lineRule="auto"/>
                    <w:jc w:val="center"/>
                    <w:rPr>
                      <w:rFonts w:ascii="Trebuchet MS" w:hAnsi="Trebuchet MS"/>
                      <w:sz w:val="20"/>
                      <w:szCs w:val="20"/>
                    </w:rPr>
                  </w:pPr>
                  <w:r w:rsidRPr="00BE3EBB">
                    <w:rPr>
                      <w:rFonts w:ascii="Trebuchet MS" w:hAnsi="Trebuchet MS"/>
                      <w:sz w:val="20"/>
                      <w:szCs w:val="20"/>
                    </w:rPr>
                    <w:t>Introduction to Earth’s Biomes.</w:t>
                  </w:r>
                </w:p>
                <w:p w:rsidR="00D40448" w:rsidRDefault="00D40448" w:rsidP="00D40448">
                  <w:pPr>
                    <w:spacing w:line="240" w:lineRule="auto"/>
                    <w:jc w:val="center"/>
                    <w:rPr>
                      <w:rFonts w:ascii="Trebuchet MS" w:hAnsi="Trebuchet MS"/>
                      <w:sz w:val="20"/>
                      <w:szCs w:val="20"/>
                    </w:rPr>
                  </w:pPr>
                  <w:r w:rsidRPr="00BE3EBB">
                    <w:rPr>
                      <w:rFonts w:ascii="Trebuchet MS" w:hAnsi="Trebuchet MS"/>
                      <w:sz w:val="20"/>
                      <w:szCs w:val="20"/>
                    </w:rPr>
                    <w:t>Human Environment Interactions</w:t>
                  </w:r>
                </w:p>
                <w:p w:rsidR="00D40448" w:rsidRPr="003603E1" w:rsidRDefault="00D40448" w:rsidP="00D40448">
                  <w:pPr>
                    <w:spacing w:line="240" w:lineRule="auto"/>
                    <w:jc w:val="center"/>
                    <w:rPr>
                      <w:rFonts w:ascii="Trebuchet MS" w:hAnsi="Trebuchet MS"/>
                      <w:sz w:val="20"/>
                      <w:szCs w:val="20"/>
                    </w:rPr>
                  </w:pPr>
                  <w:r>
                    <w:rPr>
                      <w:rFonts w:ascii="Trebuchet MS" w:hAnsi="Trebuchet MS"/>
                      <w:sz w:val="20"/>
                      <w:szCs w:val="20"/>
                    </w:rPr>
                    <w:t>Environmental Problems</w:t>
                  </w:r>
                </w:p>
              </w:tc>
              <w:tc>
                <w:tcPr>
                  <w:tcW w:w="3690" w:type="dxa"/>
                  <w:shd w:val="clear" w:color="auto" w:fill="auto"/>
                  <w:tcMar>
                    <w:top w:w="100" w:type="dxa"/>
                    <w:left w:w="100" w:type="dxa"/>
                    <w:bottom w:w="100" w:type="dxa"/>
                    <w:right w:w="100" w:type="dxa"/>
                  </w:tcMar>
                </w:tcPr>
                <w:p w:rsidR="00D40448" w:rsidRPr="000A165A" w:rsidRDefault="00D40448" w:rsidP="00D40448">
                  <w:pPr>
                    <w:widowControl w:val="0"/>
                    <w:spacing w:line="240" w:lineRule="auto"/>
                    <w:jc w:val="center"/>
                    <w:rPr>
                      <w:i/>
                      <w:sz w:val="18"/>
                      <w:szCs w:val="18"/>
                    </w:rPr>
                  </w:pPr>
                  <w:r w:rsidRPr="000A165A">
                    <w:rPr>
                      <w:i/>
                      <w:sz w:val="18"/>
                      <w:szCs w:val="18"/>
                    </w:rPr>
                    <w:t>Presentation / Lecture</w:t>
                  </w:r>
                </w:p>
                <w:p w:rsidR="00D40448" w:rsidRDefault="00D40448" w:rsidP="00D40448">
                  <w:pPr>
                    <w:widowControl w:val="0"/>
                    <w:spacing w:line="240" w:lineRule="auto"/>
                    <w:jc w:val="center"/>
                  </w:pPr>
                  <w:r w:rsidRPr="000A165A">
                    <w:rPr>
                      <w:i/>
                      <w:sz w:val="18"/>
                      <w:szCs w:val="18"/>
                    </w:rPr>
                    <w:t>Q&amp;A</w:t>
                  </w:r>
                </w:p>
              </w:tc>
              <w:tc>
                <w:tcPr>
                  <w:tcW w:w="2847" w:type="dxa"/>
                  <w:shd w:val="clear" w:color="auto" w:fill="auto"/>
                  <w:tcMar>
                    <w:top w:w="100" w:type="dxa"/>
                    <w:left w:w="100" w:type="dxa"/>
                    <w:bottom w:w="100" w:type="dxa"/>
                    <w:right w:w="100" w:type="dxa"/>
                  </w:tcMar>
                </w:tcPr>
                <w:p w:rsidR="00D40448" w:rsidRDefault="00D40448" w:rsidP="00D40448">
                  <w:pPr>
                    <w:widowControl w:val="0"/>
                    <w:spacing w:line="240" w:lineRule="auto"/>
                    <w:jc w:val="center"/>
                  </w:pPr>
                  <w:r>
                    <w:rPr>
                      <w:rFonts w:ascii="Trebuchet MS" w:hAnsi="Trebuchet MS"/>
                      <w:sz w:val="20"/>
                      <w:szCs w:val="20"/>
                    </w:rPr>
                    <w:t xml:space="preserve">Assignment 2+Presentation: Submitted </w:t>
                  </w:r>
                </w:p>
              </w:tc>
            </w:tr>
            <w:tr w:rsidR="00EF2681" w:rsidTr="00076C12">
              <w:trPr>
                <w:trHeight w:val="673"/>
              </w:trPr>
              <w:tc>
                <w:tcPr>
                  <w:tcW w:w="630" w:type="dxa"/>
                  <w:shd w:val="clear" w:color="auto" w:fill="auto"/>
                  <w:tcMar>
                    <w:top w:w="100" w:type="dxa"/>
                    <w:left w:w="100" w:type="dxa"/>
                    <w:bottom w:w="100" w:type="dxa"/>
                    <w:right w:w="100" w:type="dxa"/>
                  </w:tcMar>
                </w:tcPr>
                <w:p w:rsidR="00EF2681" w:rsidRDefault="00EF2681" w:rsidP="00EF2681">
                  <w:pPr>
                    <w:widowControl w:val="0"/>
                    <w:spacing w:line="240" w:lineRule="auto"/>
                    <w:jc w:val="center"/>
                  </w:pPr>
                </w:p>
                <w:p w:rsidR="00EF2681" w:rsidRDefault="00EF2681" w:rsidP="00EF2681">
                  <w:pPr>
                    <w:widowControl w:val="0"/>
                    <w:spacing w:line="240" w:lineRule="auto"/>
                    <w:jc w:val="center"/>
                  </w:pPr>
                  <w:r>
                    <w:t>14</w:t>
                  </w:r>
                </w:p>
              </w:tc>
              <w:tc>
                <w:tcPr>
                  <w:tcW w:w="3655" w:type="dxa"/>
                  <w:shd w:val="clear" w:color="auto" w:fill="auto"/>
                  <w:tcMar>
                    <w:top w:w="100" w:type="dxa"/>
                    <w:left w:w="100" w:type="dxa"/>
                    <w:bottom w:w="100" w:type="dxa"/>
                    <w:right w:w="100" w:type="dxa"/>
                  </w:tcMar>
                </w:tcPr>
                <w:p w:rsidR="00EF2681" w:rsidRDefault="00EF2681" w:rsidP="00EF2681">
                  <w:pPr>
                    <w:widowControl w:val="0"/>
                    <w:spacing w:line="240" w:lineRule="auto"/>
                    <w:jc w:val="center"/>
                    <w:rPr>
                      <w:b/>
                    </w:rPr>
                  </w:pPr>
                </w:p>
                <w:p w:rsidR="00EF2681" w:rsidRDefault="00EF2681" w:rsidP="00EF2681">
                  <w:pPr>
                    <w:widowControl w:val="0"/>
                    <w:spacing w:line="240" w:lineRule="auto"/>
                    <w:jc w:val="center"/>
                  </w:pPr>
                  <w:r>
                    <w:rPr>
                      <w:rFonts w:ascii="Trebuchet MS" w:hAnsi="Trebuchet MS"/>
                      <w:sz w:val="20"/>
                      <w:szCs w:val="20"/>
                    </w:rPr>
                    <w:t>The Forum;</w:t>
                  </w:r>
                  <w:r w:rsidRPr="00D04965">
                    <w:rPr>
                      <w:rFonts w:ascii="Trebuchet MS" w:hAnsi="Trebuchet MS"/>
                      <w:sz w:val="20"/>
                      <w:szCs w:val="20"/>
                    </w:rPr>
                    <w:t xml:space="preserve"> Review of the Course</w:t>
                  </w:r>
                </w:p>
              </w:tc>
              <w:tc>
                <w:tcPr>
                  <w:tcW w:w="3690" w:type="dxa"/>
                  <w:shd w:val="clear" w:color="auto" w:fill="auto"/>
                  <w:tcMar>
                    <w:top w:w="100" w:type="dxa"/>
                    <w:left w:w="100" w:type="dxa"/>
                    <w:bottom w:w="100" w:type="dxa"/>
                    <w:right w:w="100" w:type="dxa"/>
                  </w:tcMar>
                </w:tcPr>
                <w:p w:rsidR="00EF2681" w:rsidRPr="000A165A" w:rsidRDefault="00EF2681" w:rsidP="00EF2681">
                  <w:pPr>
                    <w:widowControl w:val="0"/>
                    <w:spacing w:line="240" w:lineRule="auto"/>
                    <w:jc w:val="center"/>
                    <w:rPr>
                      <w:i/>
                      <w:sz w:val="18"/>
                      <w:szCs w:val="18"/>
                    </w:rPr>
                  </w:pPr>
                  <w:r w:rsidRPr="000A165A">
                    <w:rPr>
                      <w:i/>
                      <w:sz w:val="18"/>
                      <w:szCs w:val="18"/>
                    </w:rPr>
                    <w:t>Presentation / Lecture</w:t>
                  </w:r>
                </w:p>
                <w:p w:rsidR="00EF2681" w:rsidRDefault="00EF2681" w:rsidP="00EF2681">
                  <w:pPr>
                    <w:widowControl w:val="0"/>
                    <w:spacing w:line="240" w:lineRule="auto"/>
                    <w:jc w:val="center"/>
                  </w:pPr>
                  <w:r>
                    <w:rPr>
                      <w:i/>
                      <w:sz w:val="18"/>
                      <w:szCs w:val="18"/>
                    </w:rPr>
                    <w:t>Q&amp;A</w:t>
                  </w:r>
                </w:p>
              </w:tc>
              <w:tc>
                <w:tcPr>
                  <w:tcW w:w="2847" w:type="dxa"/>
                  <w:shd w:val="clear" w:color="auto" w:fill="auto"/>
                  <w:tcMar>
                    <w:top w:w="100" w:type="dxa"/>
                    <w:left w:w="100" w:type="dxa"/>
                    <w:bottom w:w="100" w:type="dxa"/>
                    <w:right w:w="100" w:type="dxa"/>
                  </w:tcMar>
                </w:tcPr>
                <w:p w:rsidR="00EF2681" w:rsidRDefault="00EF2681" w:rsidP="00EF2681">
                  <w:pPr>
                    <w:widowControl w:val="0"/>
                    <w:spacing w:line="240" w:lineRule="auto"/>
                    <w:jc w:val="center"/>
                    <w:rPr>
                      <w:rFonts w:ascii="Trebuchet MS" w:hAnsi="Trebuchet MS"/>
                      <w:sz w:val="20"/>
                      <w:szCs w:val="20"/>
                    </w:rPr>
                  </w:pPr>
                  <w:r>
                    <w:rPr>
                      <w:rFonts w:ascii="Trebuchet MS" w:hAnsi="Trebuchet MS"/>
                      <w:sz w:val="20"/>
                      <w:szCs w:val="20"/>
                    </w:rPr>
                    <w:t>Case study/ Research paper submission through Turnitin</w:t>
                  </w:r>
                </w:p>
                <w:p w:rsidR="00EF2681" w:rsidRDefault="00EF2681" w:rsidP="00EF2681">
                  <w:pPr>
                    <w:widowControl w:val="0"/>
                    <w:spacing w:line="240" w:lineRule="auto"/>
                    <w:jc w:val="center"/>
                  </w:pPr>
                </w:p>
              </w:tc>
            </w:tr>
            <w:tr w:rsidR="009C238A" w:rsidTr="006B11BD">
              <w:tc>
                <w:tcPr>
                  <w:tcW w:w="630" w:type="dxa"/>
                  <w:shd w:val="clear" w:color="auto" w:fill="auto"/>
                  <w:tcMar>
                    <w:top w:w="100" w:type="dxa"/>
                    <w:left w:w="100" w:type="dxa"/>
                    <w:bottom w:w="100" w:type="dxa"/>
                    <w:right w:w="100" w:type="dxa"/>
                  </w:tcMar>
                </w:tcPr>
                <w:p w:rsidR="009C238A" w:rsidRDefault="009C238A" w:rsidP="00EF2681">
                  <w:pPr>
                    <w:widowControl w:val="0"/>
                    <w:spacing w:line="240" w:lineRule="auto"/>
                    <w:jc w:val="center"/>
                  </w:pPr>
                  <w:r>
                    <w:t>15</w:t>
                  </w:r>
                </w:p>
              </w:tc>
              <w:tc>
                <w:tcPr>
                  <w:tcW w:w="10192" w:type="dxa"/>
                  <w:gridSpan w:val="3"/>
                </w:tcPr>
                <w:p w:rsidR="009C238A" w:rsidRDefault="009C238A" w:rsidP="00EF2681">
                  <w:pPr>
                    <w:widowControl w:val="0"/>
                    <w:spacing w:line="240" w:lineRule="auto"/>
                    <w:jc w:val="center"/>
                  </w:pPr>
                  <w:r>
                    <w:rPr>
                      <w:b/>
                    </w:rPr>
                    <w:t>Presentations on Project/Case study</w:t>
                  </w:r>
                </w:p>
              </w:tc>
            </w:tr>
          </w:tbl>
          <w:p w:rsidR="001A4CCD" w:rsidRPr="00EF2681" w:rsidRDefault="001A4CCD" w:rsidP="00EF2681">
            <w:pPr>
              <w:tabs>
                <w:tab w:val="left" w:pos="900"/>
              </w:tabs>
            </w:pPr>
          </w:p>
        </w:tc>
      </w:tr>
    </w:tbl>
    <w:p w:rsidR="001A4CCD" w:rsidRDefault="001A4CCD">
      <w:pPr>
        <w:pStyle w:val="Title"/>
        <w:spacing w:after="0" w:line="240" w:lineRule="auto"/>
        <w:rPr>
          <w:b/>
          <w:sz w:val="22"/>
          <w:szCs w:val="22"/>
        </w:rPr>
      </w:pPr>
      <w:bookmarkStart w:id="6" w:name="_wmt8powtsdu4" w:colFirst="0" w:colLast="0"/>
      <w:bookmarkEnd w:id="6"/>
    </w:p>
    <w:p w:rsidR="009864A1" w:rsidRDefault="009864A1">
      <w:pPr>
        <w:spacing w:line="240" w:lineRule="auto"/>
        <w:rPr>
          <w:b/>
        </w:rPr>
      </w:pPr>
      <w:bookmarkStart w:id="7" w:name="_qaeui9j596nn" w:colFirst="0" w:colLast="0"/>
      <w:bookmarkStart w:id="8" w:name="_2p6ekzff1vel" w:colFirst="0" w:colLast="0"/>
      <w:bookmarkStart w:id="9" w:name="_u59amn93t7lt" w:colFirst="0" w:colLast="0"/>
      <w:bookmarkStart w:id="10" w:name="_rwhlsrsoip5z" w:colFirst="0" w:colLast="0"/>
      <w:bookmarkEnd w:id="7"/>
      <w:bookmarkEnd w:id="8"/>
      <w:bookmarkEnd w:id="9"/>
      <w:bookmarkEnd w:id="10"/>
    </w:p>
    <w:p w:rsidR="00B90C4F" w:rsidRDefault="00B90C4F" w:rsidP="001D50D6">
      <w:pPr>
        <w:pStyle w:val="Heading3"/>
        <w:keepNext w:val="0"/>
        <w:keepLines w:val="0"/>
        <w:spacing w:before="0" w:after="0" w:line="240" w:lineRule="auto"/>
        <w:rPr>
          <w:b/>
          <w:color w:val="000000"/>
          <w:sz w:val="22"/>
          <w:szCs w:val="22"/>
        </w:rPr>
      </w:pPr>
      <w:bookmarkStart w:id="11" w:name="_d0r0ke2vygjs" w:colFirst="0" w:colLast="0"/>
      <w:bookmarkEnd w:id="11"/>
    </w:p>
    <w:p w:rsidR="00B90C4F" w:rsidRDefault="00B90C4F" w:rsidP="001D50D6">
      <w:pPr>
        <w:pStyle w:val="Heading3"/>
        <w:keepNext w:val="0"/>
        <w:keepLines w:val="0"/>
        <w:spacing w:before="0" w:after="0" w:line="240" w:lineRule="auto"/>
        <w:rPr>
          <w:b/>
          <w:color w:val="000000"/>
          <w:sz w:val="22"/>
          <w:szCs w:val="22"/>
        </w:rPr>
      </w:pPr>
    </w:p>
    <w:p w:rsidR="00B90C4F" w:rsidRDefault="00B90C4F" w:rsidP="001D50D6">
      <w:pPr>
        <w:pStyle w:val="Heading3"/>
        <w:keepNext w:val="0"/>
        <w:keepLines w:val="0"/>
        <w:spacing w:before="0" w:after="0" w:line="240" w:lineRule="auto"/>
        <w:rPr>
          <w:b/>
          <w:color w:val="000000"/>
          <w:sz w:val="22"/>
          <w:szCs w:val="22"/>
        </w:rPr>
      </w:pPr>
    </w:p>
    <w:p w:rsidR="00653206" w:rsidRPr="001D50D6" w:rsidRDefault="00A744A2" w:rsidP="001D50D6">
      <w:pPr>
        <w:pStyle w:val="Heading3"/>
        <w:keepNext w:val="0"/>
        <w:keepLines w:val="0"/>
        <w:spacing w:before="0" w:after="0" w:line="240" w:lineRule="auto"/>
        <w:rPr>
          <w:color w:val="000000"/>
          <w:sz w:val="20"/>
          <w:szCs w:val="20"/>
        </w:rPr>
      </w:pPr>
      <w:r>
        <w:rPr>
          <w:b/>
          <w:color w:val="000000"/>
          <w:sz w:val="22"/>
          <w:szCs w:val="22"/>
        </w:rPr>
        <w:lastRenderedPageBreak/>
        <w:t xml:space="preserve">Textbooks, Materials, Supplies and other Resources </w:t>
      </w:r>
      <w:r>
        <w:rPr>
          <w:color w:val="000000"/>
          <w:sz w:val="20"/>
          <w:szCs w:val="20"/>
        </w:rPr>
        <w:t>(please see links given above for OERs and Technology tools)</w:t>
      </w:r>
    </w:p>
    <w:p w:rsidR="001A4CCD" w:rsidRDefault="001A4CCD" w:rsidP="00653206">
      <w:pPr>
        <w:spacing w:line="240" w:lineRule="auto"/>
        <w:rPr>
          <w:i/>
        </w:rPr>
      </w:pPr>
    </w:p>
    <w:tbl>
      <w:tblPr>
        <w:tblpPr w:leftFromText="180" w:rightFromText="180" w:vertAnchor="text" w:horzAnchor="page" w:tblpX="5941" w:tblpY="267"/>
        <w:tblOverlap w:val="never"/>
        <w:tblW w:w="2373"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64"/>
        <w:gridCol w:w="3657"/>
      </w:tblGrid>
      <w:tr w:rsidR="00006527" w:rsidRPr="0089563F" w:rsidTr="00006527">
        <w:trPr>
          <w:trHeight w:val="346"/>
          <w:tblCellSpacing w:w="15" w:type="dxa"/>
        </w:trPr>
        <w:tc>
          <w:tcPr>
            <w:tcW w:w="1385" w:type="pct"/>
            <w:vAlign w:val="center"/>
          </w:tcPr>
          <w:p w:rsidR="00006527" w:rsidRPr="00C86ED2" w:rsidRDefault="00006527" w:rsidP="00006527">
            <w:pPr>
              <w:jc w:val="center"/>
              <w:rPr>
                <w:rFonts w:ascii="Trebuchet MS" w:hAnsi="Trebuchet MS"/>
                <w:b/>
                <w:bCs/>
                <w:color w:val="000000"/>
                <w:sz w:val="18"/>
                <w:szCs w:val="18"/>
              </w:rPr>
            </w:pPr>
            <w:r w:rsidRPr="00C86ED2">
              <w:rPr>
                <w:rFonts w:ascii="Trebuchet MS" w:hAnsi="Trebuchet MS"/>
                <w:b/>
                <w:bCs/>
                <w:color w:val="000000"/>
                <w:sz w:val="18"/>
                <w:szCs w:val="18"/>
              </w:rPr>
              <w:t>Title</w:t>
            </w:r>
          </w:p>
        </w:tc>
        <w:tc>
          <w:tcPr>
            <w:tcW w:w="3527" w:type="pct"/>
            <w:vAlign w:val="center"/>
          </w:tcPr>
          <w:p w:rsidR="00006527" w:rsidRPr="00C86ED2" w:rsidRDefault="00006527" w:rsidP="00006527">
            <w:pPr>
              <w:jc w:val="center"/>
              <w:rPr>
                <w:rFonts w:ascii="Trebuchet MS" w:hAnsi="Trebuchet MS"/>
                <w:b/>
                <w:bCs/>
                <w:color w:val="000000"/>
                <w:sz w:val="18"/>
                <w:szCs w:val="18"/>
              </w:rPr>
            </w:pPr>
            <w:r w:rsidRPr="006672C5">
              <w:rPr>
                <w:rFonts w:ascii="Trebuchet MS" w:hAnsi="Trebuchet MS"/>
                <w:b/>
                <w:bCs/>
                <w:color w:val="000000"/>
                <w:sz w:val="18"/>
                <w:szCs w:val="18"/>
              </w:rPr>
              <w:t>Earth Science</w:t>
            </w:r>
          </w:p>
        </w:tc>
      </w:tr>
      <w:tr w:rsidR="00006527" w:rsidRPr="0089563F" w:rsidTr="00006527">
        <w:trPr>
          <w:trHeight w:val="132"/>
          <w:tblCellSpacing w:w="15" w:type="dxa"/>
        </w:trPr>
        <w:tc>
          <w:tcPr>
            <w:tcW w:w="1385" w:type="pct"/>
            <w:vAlign w:val="center"/>
          </w:tcPr>
          <w:p w:rsidR="00006527" w:rsidRPr="0089563F" w:rsidRDefault="00006527" w:rsidP="00006527">
            <w:pPr>
              <w:jc w:val="center"/>
              <w:rPr>
                <w:rFonts w:ascii="Trebuchet MS" w:hAnsi="Trebuchet MS"/>
                <w:color w:val="000000"/>
                <w:sz w:val="18"/>
                <w:szCs w:val="18"/>
              </w:rPr>
            </w:pPr>
            <w:r w:rsidRPr="0089563F">
              <w:rPr>
                <w:rFonts w:ascii="Trebuchet MS" w:hAnsi="Trebuchet MS"/>
                <w:color w:val="000000"/>
                <w:sz w:val="18"/>
                <w:szCs w:val="18"/>
              </w:rPr>
              <w:t>Author</w:t>
            </w:r>
          </w:p>
        </w:tc>
        <w:tc>
          <w:tcPr>
            <w:tcW w:w="3527" w:type="pct"/>
            <w:vAlign w:val="center"/>
          </w:tcPr>
          <w:p w:rsidR="00006527" w:rsidRPr="00BB738E" w:rsidRDefault="00006527" w:rsidP="00006527">
            <w:pPr>
              <w:jc w:val="center"/>
              <w:rPr>
                <w:rFonts w:ascii="Trebuchet MS" w:hAnsi="Trebuchet MS"/>
                <w:color w:val="000000"/>
                <w:sz w:val="18"/>
                <w:szCs w:val="18"/>
                <w:u w:val="single"/>
              </w:rPr>
            </w:pPr>
            <w:r w:rsidRPr="006672C5">
              <w:rPr>
                <w:rFonts w:ascii="Trebuchet MS" w:hAnsi="Trebuchet MS"/>
                <w:color w:val="000000"/>
                <w:sz w:val="18"/>
                <w:szCs w:val="18"/>
                <w:u w:val="single"/>
              </w:rPr>
              <w:t>Lutgens, Frederick K.</w:t>
            </w:r>
          </w:p>
        </w:tc>
      </w:tr>
      <w:tr w:rsidR="00006527" w:rsidRPr="0089563F" w:rsidTr="00006527">
        <w:trPr>
          <w:trHeight w:val="177"/>
          <w:tblCellSpacing w:w="15" w:type="dxa"/>
        </w:trPr>
        <w:tc>
          <w:tcPr>
            <w:tcW w:w="1385" w:type="pct"/>
            <w:vAlign w:val="center"/>
          </w:tcPr>
          <w:p w:rsidR="00006527" w:rsidRPr="0089563F" w:rsidRDefault="00006527" w:rsidP="00006527">
            <w:pPr>
              <w:jc w:val="center"/>
              <w:rPr>
                <w:rFonts w:ascii="Trebuchet MS" w:hAnsi="Trebuchet MS"/>
                <w:color w:val="000000"/>
                <w:sz w:val="18"/>
                <w:szCs w:val="18"/>
              </w:rPr>
            </w:pPr>
            <w:r w:rsidRPr="0089563F">
              <w:rPr>
                <w:rFonts w:ascii="Trebuchet MS" w:hAnsi="Trebuchet MS"/>
                <w:color w:val="000000"/>
                <w:sz w:val="18"/>
                <w:szCs w:val="18"/>
              </w:rPr>
              <w:t>Publisher</w:t>
            </w:r>
          </w:p>
        </w:tc>
        <w:tc>
          <w:tcPr>
            <w:tcW w:w="3527" w:type="pct"/>
            <w:vAlign w:val="center"/>
          </w:tcPr>
          <w:p w:rsidR="00006527" w:rsidRPr="00BB738E" w:rsidRDefault="00006527" w:rsidP="00006527">
            <w:pPr>
              <w:jc w:val="center"/>
              <w:rPr>
                <w:rFonts w:ascii="Trebuchet MS" w:hAnsi="Trebuchet MS"/>
                <w:color w:val="000000"/>
                <w:sz w:val="18"/>
                <w:szCs w:val="18"/>
                <w:u w:val="single"/>
              </w:rPr>
            </w:pPr>
            <w:r>
              <w:rPr>
                <w:rFonts w:ascii="Trebuchet MS" w:hAnsi="Trebuchet MS"/>
                <w:color w:val="000000"/>
                <w:sz w:val="18"/>
                <w:szCs w:val="18"/>
                <w:u w:val="single"/>
              </w:rPr>
              <w:t>Upper Saddle River, NJ</w:t>
            </w:r>
            <w:r w:rsidRPr="006672C5">
              <w:rPr>
                <w:rFonts w:ascii="Trebuchet MS" w:hAnsi="Trebuchet MS"/>
                <w:color w:val="000000"/>
                <w:sz w:val="18"/>
                <w:szCs w:val="18"/>
                <w:u w:val="single"/>
              </w:rPr>
              <w:t>:</w:t>
            </w:r>
            <w:r>
              <w:rPr>
                <w:rFonts w:ascii="Trebuchet MS" w:hAnsi="Trebuchet MS"/>
                <w:color w:val="000000"/>
                <w:sz w:val="18"/>
                <w:szCs w:val="18"/>
                <w:u w:val="single"/>
              </w:rPr>
              <w:t xml:space="preserve"> </w:t>
            </w:r>
            <w:r w:rsidRPr="006672C5">
              <w:rPr>
                <w:rFonts w:ascii="Trebuchet MS" w:hAnsi="Trebuchet MS"/>
                <w:color w:val="000000"/>
                <w:sz w:val="18"/>
                <w:szCs w:val="18"/>
                <w:u w:val="single"/>
              </w:rPr>
              <w:t>Prentice Hall, c1997</w:t>
            </w:r>
          </w:p>
        </w:tc>
      </w:tr>
      <w:tr w:rsidR="00006527" w:rsidRPr="0089563F" w:rsidTr="00006527">
        <w:trPr>
          <w:trHeight w:val="132"/>
          <w:tblCellSpacing w:w="15" w:type="dxa"/>
        </w:trPr>
        <w:tc>
          <w:tcPr>
            <w:tcW w:w="1385" w:type="pct"/>
            <w:vAlign w:val="center"/>
          </w:tcPr>
          <w:p w:rsidR="00006527" w:rsidRPr="00BB738E" w:rsidRDefault="00006527" w:rsidP="00006527">
            <w:pPr>
              <w:jc w:val="center"/>
              <w:rPr>
                <w:rFonts w:ascii="Trebuchet MS" w:hAnsi="Trebuchet MS"/>
                <w:color w:val="000000"/>
                <w:sz w:val="18"/>
                <w:szCs w:val="18"/>
                <w:highlight w:val="yellow"/>
              </w:rPr>
            </w:pPr>
            <w:r w:rsidRPr="00ED573B">
              <w:rPr>
                <w:rFonts w:ascii="Trebuchet MS" w:hAnsi="Trebuchet MS"/>
                <w:color w:val="000000"/>
                <w:sz w:val="18"/>
                <w:szCs w:val="18"/>
              </w:rPr>
              <w:t>Call No</w:t>
            </w:r>
          </w:p>
        </w:tc>
        <w:tc>
          <w:tcPr>
            <w:tcW w:w="3527" w:type="pct"/>
            <w:vAlign w:val="center"/>
          </w:tcPr>
          <w:p w:rsidR="00006527" w:rsidRPr="00BB738E" w:rsidRDefault="00006527" w:rsidP="00006527">
            <w:pPr>
              <w:jc w:val="center"/>
              <w:rPr>
                <w:rFonts w:ascii="Trebuchet MS" w:hAnsi="Trebuchet MS"/>
                <w:color w:val="000000"/>
                <w:sz w:val="18"/>
                <w:szCs w:val="18"/>
                <w:highlight w:val="yellow"/>
              </w:rPr>
            </w:pPr>
            <w:r w:rsidRPr="006672C5">
              <w:rPr>
                <w:rFonts w:ascii="Trebuchet MS" w:hAnsi="Trebuchet MS"/>
                <w:color w:val="000000"/>
                <w:sz w:val="18"/>
                <w:szCs w:val="18"/>
              </w:rPr>
              <w:t>550 T179E 1997</w:t>
            </w:r>
          </w:p>
        </w:tc>
      </w:tr>
    </w:tbl>
    <w:p w:rsidR="007B7D2D" w:rsidRPr="0089563F" w:rsidRDefault="007B7D2D" w:rsidP="007B7D2D">
      <w:pPr>
        <w:jc w:val="both"/>
        <w:rPr>
          <w:rFonts w:ascii="Trebuchet MS" w:hAnsi="Trebuchet MS"/>
          <w:b/>
          <w:bCs/>
          <w:sz w:val="20"/>
          <w:szCs w:val="20"/>
        </w:rPr>
      </w:pPr>
      <w:r w:rsidRPr="0089563F">
        <w:rPr>
          <w:rFonts w:ascii="Trebuchet MS" w:hAnsi="Trebuchet MS"/>
          <w:b/>
          <w:bCs/>
          <w:sz w:val="20"/>
          <w:szCs w:val="20"/>
        </w:rPr>
        <w:t>Recommended Reading</w:t>
      </w:r>
      <w:r>
        <w:rPr>
          <w:rFonts w:ascii="Trebuchet MS" w:hAnsi="Trebuchet MS"/>
          <w:b/>
          <w:bCs/>
          <w:sz w:val="20"/>
          <w:szCs w:val="20"/>
        </w:rPr>
        <w:t>s</w:t>
      </w:r>
    </w:p>
    <w:tbl>
      <w:tblPr>
        <w:tblpPr w:leftFromText="180" w:rightFromText="180" w:vertAnchor="text" w:horzAnchor="page" w:tblpX="6061" w:tblpY="101"/>
        <w:tblW w:w="221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532"/>
        <w:gridCol w:w="3252"/>
      </w:tblGrid>
      <w:tr w:rsidR="007B7D2D" w:rsidRPr="0089563F" w:rsidTr="00006527">
        <w:trPr>
          <w:trHeight w:val="152"/>
          <w:tblCellSpacing w:w="15" w:type="dxa"/>
        </w:trPr>
        <w:tc>
          <w:tcPr>
            <w:tcW w:w="1554" w:type="pct"/>
            <w:vAlign w:val="center"/>
          </w:tcPr>
          <w:p w:rsidR="007B7D2D" w:rsidRPr="00C86ED2" w:rsidRDefault="007B7D2D" w:rsidP="00037308">
            <w:pPr>
              <w:jc w:val="center"/>
              <w:rPr>
                <w:rFonts w:ascii="Trebuchet MS" w:hAnsi="Trebuchet MS"/>
                <w:b/>
                <w:bCs/>
                <w:color w:val="000000"/>
                <w:sz w:val="18"/>
                <w:szCs w:val="18"/>
              </w:rPr>
            </w:pPr>
            <w:r w:rsidRPr="00C86ED2">
              <w:rPr>
                <w:rFonts w:ascii="Trebuchet MS" w:hAnsi="Trebuchet MS"/>
                <w:b/>
                <w:bCs/>
                <w:color w:val="000000"/>
                <w:sz w:val="18"/>
                <w:szCs w:val="18"/>
              </w:rPr>
              <w:t>Title</w:t>
            </w:r>
          </w:p>
        </w:tc>
        <w:tc>
          <w:tcPr>
            <w:tcW w:w="3352" w:type="pct"/>
            <w:vAlign w:val="center"/>
          </w:tcPr>
          <w:p w:rsidR="007B7D2D" w:rsidRPr="00C86ED2" w:rsidRDefault="007B7D2D" w:rsidP="00037308">
            <w:pPr>
              <w:jc w:val="center"/>
              <w:rPr>
                <w:rFonts w:ascii="Trebuchet MS" w:hAnsi="Trebuchet MS"/>
                <w:b/>
                <w:bCs/>
                <w:color w:val="000000"/>
                <w:sz w:val="18"/>
                <w:szCs w:val="18"/>
              </w:rPr>
            </w:pPr>
            <w:r w:rsidRPr="00C86ED2">
              <w:rPr>
                <w:rFonts w:ascii="Trebuchet MS" w:hAnsi="Trebuchet MS"/>
                <w:b/>
                <w:bCs/>
                <w:color w:val="000000"/>
                <w:sz w:val="18"/>
                <w:szCs w:val="18"/>
              </w:rPr>
              <w:t>Physical Geography</w:t>
            </w:r>
          </w:p>
        </w:tc>
      </w:tr>
      <w:tr w:rsidR="007B7D2D" w:rsidRPr="0089563F" w:rsidTr="00006527">
        <w:trPr>
          <w:trHeight w:val="152"/>
          <w:tblCellSpacing w:w="15" w:type="dxa"/>
        </w:trPr>
        <w:tc>
          <w:tcPr>
            <w:tcW w:w="1554" w:type="pct"/>
            <w:vAlign w:val="center"/>
          </w:tcPr>
          <w:p w:rsidR="007B7D2D" w:rsidRPr="0089563F" w:rsidRDefault="007B7D2D" w:rsidP="00037308">
            <w:pPr>
              <w:jc w:val="center"/>
              <w:rPr>
                <w:rFonts w:ascii="Trebuchet MS" w:hAnsi="Trebuchet MS"/>
                <w:color w:val="000000"/>
                <w:sz w:val="18"/>
                <w:szCs w:val="18"/>
              </w:rPr>
            </w:pPr>
            <w:r w:rsidRPr="0089563F">
              <w:rPr>
                <w:rFonts w:ascii="Trebuchet MS" w:hAnsi="Trebuchet MS"/>
                <w:color w:val="000000"/>
                <w:sz w:val="18"/>
                <w:szCs w:val="18"/>
              </w:rPr>
              <w:t>Author</w:t>
            </w:r>
          </w:p>
        </w:tc>
        <w:tc>
          <w:tcPr>
            <w:tcW w:w="3352" w:type="pct"/>
            <w:vAlign w:val="center"/>
          </w:tcPr>
          <w:p w:rsidR="007B7D2D" w:rsidRPr="0089563F" w:rsidRDefault="00BA251E" w:rsidP="00037308">
            <w:pPr>
              <w:jc w:val="center"/>
              <w:rPr>
                <w:rFonts w:ascii="Trebuchet MS" w:hAnsi="Trebuchet MS"/>
                <w:color w:val="000000"/>
                <w:sz w:val="18"/>
                <w:szCs w:val="18"/>
              </w:rPr>
            </w:pPr>
            <w:hyperlink r:id="rId12" w:history="1">
              <w:r w:rsidR="007B7D2D" w:rsidRPr="0089563F">
                <w:rPr>
                  <w:rStyle w:val="Hyperlink"/>
                  <w:rFonts w:ascii="Trebuchet MS" w:hAnsi="Trebuchet MS"/>
                  <w:color w:val="000000"/>
                  <w:sz w:val="18"/>
                  <w:szCs w:val="18"/>
                </w:rPr>
                <w:t>Strahler, Alan H.</w:t>
              </w:r>
            </w:hyperlink>
          </w:p>
        </w:tc>
      </w:tr>
      <w:tr w:rsidR="007B7D2D" w:rsidRPr="0089563F" w:rsidTr="00006527">
        <w:trPr>
          <w:trHeight w:val="164"/>
          <w:tblCellSpacing w:w="15" w:type="dxa"/>
        </w:trPr>
        <w:tc>
          <w:tcPr>
            <w:tcW w:w="1554" w:type="pct"/>
            <w:vAlign w:val="center"/>
          </w:tcPr>
          <w:p w:rsidR="007B7D2D" w:rsidRPr="0089563F" w:rsidRDefault="007B7D2D" w:rsidP="00037308">
            <w:pPr>
              <w:jc w:val="center"/>
              <w:rPr>
                <w:rFonts w:ascii="Trebuchet MS" w:hAnsi="Trebuchet MS"/>
                <w:color w:val="000000"/>
                <w:sz w:val="18"/>
                <w:szCs w:val="18"/>
              </w:rPr>
            </w:pPr>
            <w:r w:rsidRPr="0089563F">
              <w:rPr>
                <w:rFonts w:ascii="Trebuchet MS" w:hAnsi="Trebuchet MS"/>
                <w:color w:val="000000"/>
                <w:sz w:val="18"/>
                <w:szCs w:val="18"/>
              </w:rPr>
              <w:t>Publisher</w:t>
            </w:r>
          </w:p>
        </w:tc>
        <w:tc>
          <w:tcPr>
            <w:tcW w:w="3352" w:type="pct"/>
            <w:vAlign w:val="center"/>
          </w:tcPr>
          <w:p w:rsidR="007B7D2D" w:rsidRPr="0089563F" w:rsidRDefault="00BA251E" w:rsidP="00037308">
            <w:pPr>
              <w:jc w:val="center"/>
              <w:rPr>
                <w:rFonts w:ascii="Trebuchet MS" w:hAnsi="Trebuchet MS"/>
                <w:color w:val="000000"/>
                <w:sz w:val="18"/>
                <w:szCs w:val="18"/>
              </w:rPr>
            </w:pPr>
            <w:hyperlink r:id="rId13" w:history="1">
              <w:r w:rsidR="007B7D2D" w:rsidRPr="0089563F">
                <w:rPr>
                  <w:rStyle w:val="Hyperlink"/>
                  <w:rFonts w:ascii="Trebuchet MS" w:hAnsi="Trebuchet MS"/>
                  <w:color w:val="000000"/>
                  <w:sz w:val="18"/>
                  <w:szCs w:val="18"/>
                </w:rPr>
                <w:t>New York : Wiley, 2002.</w:t>
              </w:r>
            </w:hyperlink>
          </w:p>
        </w:tc>
      </w:tr>
      <w:tr w:rsidR="007B7D2D" w:rsidRPr="0089563F" w:rsidTr="00006527">
        <w:trPr>
          <w:trHeight w:val="164"/>
          <w:tblCellSpacing w:w="15" w:type="dxa"/>
        </w:trPr>
        <w:tc>
          <w:tcPr>
            <w:tcW w:w="1554" w:type="pct"/>
            <w:vAlign w:val="center"/>
          </w:tcPr>
          <w:p w:rsidR="007B7D2D" w:rsidRPr="0089563F" w:rsidRDefault="007B7D2D" w:rsidP="00037308">
            <w:pPr>
              <w:jc w:val="center"/>
              <w:rPr>
                <w:rFonts w:ascii="Trebuchet MS" w:hAnsi="Trebuchet MS"/>
                <w:color w:val="000000"/>
                <w:sz w:val="18"/>
                <w:szCs w:val="18"/>
              </w:rPr>
            </w:pPr>
            <w:r w:rsidRPr="0089563F">
              <w:rPr>
                <w:rFonts w:ascii="Trebuchet MS" w:hAnsi="Trebuchet MS"/>
                <w:color w:val="000000"/>
                <w:sz w:val="18"/>
                <w:szCs w:val="18"/>
              </w:rPr>
              <w:t>Call No</w:t>
            </w:r>
          </w:p>
        </w:tc>
        <w:tc>
          <w:tcPr>
            <w:tcW w:w="3352" w:type="pct"/>
            <w:vAlign w:val="center"/>
          </w:tcPr>
          <w:p w:rsidR="007B7D2D" w:rsidRPr="0089563F" w:rsidRDefault="00BA251E" w:rsidP="00037308">
            <w:pPr>
              <w:jc w:val="center"/>
              <w:rPr>
                <w:rFonts w:ascii="Trebuchet MS" w:hAnsi="Trebuchet MS"/>
                <w:color w:val="000000"/>
                <w:sz w:val="18"/>
                <w:szCs w:val="18"/>
              </w:rPr>
            </w:pPr>
            <w:hyperlink r:id="rId14" w:history="1">
              <w:r w:rsidR="007B7D2D" w:rsidRPr="0089563F">
                <w:rPr>
                  <w:rStyle w:val="Hyperlink"/>
                  <w:rFonts w:ascii="Trebuchet MS" w:hAnsi="Trebuchet MS"/>
                  <w:color w:val="000000"/>
                  <w:sz w:val="18"/>
                  <w:szCs w:val="18"/>
                </w:rPr>
                <w:t>910.02 S87P</w:t>
              </w:r>
            </w:hyperlink>
          </w:p>
        </w:tc>
      </w:tr>
      <w:tr w:rsidR="007B7D2D" w:rsidRPr="0089563F" w:rsidTr="00006527">
        <w:trPr>
          <w:trHeight w:val="164"/>
          <w:tblCellSpacing w:w="15" w:type="dxa"/>
        </w:trPr>
        <w:tc>
          <w:tcPr>
            <w:tcW w:w="1554" w:type="pct"/>
            <w:vAlign w:val="center"/>
          </w:tcPr>
          <w:p w:rsidR="007B7D2D" w:rsidRPr="0089563F" w:rsidRDefault="007B7D2D" w:rsidP="00037308">
            <w:pPr>
              <w:jc w:val="center"/>
              <w:rPr>
                <w:rFonts w:ascii="Trebuchet MS" w:hAnsi="Trebuchet MS"/>
                <w:color w:val="000000"/>
                <w:sz w:val="18"/>
                <w:szCs w:val="18"/>
              </w:rPr>
            </w:pPr>
            <w:r w:rsidRPr="0089563F">
              <w:rPr>
                <w:rFonts w:ascii="Trebuchet MS" w:hAnsi="Trebuchet MS"/>
                <w:color w:val="000000"/>
                <w:sz w:val="18"/>
                <w:szCs w:val="18"/>
              </w:rPr>
              <w:t>Edition</w:t>
            </w:r>
          </w:p>
        </w:tc>
        <w:tc>
          <w:tcPr>
            <w:tcW w:w="3352" w:type="pct"/>
            <w:vAlign w:val="center"/>
          </w:tcPr>
          <w:p w:rsidR="007B7D2D" w:rsidRPr="0089563F" w:rsidRDefault="00BA251E" w:rsidP="00037308">
            <w:pPr>
              <w:jc w:val="center"/>
              <w:rPr>
                <w:rFonts w:ascii="Trebuchet MS" w:hAnsi="Trebuchet MS"/>
                <w:color w:val="000000"/>
                <w:sz w:val="18"/>
                <w:szCs w:val="18"/>
              </w:rPr>
            </w:pPr>
            <w:hyperlink r:id="rId15" w:history="1">
              <w:r w:rsidR="007B7D2D" w:rsidRPr="0089563F">
                <w:rPr>
                  <w:rStyle w:val="Hyperlink"/>
                  <w:rFonts w:ascii="Trebuchet MS" w:hAnsi="Trebuchet MS"/>
                  <w:color w:val="000000"/>
                  <w:sz w:val="18"/>
                  <w:szCs w:val="18"/>
                </w:rPr>
                <w:t>2nd ed.</w:t>
              </w:r>
            </w:hyperlink>
          </w:p>
        </w:tc>
      </w:tr>
    </w:tbl>
    <w:p w:rsidR="007B7D2D" w:rsidRPr="00006527" w:rsidRDefault="007B7D2D" w:rsidP="007B7D2D">
      <w:pPr>
        <w:rPr>
          <w:vanish/>
          <w:sz w:val="10"/>
        </w:rPr>
      </w:pPr>
    </w:p>
    <w:p w:rsidR="007B7D2D" w:rsidRPr="0089563F" w:rsidRDefault="007B7D2D" w:rsidP="007B7D2D">
      <w:pPr>
        <w:rPr>
          <w:rFonts w:ascii="Trebuchet MS" w:hAnsi="Trebuchet MS"/>
          <w:vanish/>
          <w:sz w:val="20"/>
          <w:szCs w:val="20"/>
        </w:rPr>
      </w:pPr>
    </w:p>
    <w:p w:rsidR="007B7D2D" w:rsidRPr="0089563F" w:rsidRDefault="007B7D2D" w:rsidP="007B7D2D">
      <w:pPr>
        <w:jc w:val="both"/>
        <w:rPr>
          <w:rFonts w:ascii="Trebuchet MS" w:hAnsi="Trebuchet MS"/>
          <w:sz w:val="20"/>
          <w:szCs w:val="20"/>
        </w:rPr>
      </w:pPr>
    </w:p>
    <w:p w:rsidR="007B7D2D" w:rsidRPr="0089563F" w:rsidRDefault="007B7D2D" w:rsidP="007B7D2D">
      <w:pPr>
        <w:rPr>
          <w:rFonts w:ascii="Trebuchet MS" w:hAnsi="Trebuchet MS"/>
          <w:vanish/>
          <w:sz w:val="20"/>
          <w:szCs w:val="20"/>
        </w:rPr>
      </w:pPr>
    </w:p>
    <w:p w:rsidR="007B7D2D" w:rsidRPr="0089563F" w:rsidRDefault="007B7D2D" w:rsidP="007B7D2D">
      <w:pPr>
        <w:rPr>
          <w:rFonts w:ascii="Trebuchet MS" w:hAnsi="Trebuchet MS"/>
          <w:vanish/>
          <w:sz w:val="20"/>
          <w:szCs w:val="20"/>
        </w:rPr>
      </w:pPr>
    </w:p>
    <w:p w:rsidR="007B7D2D" w:rsidRPr="0089563F" w:rsidRDefault="007B7D2D" w:rsidP="007B7D2D">
      <w:pPr>
        <w:jc w:val="both"/>
        <w:rPr>
          <w:rFonts w:ascii="Trebuchet MS" w:hAnsi="Trebuchet MS"/>
          <w:sz w:val="20"/>
          <w:szCs w:val="20"/>
        </w:rPr>
      </w:pPr>
    </w:p>
    <w:p w:rsidR="007B7D2D" w:rsidRPr="00A94CCF" w:rsidRDefault="007B7D2D" w:rsidP="007B7D2D">
      <w:pPr>
        <w:rPr>
          <w:vanish/>
        </w:rPr>
      </w:pPr>
    </w:p>
    <w:p w:rsidR="001D50D6" w:rsidRPr="007207F2" w:rsidRDefault="001D50D6" w:rsidP="001D50D6">
      <w:pPr>
        <w:jc w:val="both"/>
        <w:rPr>
          <w:rFonts w:ascii="Trebuchet MS" w:hAnsi="Trebuchet MS"/>
          <w:b/>
          <w:sz w:val="20"/>
          <w:szCs w:val="20"/>
        </w:rPr>
      </w:pPr>
      <w:r w:rsidRPr="007207F2">
        <w:rPr>
          <w:rFonts w:ascii="Trebuchet MS" w:hAnsi="Trebuchet MS"/>
          <w:b/>
          <w:sz w:val="20"/>
          <w:szCs w:val="20"/>
        </w:rPr>
        <w:t xml:space="preserve">Additional Reading: </w:t>
      </w:r>
    </w:p>
    <w:p w:rsidR="001D50D6" w:rsidRPr="007207F2" w:rsidRDefault="00C92898" w:rsidP="001D50D6">
      <w:pPr>
        <w:jc w:val="both"/>
        <w:rPr>
          <w:rFonts w:ascii="Trebuchet MS" w:hAnsi="Trebuchet MS"/>
          <w:sz w:val="20"/>
          <w:szCs w:val="20"/>
        </w:rPr>
      </w:pPr>
      <w:r>
        <w:rPr>
          <w:rFonts w:ascii="Trebuchet MS" w:hAnsi="Trebuchet MS"/>
          <w:sz w:val="20"/>
          <w:szCs w:val="20"/>
        </w:rPr>
        <w:t xml:space="preserve">E-books, online </w:t>
      </w:r>
      <w:r w:rsidR="001D50D6" w:rsidRPr="007207F2">
        <w:rPr>
          <w:rFonts w:ascii="Trebuchet MS" w:hAnsi="Trebuchet MS"/>
          <w:sz w:val="20"/>
          <w:szCs w:val="20"/>
        </w:rPr>
        <w:t xml:space="preserve">sources </w:t>
      </w:r>
      <w:r>
        <w:rPr>
          <w:rFonts w:ascii="Trebuchet MS" w:hAnsi="Trebuchet MS"/>
          <w:sz w:val="20"/>
          <w:szCs w:val="20"/>
        </w:rPr>
        <w:t xml:space="preserve">and other reading handouts </w:t>
      </w:r>
      <w:r w:rsidR="001D50D6" w:rsidRPr="007207F2">
        <w:rPr>
          <w:rFonts w:ascii="Trebuchet MS" w:hAnsi="Trebuchet MS"/>
          <w:sz w:val="20"/>
          <w:szCs w:val="20"/>
        </w:rPr>
        <w:t>as proposed by the Instructor.</w:t>
      </w:r>
    </w:p>
    <w:p w:rsidR="001D50D6" w:rsidRPr="007207F2" w:rsidRDefault="00B836A2" w:rsidP="001D50D6">
      <w:pPr>
        <w:jc w:val="both"/>
        <w:rPr>
          <w:rFonts w:ascii="Trebuchet MS" w:hAnsi="Trebuchet MS"/>
          <w:b/>
          <w:sz w:val="20"/>
          <w:szCs w:val="20"/>
        </w:rPr>
      </w:pPr>
      <w:r>
        <w:rPr>
          <w:rFonts w:ascii="Trebuchet MS" w:hAnsi="Trebuchet MS"/>
          <w:sz w:val="20"/>
          <w:szCs w:val="20"/>
        </w:rPr>
        <w:t xml:space="preserve"> </w:t>
      </w:r>
      <w:r w:rsidR="001D50D6" w:rsidRPr="007207F2">
        <w:rPr>
          <w:rFonts w:ascii="Trebuchet MS" w:hAnsi="Trebuchet MS"/>
          <w:b/>
          <w:sz w:val="20"/>
          <w:szCs w:val="20"/>
        </w:rPr>
        <w:t>Web Links:</w:t>
      </w:r>
    </w:p>
    <w:p w:rsidR="001D50D6" w:rsidRPr="007207F2" w:rsidRDefault="001D50D6" w:rsidP="001D50D6">
      <w:pPr>
        <w:jc w:val="both"/>
        <w:rPr>
          <w:rFonts w:ascii="Trebuchet MS" w:hAnsi="Trebuchet MS"/>
          <w:sz w:val="20"/>
          <w:szCs w:val="20"/>
        </w:rPr>
      </w:pPr>
      <w:r w:rsidRPr="007207F2">
        <w:rPr>
          <w:rFonts w:ascii="Trebuchet MS" w:hAnsi="Trebuchet MS"/>
          <w:sz w:val="20"/>
          <w:szCs w:val="20"/>
        </w:rPr>
        <w:t>http://libraryportal.fccollege.edu.pk</w:t>
      </w:r>
    </w:p>
    <w:p w:rsidR="00574BE9" w:rsidRPr="00B71CC0" w:rsidRDefault="00574BE9" w:rsidP="00574BE9">
      <w:pPr>
        <w:spacing w:line="240" w:lineRule="auto"/>
        <w:rPr>
          <w:i/>
        </w:rPr>
      </w:pPr>
    </w:p>
    <w:p w:rsidR="00574BE9" w:rsidRPr="00B71CC0" w:rsidRDefault="00574BE9" w:rsidP="00574BE9">
      <w:pPr>
        <w:spacing w:line="240" w:lineRule="auto"/>
        <w:jc w:val="both"/>
        <w:rPr>
          <w:b/>
          <w:highlight w:val="white"/>
        </w:rPr>
      </w:pPr>
      <w:r w:rsidRPr="00B71CC0">
        <w:rPr>
          <w:b/>
          <w:color w:val="000000"/>
          <w:highlight w:val="white"/>
        </w:rPr>
        <w:t>Class Participation</w:t>
      </w:r>
    </w:p>
    <w:p w:rsidR="00574BE9" w:rsidRPr="00B71CC0" w:rsidRDefault="00574BE9" w:rsidP="00574BE9">
      <w:pPr>
        <w:jc w:val="both"/>
        <w:rPr>
          <w:sz w:val="10"/>
          <w:szCs w:val="20"/>
        </w:rPr>
      </w:pPr>
    </w:p>
    <w:p w:rsidR="00574BE9" w:rsidRPr="009B055A" w:rsidRDefault="00574BE9" w:rsidP="00574BE9">
      <w:pPr>
        <w:spacing w:before="80" w:after="80"/>
        <w:jc w:val="both"/>
        <w:rPr>
          <w:i/>
        </w:rPr>
      </w:pPr>
      <w:r w:rsidRPr="00616CD3">
        <w:t>Students are expected to be active in class participation. i.e. group discussions, Q &amp; A sessions. They will be assessed during classes and some bonus points have been reserved for their consistent hard work during the semester. Students are encouraged to work in a planned way for which they may seek guidance from Instructor during class session and student consultancy hours</w:t>
      </w:r>
      <w:r w:rsidRPr="0069593D">
        <w:rPr>
          <w:i/>
        </w:rPr>
        <w:t xml:space="preserve">. </w:t>
      </w:r>
    </w:p>
    <w:p w:rsidR="00574BE9" w:rsidRDefault="00574BE9" w:rsidP="00574BE9">
      <w:pPr>
        <w:pStyle w:val="Heading3"/>
        <w:keepNext w:val="0"/>
        <w:keepLines w:val="0"/>
        <w:widowControl w:val="0"/>
        <w:spacing w:before="0" w:after="0" w:line="240" w:lineRule="auto"/>
        <w:ind w:firstLine="720"/>
        <w:rPr>
          <w:b/>
          <w:color w:val="000000"/>
          <w:sz w:val="20"/>
          <w:szCs w:val="20"/>
          <w:highlight w:val="white"/>
        </w:rPr>
      </w:pPr>
    </w:p>
    <w:p w:rsidR="00574BE9" w:rsidRPr="00616CD3" w:rsidRDefault="00574BE9" w:rsidP="00574BE9">
      <w:pPr>
        <w:pStyle w:val="Heading3"/>
        <w:keepNext w:val="0"/>
        <w:keepLines w:val="0"/>
        <w:widowControl w:val="0"/>
        <w:spacing w:before="0" w:after="0" w:line="240" w:lineRule="auto"/>
        <w:ind w:firstLine="720"/>
        <w:rPr>
          <w:b/>
          <w:color w:val="000000"/>
          <w:sz w:val="22"/>
          <w:szCs w:val="22"/>
          <w:highlight w:val="white"/>
        </w:rPr>
      </w:pPr>
      <w:r w:rsidRPr="00616CD3">
        <w:rPr>
          <w:b/>
          <w:color w:val="000000"/>
          <w:sz w:val="22"/>
          <w:szCs w:val="22"/>
          <w:highlight w:val="white"/>
        </w:rPr>
        <w:t>Assignment: 1</w:t>
      </w:r>
    </w:p>
    <w:p w:rsidR="00574BE9" w:rsidRPr="00574BE9" w:rsidRDefault="008A3044" w:rsidP="00574BE9">
      <w:pPr>
        <w:ind w:firstLine="720"/>
        <w:rPr>
          <w:highlight w:val="white"/>
        </w:rPr>
      </w:pPr>
      <w:r>
        <w:rPr>
          <w:highlight w:val="white"/>
        </w:rPr>
        <w:t xml:space="preserve">Spatial Analysis </w:t>
      </w:r>
    </w:p>
    <w:p w:rsidR="00574BE9" w:rsidRPr="00616CD3" w:rsidRDefault="00574BE9" w:rsidP="00574BE9">
      <w:pPr>
        <w:pStyle w:val="Heading3"/>
        <w:keepNext w:val="0"/>
        <w:keepLines w:val="0"/>
        <w:widowControl w:val="0"/>
        <w:spacing w:before="0" w:after="0" w:line="240" w:lineRule="auto"/>
        <w:ind w:firstLine="720"/>
        <w:rPr>
          <w:b/>
          <w:color w:val="000000"/>
          <w:sz w:val="22"/>
          <w:szCs w:val="22"/>
          <w:highlight w:val="white"/>
        </w:rPr>
      </w:pPr>
      <w:r w:rsidRPr="00616CD3">
        <w:rPr>
          <w:b/>
          <w:color w:val="000000"/>
          <w:sz w:val="22"/>
          <w:szCs w:val="22"/>
          <w:highlight w:val="white"/>
        </w:rPr>
        <w:t>Assignment: 2</w:t>
      </w:r>
    </w:p>
    <w:p w:rsidR="00574BE9" w:rsidRPr="00574BE9" w:rsidRDefault="008A3044" w:rsidP="00574BE9">
      <w:pPr>
        <w:pStyle w:val="Heading3"/>
        <w:keepNext w:val="0"/>
        <w:keepLines w:val="0"/>
        <w:spacing w:before="0" w:after="0" w:line="240" w:lineRule="auto"/>
        <w:ind w:firstLine="720"/>
        <w:rPr>
          <w:color w:val="000000"/>
          <w:sz w:val="22"/>
          <w:szCs w:val="22"/>
          <w:highlight w:val="white"/>
        </w:rPr>
      </w:pPr>
      <w:r>
        <w:rPr>
          <w:color w:val="000000"/>
          <w:sz w:val="22"/>
          <w:szCs w:val="22"/>
          <w:highlight w:val="white"/>
        </w:rPr>
        <w:t xml:space="preserve">Climate Change – A </w:t>
      </w:r>
      <w:r w:rsidR="00BD1D23">
        <w:rPr>
          <w:color w:val="000000"/>
          <w:sz w:val="22"/>
          <w:szCs w:val="22"/>
          <w:highlight w:val="white"/>
        </w:rPr>
        <w:t>C</w:t>
      </w:r>
      <w:r>
        <w:rPr>
          <w:color w:val="000000"/>
          <w:sz w:val="22"/>
          <w:szCs w:val="22"/>
          <w:highlight w:val="white"/>
        </w:rPr>
        <w:t>ase of Pakistan</w:t>
      </w:r>
    </w:p>
    <w:p w:rsidR="00574BE9" w:rsidRPr="00574BE9" w:rsidRDefault="00574BE9" w:rsidP="00574BE9">
      <w:pPr>
        <w:pStyle w:val="Heading3"/>
        <w:keepNext w:val="0"/>
        <w:keepLines w:val="0"/>
        <w:spacing w:before="0" w:after="0" w:line="240" w:lineRule="auto"/>
        <w:ind w:firstLine="720"/>
        <w:rPr>
          <w:b/>
          <w:color w:val="000000"/>
          <w:sz w:val="22"/>
          <w:szCs w:val="22"/>
          <w:highlight w:val="white"/>
        </w:rPr>
      </w:pPr>
      <w:r>
        <w:rPr>
          <w:b/>
          <w:color w:val="000000"/>
          <w:sz w:val="22"/>
          <w:szCs w:val="22"/>
          <w:highlight w:val="white"/>
        </w:rPr>
        <w:t>Tests &amp; Quizzes</w:t>
      </w:r>
    </w:p>
    <w:p w:rsidR="00574BE9" w:rsidRDefault="008A3044" w:rsidP="00574BE9">
      <w:pPr>
        <w:ind w:firstLine="720"/>
        <w:rPr>
          <w:highlight w:val="white"/>
        </w:rPr>
      </w:pPr>
      <w:r>
        <w:rPr>
          <w:highlight w:val="white"/>
        </w:rPr>
        <w:t>Tectonic Plate Movement and Geo hazards</w:t>
      </w:r>
    </w:p>
    <w:p w:rsidR="008A3044" w:rsidRPr="00616CD3" w:rsidRDefault="008A3044" w:rsidP="00574BE9">
      <w:pPr>
        <w:ind w:firstLine="720"/>
        <w:rPr>
          <w:highlight w:val="white"/>
        </w:rPr>
      </w:pPr>
      <w:r>
        <w:rPr>
          <w:highlight w:val="white"/>
        </w:rPr>
        <w:t xml:space="preserve">Elements of Weather and Climate </w:t>
      </w:r>
    </w:p>
    <w:p w:rsidR="00574BE9" w:rsidRDefault="00574BE9" w:rsidP="00574BE9">
      <w:pPr>
        <w:spacing w:line="240" w:lineRule="auto"/>
        <w:rPr>
          <w:highlight w:val="white"/>
        </w:rPr>
      </w:pPr>
    </w:p>
    <w:p w:rsidR="008A3044" w:rsidRPr="008A3044" w:rsidRDefault="00574BE9" w:rsidP="008A3044">
      <w:pPr>
        <w:spacing w:line="240" w:lineRule="auto"/>
        <w:ind w:firstLine="720"/>
        <w:rPr>
          <w:b/>
          <w:highlight w:val="white"/>
        </w:rPr>
      </w:pPr>
      <w:r w:rsidRPr="00CA75A5">
        <w:rPr>
          <w:b/>
          <w:highlight w:val="white"/>
        </w:rPr>
        <w:t>Case Study/Directed Project</w:t>
      </w:r>
      <w:r w:rsidR="008A3044">
        <w:rPr>
          <w:b/>
          <w:highlight w:val="white"/>
        </w:rPr>
        <w:t>/Documentary Review</w:t>
      </w:r>
      <w:r w:rsidRPr="00CA75A5">
        <w:rPr>
          <w:b/>
          <w:highlight w:val="white"/>
        </w:rPr>
        <w:t>:</w:t>
      </w:r>
      <w:r w:rsidR="008A3044">
        <w:rPr>
          <w:b/>
          <w:highlight w:val="white"/>
        </w:rPr>
        <w:t xml:space="preserve">     </w:t>
      </w:r>
      <w:r w:rsidR="008A3044" w:rsidRPr="001969C2">
        <w:rPr>
          <w:b/>
          <w:highlight w:val="white"/>
        </w:rPr>
        <w:t>Origin of the Earth</w:t>
      </w:r>
    </w:p>
    <w:p w:rsidR="00574BE9" w:rsidRDefault="00574BE9" w:rsidP="00574BE9">
      <w:pPr>
        <w:spacing w:line="240" w:lineRule="auto"/>
        <w:ind w:left="720"/>
        <w:rPr>
          <w:rFonts w:ascii="Gotham Narrow SSm B" w:hAnsi="Gotham Narrow SSm B"/>
          <w:color w:val="191919"/>
          <w:sz w:val="23"/>
          <w:szCs w:val="23"/>
          <w:shd w:val="clear" w:color="auto" w:fill="FFFFFF"/>
        </w:rPr>
      </w:pPr>
    </w:p>
    <w:p w:rsidR="00574BE9" w:rsidRPr="00CA75A5" w:rsidRDefault="00574BE9" w:rsidP="00574BE9">
      <w:pPr>
        <w:spacing w:line="240" w:lineRule="auto"/>
        <w:ind w:left="720"/>
        <w:jc w:val="both"/>
        <w:rPr>
          <w:b/>
          <w:highlight w:val="white"/>
        </w:rPr>
      </w:pPr>
      <w:r>
        <w:rPr>
          <w:color w:val="191919"/>
          <w:shd w:val="clear" w:color="auto" w:fill="FFFFFF"/>
        </w:rPr>
        <w:t xml:space="preserve">The purpose of this activity is the </w:t>
      </w:r>
      <w:r w:rsidRPr="00CA75A5">
        <w:rPr>
          <w:color w:val="191919"/>
          <w:shd w:val="clear" w:color="auto" w:fill="FFFFFF"/>
        </w:rPr>
        <w:t>application of active learning techniques to the teaching of science, with a particular emphasis on case studies and problem-based learning</w:t>
      </w:r>
      <w:r>
        <w:rPr>
          <w:color w:val="191919"/>
          <w:shd w:val="clear" w:color="auto" w:fill="FFFFFF"/>
        </w:rPr>
        <w:t>. Case study will be assigned to you before your mid-term examination and you have to submit and present this during the last week of this semester. Detail on this activity will be shared in class during 6</w:t>
      </w:r>
      <w:r w:rsidRPr="00F04972">
        <w:rPr>
          <w:color w:val="191919"/>
          <w:shd w:val="clear" w:color="auto" w:fill="FFFFFF"/>
          <w:vertAlign w:val="superscript"/>
        </w:rPr>
        <w:t>th</w:t>
      </w:r>
      <w:r>
        <w:rPr>
          <w:color w:val="191919"/>
          <w:shd w:val="clear" w:color="auto" w:fill="FFFFFF"/>
        </w:rPr>
        <w:t xml:space="preserve"> or 7</w:t>
      </w:r>
      <w:r w:rsidRPr="00F04972">
        <w:rPr>
          <w:color w:val="191919"/>
          <w:shd w:val="clear" w:color="auto" w:fill="FFFFFF"/>
          <w:vertAlign w:val="superscript"/>
        </w:rPr>
        <w:t>th</w:t>
      </w:r>
      <w:r>
        <w:rPr>
          <w:color w:val="191919"/>
          <w:shd w:val="clear" w:color="auto" w:fill="FFFFFF"/>
        </w:rPr>
        <w:t xml:space="preserve"> week. </w:t>
      </w:r>
    </w:p>
    <w:p w:rsidR="00574BE9" w:rsidRPr="00616CD3" w:rsidRDefault="00574BE9" w:rsidP="00574BE9">
      <w:pPr>
        <w:pStyle w:val="Heading3"/>
        <w:keepNext w:val="0"/>
        <w:keepLines w:val="0"/>
        <w:spacing w:before="0" w:after="0" w:line="240" w:lineRule="auto"/>
        <w:ind w:firstLine="720"/>
        <w:rPr>
          <w:b/>
          <w:color w:val="000000"/>
          <w:sz w:val="22"/>
          <w:szCs w:val="22"/>
          <w:highlight w:val="white"/>
        </w:rPr>
      </w:pPr>
    </w:p>
    <w:p w:rsidR="00574BE9" w:rsidRPr="00616CD3" w:rsidRDefault="00574BE9" w:rsidP="00574BE9">
      <w:pPr>
        <w:spacing w:line="240" w:lineRule="auto"/>
        <w:ind w:left="720" w:firstLine="720"/>
        <w:rPr>
          <w:highlight w:val="white"/>
        </w:rPr>
      </w:pPr>
    </w:p>
    <w:p w:rsidR="00574BE9" w:rsidRPr="00A21577" w:rsidRDefault="00574BE9" w:rsidP="00574BE9">
      <w:pPr>
        <w:shd w:val="clear" w:color="auto" w:fill="FFFFFF"/>
        <w:spacing w:line="240" w:lineRule="auto"/>
        <w:ind w:firstLine="720"/>
        <w:rPr>
          <w:b/>
        </w:rPr>
      </w:pPr>
      <w:r w:rsidRPr="00A21577">
        <w:rPr>
          <w:b/>
        </w:rPr>
        <w:t>The breakup is as follows:</w:t>
      </w:r>
    </w:p>
    <w:p w:rsidR="00574BE9" w:rsidRPr="00616CD3" w:rsidRDefault="00574BE9" w:rsidP="00574BE9">
      <w:pPr>
        <w:shd w:val="clear" w:color="auto" w:fill="FFFFFF"/>
        <w:spacing w:line="240" w:lineRule="auto"/>
      </w:pPr>
    </w:p>
    <w:p w:rsidR="00574BE9" w:rsidRPr="00616CD3" w:rsidRDefault="00574BE9" w:rsidP="00574BE9">
      <w:pPr>
        <w:shd w:val="clear" w:color="auto" w:fill="FFFFFF"/>
        <w:spacing w:line="360" w:lineRule="auto"/>
        <w:ind w:left="720" w:firstLine="720"/>
        <w:rPr>
          <w:b/>
        </w:rPr>
      </w:pPr>
      <w:r w:rsidRPr="00616CD3">
        <w:rPr>
          <w:b/>
        </w:rPr>
        <w:t>Class Participation</w:t>
      </w:r>
      <w:r>
        <w:rPr>
          <w:b/>
        </w:rPr>
        <w:t>:</w:t>
      </w:r>
      <w:r w:rsidRPr="00616CD3">
        <w:rPr>
          <w:b/>
        </w:rPr>
        <w:tab/>
      </w:r>
      <w:r w:rsidRPr="00616CD3">
        <w:rPr>
          <w:b/>
        </w:rPr>
        <w:tab/>
      </w:r>
      <w:r w:rsidRPr="00616CD3">
        <w:rPr>
          <w:b/>
        </w:rPr>
        <w:tab/>
      </w:r>
      <w:r w:rsidRPr="00616CD3">
        <w:rPr>
          <w:b/>
        </w:rPr>
        <w:tab/>
      </w:r>
      <w:r w:rsidRPr="00486132">
        <w:t>05%</w:t>
      </w:r>
    </w:p>
    <w:p w:rsidR="00574BE9" w:rsidRPr="00616CD3" w:rsidRDefault="00574BE9" w:rsidP="00574BE9">
      <w:pPr>
        <w:shd w:val="clear" w:color="auto" w:fill="FFFFFF"/>
        <w:spacing w:line="360" w:lineRule="auto"/>
        <w:ind w:left="1440"/>
      </w:pPr>
      <w:r w:rsidRPr="00616CD3">
        <w:rPr>
          <w:b/>
        </w:rPr>
        <w:t>Assignments/Presentation (2):</w:t>
      </w:r>
      <w:r w:rsidRPr="00616CD3">
        <w:tab/>
      </w:r>
      <w:r w:rsidRPr="00616CD3">
        <w:tab/>
        <w:t>20%</w:t>
      </w:r>
    </w:p>
    <w:p w:rsidR="00574BE9" w:rsidRPr="00616CD3" w:rsidRDefault="00574BE9" w:rsidP="00574BE9">
      <w:pPr>
        <w:shd w:val="clear" w:color="auto" w:fill="FFFFFF"/>
        <w:spacing w:line="360" w:lineRule="auto"/>
        <w:ind w:left="1440"/>
      </w:pPr>
      <w:r w:rsidRPr="00616CD3">
        <w:rPr>
          <w:b/>
        </w:rPr>
        <w:t>Quizzes (1):</w:t>
      </w:r>
      <w:r w:rsidRPr="00616CD3">
        <w:rPr>
          <w:b/>
        </w:rPr>
        <w:tab/>
      </w:r>
      <w:r w:rsidRPr="00616CD3">
        <w:tab/>
      </w:r>
      <w:r w:rsidRPr="00616CD3">
        <w:tab/>
      </w:r>
      <w:r w:rsidRPr="00616CD3">
        <w:tab/>
      </w:r>
      <w:r w:rsidRPr="00616CD3">
        <w:tab/>
        <w:t>10%</w:t>
      </w:r>
    </w:p>
    <w:p w:rsidR="00574BE9" w:rsidRDefault="00574BE9" w:rsidP="00574BE9">
      <w:pPr>
        <w:shd w:val="clear" w:color="auto" w:fill="FFFFFF"/>
        <w:spacing w:line="360" w:lineRule="auto"/>
        <w:ind w:left="1440"/>
      </w:pPr>
      <w:r w:rsidRPr="00616CD3">
        <w:rPr>
          <w:b/>
        </w:rPr>
        <w:t>Midterm exam</w:t>
      </w:r>
      <w:r>
        <w:t>:</w:t>
      </w:r>
      <w:r>
        <w:tab/>
      </w:r>
      <w:r>
        <w:tab/>
      </w:r>
      <w:r>
        <w:tab/>
      </w:r>
      <w:r>
        <w:tab/>
      </w:r>
      <w:r w:rsidRPr="00616CD3">
        <w:t>15%</w:t>
      </w:r>
    </w:p>
    <w:p w:rsidR="00C92898" w:rsidRPr="00616CD3" w:rsidRDefault="00C92898" w:rsidP="00C92898">
      <w:pPr>
        <w:shd w:val="clear" w:color="auto" w:fill="FFFFFF"/>
        <w:spacing w:line="360" w:lineRule="auto"/>
        <w:ind w:left="1440"/>
        <w:rPr>
          <w:b/>
        </w:rPr>
      </w:pPr>
      <w:r w:rsidRPr="00616CD3">
        <w:rPr>
          <w:b/>
        </w:rPr>
        <w:t>Case study/Directed Project</w:t>
      </w:r>
      <w:r>
        <w:rPr>
          <w:b/>
        </w:rPr>
        <w:t>:</w:t>
      </w:r>
      <w:r w:rsidRPr="00616CD3">
        <w:rPr>
          <w:b/>
        </w:rPr>
        <w:t xml:space="preserve">       </w:t>
      </w:r>
      <w:r w:rsidRPr="00616CD3">
        <w:rPr>
          <w:b/>
        </w:rPr>
        <w:tab/>
      </w:r>
      <w:r w:rsidRPr="00616CD3">
        <w:rPr>
          <w:b/>
        </w:rPr>
        <w:tab/>
      </w:r>
      <w:r w:rsidRPr="00616CD3">
        <w:t>20</w:t>
      </w:r>
      <w:r w:rsidRPr="00616CD3">
        <w:rPr>
          <w:b/>
        </w:rPr>
        <w:t>%</w:t>
      </w:r>
    </w:p>
    <w:p w:rsidR="00574BE9" w:rsidRPr="00616CD3" w:rsidRDefault="00574BE9" w:rsidP="00C92898">
      <w:pPr>
        <w:shd w:val="clear" w:color="auto" w:fill="FFFFFF"/>
        <w:spacing w:line="360" w:lineRule="auto"/>
        <w:ind w:left="720" w:firstLine="720"/>
      </w:pPr>
      <w:r w:rsidRPr="00616CD3">
        <w:rPr>
          <w:b/>
        </w:rPr>
        <w:t>Final term exam:</w:t>
      </w:r>
      <w:r w:rsidRPr="00616CD3">
        <w:rPr>
          <w:b/>
        </w:rPr>
        <w:tab/>
      </w:r>
      <w:r w:rsidRPr="00616CD3">
        <w:tab/>
      </w:r>
      <w:r w:rsidRPr="00616CD3">
        <w:tab/>
      </w:r>
      <w:r w:rsidRPr="00616CD3">
        <w:tab/>
        <w:t>30%</w:t>
      </w:r>
    </w:p>
    <w:p w:rsidR="00574BE9" w:rsidRPr="00616CD3" w:rsidRDefault="00574BE9" w:rsidP="00574BE9">
      <w:pPr>
        <w:shd w:val="clear" w:color="auto" w:fill="FFFFFF"/>
        <w:spacing w:line="360" w:lineRule="auto"/>
        <w:ind w:left="1440"/>
        <w:rPr>
          <w:b/>
        </w:rPr>
      </w:pPr>
      <w:r w:rsidRPr="00616CD3">
        <w:rPr>
          <w:b/>
        </w:rPr>
        <w:t>TOTAL</w:t>
      </w:r>
      <w:r w:rsidRPr="00616CD3">
        <w:rPr>
          <w:b/>
        </w:rPr>
        <w:tab/>
      </w:r>
      <w:r w:rsidRPr="00616CD3">
        <w:rPr>
          <w:b/>
        </w:rPr>
        <w:tab/>
      </w:r>
      <w:r w:rsidRPr="00616CD3">
        <w:rPr>
          <w:b/>
        </w:rPr>
        <w:tab/>
      </w:r>
      <w:r w:rsidRPr="00616CD3">
        <w:rPr>
          <w:b/>
        </w:rPr>
        <w:tab/>
      </w:r>
      <w:r w:rsidRPr="00616CD3">
        <w:rPr>
          <w:b/>
        </w:rPr>
        <w:tab/>
        <w:t>100%</w:t>
      </w:r>
    </w:p>
    <w:p w:rsidR="00574BE9" w:rsidRDefault="00574BE9" w:rsidP="00574BE9">
      <w:pPr>
        <w:pStyle w:val="Heading3"/>
        <w:shd w:val="clear" w:color="auto" w:fill="FFFFFF"/>
        <w:spacing w:before="0" w:after="0" w:line="240" w:lineRule="auto"/>
        <w:rPr>
          <w:b/>
          <w:color w:val="000000"/>
          <w:sz w:val="22"/>
          <w:szCs w:val="22"/>
        </w:rPr>
      </w:pPr>
    </w:p>
    <w:p w:rsidR="003923D3" w:rsidRDefault="003923D3" w:rsidP="003923D3"/>
    <w:p w:rsidR="003923D3" w:rsidRPr="003923D3" w:rsidRDefault="003923D3" w:rsidP="003923D3"/>
    <w:p w:rsidR="00574BE9" w:rsidRPr="00574BE9" w:rsidRDefault="00574BE9" w:rsidP="00574BE9">
      <w:pPr>
        <w:pStyle w:val="Title"/>
        <w:shd w:val="clear" w:color="auto" w:fill="FFFFFF"/>
        <w:spacing w:after="0" w:line="240" w:lineRule="auto"/>
        <w:rPr>
          <w:b/>
          <w:sz w:val="2"/>
          <w:szCs w:val="22"/>
        </w:rPr>
      </w:pPr>
    </w:p>
    <w:p w:rsidR="00574BE9" w:rsidRPr="00616CD3" w:rsidRDefault="00574BE9" w:rsidP="00574BE9">
      <w:pPr>
        <w:pStyle w:val="Title"/>
        <w:shd w:val="clear" w:color="auto" w:fill="FFFFFF"/>
        <w:spacing w:after="0" w:line="240" w:lineRule="auto"/>
        <w:ind w:firstLine="720"/>
        <w:rPr>
          <w:b/>
          <w:sz w:val="22"/>
          <w:szCs w:val="22"/>
        </w:rPr>
      </w:pPr>
      <w:r w:rsidRPr="00616CD3">
        <w:rPr>
          <w:b/>
          <w:sz w:val="22"/>
          <w:szCs w:val="22"/>
        </w:rPr>
        <w:t>Attendance Policy:</w:t>
      </w:r>
    </w:p>
    <w:p w:rsidR="00574BE9" w:rsidRPr="00616CD3" w:rsidRDefault="00574BE9" w:rsidP="00574BE9"/>
    <w:p w:rsidR="00574BE9" w:rsidRPr="00616CD3" w:rsidRDefault="00574BE9" w:rsidP="00574BE9">
      <w:pPr>
        <w:spacing w:line="240" w:lineRule="auto"/>
        <w:ind w:left="720"/>
        <w:jc w:val="both"/>
      </w:pPr>
      <w:r w:rsidRPr="00616CD3">
        <w:t>Students are expected to be regular, punctual and participating in the class / course activities for which they should remain well prepared. A student failing to participate in less than 80% of the academic exercises shall not expect Instructor’s permission to appear in the Term Examination unless for a valid reason beyond the control of the student.</w:t>
      </w:r>
    </w:p>
    <w:p w:rsidR="00574BE9" w:rsidRPr="00574BE9" w:rsidRDefault="00574BE9" w:rsidP="00574BE9">
      <w:pPr>
        <w:spacing w:line="240" w:lineRule="auto"/>
        <w:rPr>
          <w:b/>
          <w:sz w:val="2"/>
        </w:rPr>
      </w:pPr>
    </w:p>
    <w:p w:rsidR="00574BE9" w:rsidRPr="00616CD3" w:rsidRDefault="00574BE9" w:rsidP="00574BE9">
      <w:pPr>
        <w:spacing w:line="240" w:lineRule="auto"/>
        <w:rPr>
          <w:b/>
        </w:rPr>
      </w:pPr>
    </w:p>
    <w:p w:rsidR="00574BE9" w:rsidRPr="00616CD3" w:rsidRDefault="00574BE9" w:rsidP="00574BE9">
      <w:pPr>
        <w:spacing w:line="240" w:lineRule="auto"/>
        <w:ind w:firstLine="720"/>
        <w:rPr>
          <w:b/>
        </w:rPr>
      </w:pPr>
      <w:r w:rsidRPr="00616CD3">
        <w:rPr>
          <w:b/>
        </w:rPr>
        <w:t>Grade Determination &amp; Course Assessment as per FCC Policy:</w:t>
      </w:r>
    </w:p>
    <w:p w:rsidR="00574BE9" w:rsidRPr="00616CD3" w:rsidRDefault="00574BE9" w:rsidP="00574BE9">
      <w:pPr>
        <w:spacing w:line="240" w:lineRule="auto"/>
        <w:jc w:val="both"/>
        <w:rPr>
          <w:i/>
        </w:rPr>
      </w:pPr>
    </w:p>
    <w:p w:rsidR="00574BE9" w:rsidRPr="00616CD3" w:rsidRDefault="00574BE9" w:rsidP="00574BE9">
      <w:pPr>
        <w:spacing w:line="240" w:lineRule="auto"/>
        <w:ind w:left="720"/>
        <w:jc w:val="both"/>
        <w:rPr>
          <w:b/>
        </w:rPr>
      </w:pPr>
      <w:r w:rsidRPr="00616CD3">
        <w:t>Grades are final as given by Instructor unless a reason exists for change. All the grades are given to students based on absolute marking and their performance in the class.</w:t>
      </w:r>
    </w:p>
    <w:p w:rsidR="00574BE9" w:rsidRPr="00616CD3" w:rsidRDefault="00574BE9" w:rsidP="00574BE9">
      <w:pPr>
        <w:shd w:val="clear" w:color="auto" w:fill="FFFFFF"/>
        <w:spacing w:line="240" w:lineRule="auto"/>
        <w:rPr>
          <w:b/>
        </w:rPr>
      </w:pPr>
    </w:p>
    <w:p w:rsidR="00574BE9" w:rsidRPr="00616CD3" w:rsidRDefault="00574BE9" w:rsidP="00574BE9">
      <w:pPr>
        <w:shd w:val="clear" w:color="auto" w:fill="FFFFFF"/>
        <w:spacing w:line="240" w:lineRule="auto"/>
        <w:ind w:firstLine="720"/>
        <w:rPr>
          <w:b/>
          <w:color w:val="222222"/>
        </w:rPr>
      </w:pPr>
      <w:r w:rsidRPr="00616CD3">
        <w:rPr>
          <w:b/>
        </w:rPr>
        <w:t>Grading Legend</w:t>
      </w:r>
    </w:p>
    <w:p w:rsidR="00574BE9" w:rsidRPr="00616CD3" w:rsidRDefault="00574BE9" w:rsidP="00574BE9">
      <w:pPr>
        <w:spacing w:line="240" w:lineRule="auto"/>
        <w:jc w:val="both"/>
      </w:pPr>
    </w:p>
    <w:p w:rsidR="00574BE9" w:rsidRPr="00616CD3" w:rsidRDefault="00574BE9" w:rsidP="00574BE9">
      <w:pPr>
        <w:spacing w:line="240" w:lineRule="auto"/>
        <w:ind w:left="720"/>
        <w:jc w:val="both"/>
      </w:pPr>
      <w:r w:rsidRPr="00616CD3">
        <w:t xml:space="preserve">Below is the grading legend of FCCU (published in all catalogues and available on the FCCU website) </w:t>
      </w:r>
      <w:r w:rsidRPr="00616CD3">
        <w:rPr>
          <w:color w:val="222222"/>
        </w:rPr>
        <w:t>as approved by the Academic Council and applies for Fall 2020 as well</w:t>
      </w:r>
      <w:r>
        <w:rPr>
          <w:color w:val="222222"/>
        </w:rPr>
        <w:t>.</w:t>
      </w:r>
    </w:p>
    <w:p w:rsidR="00574BE9" w:rsidRPr="00616CD3" w:rsidRDefault="00574BE9" w:rsidP="00574BE9">
      <w:pPr>
        <w:spacing w:line="240" w:lineRule="auto"/>
        <w:jc w:val="both"/>
      </w:pPr>
    </w:p>
    <w:tbl>
      <w:tblPr>
        <w:tblStyle w:val="a2"/>
        <w:tblW w:w="8936"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414"/>
        <w:gridCol w:w="1784"/>
        <w:gridCol w:w="2584"/>
        <w:gridCol w:w="3154"/>
      </w:tblGrid>
      <w:tr w:rsidR="00574BE9" w:rsidTr="0054384B">
        <w:trPr>
          <w:trHeight w:val="358"/>
        </w:trPr>
        <w:tc>
          <w:tcPr>
            <w:tcW w:w="14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4BE9" w:rsidRDefault="00574BE9" w:rsidP="0054384B">
            <w:pPr>
              <w:spacing w:line="240" w:lineRule="auto"/>
              <w:ind w:left="100"/>
              <w:jc w:val="center"/>
              <w:rPr>
                <w:b/>
              </w:rPr>
            </w:pPr>
            <w:r>
              <w:rPr>
                <w:b/>
              </w:rPr>
              <w:t>Grade</w:t>
            </w:r>
          </w:p>
        </w:tc>
        <w:tc>
          <w:tcPr>
            <w:tcW w:w="17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4BE9" w:rsidRDefault="00574BE9" w:rsidP="0054384B">
            <w:pPr>
              <w:spacing w:line="240" w:lineRule="auto"/>
              <w:ind w:left="80"/>
              <w:jc w:val="center"/>
              <w:rPr>
                <w:b/>
              </w:rPr>
            </w:pPr>
            <w:r>
              <w:rPr>
                <w:b/>
              </w:rPr>
              <w:t>Point Value</w:t>
            </w:r>
          </w:p>
        </w:tc>
        <w:tc>
          <w:tcPr>
            <w:tcW w:w="25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4BE9" w:rsidRDefault="00574BE9" w:rsidP="0054384B">
            <w:pPr>
              <w:spacing w:line="240" w:lineRule="auto"/>
              <w:ind w:left="80"/>
              <w:jc w:val="center"/>
              <w:rPr>
                <w:b/>
              </w:rPr>
            </w:pPr>
            <w:r>
              <w:rPr>
                <w:b/>
              </w:rPr>
              <w:t>Numerical Value</w:t>
            </w:r>
          </w:p>
        </w:tc>
        <w:tc>
          <w:tcPr>
            <w:tcW w:w="31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4BE9" w:rsidRDefault="00574BE9" w:rsidP="0054384B">
            <w:pPr>
              <w:spacing w:line="240" w:lineRule="auto"/>
              <w:ind w:left="100"/>
              <w:jc w:val="center"/>
              <w:rPr>
                <w:b/>
              </w:rPr>
            </w:pPr>
            <w:r>
              <w:rPr>
                <w:b/>
              </w:rPr>
              <w:t>Meaning</w:t>
            </w:r>
          </w:p>
        </w:tc>
      </w:tr>
      <w:tr w:rsidR="00574BE9" w:rsidTr="0054384B">
        <w:trPr>
          <w:trHeight w:val="243"/>
        </w:trPr>
        <w:tc>
          <w:tcPr>
            <w:tcW w:w="141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BE9" w:rsidRDefault="00574BE9" w:rsidP="0054384B">
            <w:pPr>
              <w:spacing w:line="240" w:lineRule="auto"/>
              <w:ind w:left="100"/>
              <w:jc w:val="center"/>
            </w:pPr>
            <w:r>
              <w:t>A</w:t>
            </w:r>
          </w:p>
        </w:tc>
        <w:tc>
          <w:tcPr>
            <w:tcW w:w="1784" w:type="dxa"/>
            <w:tcBorders>
              <w:top w:val="nil"/>
              <w:left w:val="nil"/>
              <w:bottom w:val="single" w:sz="8" w:space="0" w:color="000000"/>
              <w:right w:val="single" w:sz="8" w:space="0" w:color="000000"/>
            </w:tcBorders>
            <w:tcMar>
              <w:top w:w="100" w:type="dxa"/>
              <w:left w:w="100" w:type="dxa"/>
              <w:bottom w:w="100" w:type="dxa"/>
              <w:right w:w="100" w:type="dxa"/>
            </w:tcMar>
          </w:tcPr>
          <w:p w:rsidR="00574BE9" w:rsidRDefault="00574BE9" w:rsidP="0054384B">
            <w:pPr>
              <w:spacing w:line="240" w:lineRule="auto"/>
              <w:ind w:left="100"/>
              <w:jc w:val="center"/>
            </w:pPr>
            <w:r>
              <w:t>4.00</w:t>
            </w:r>
          </w:p>
        </w:tc>
        <w:tc>
          <w:tcPr>
            <w:tcW w:w="2584" w:type="dxa"/>
            <w:tcBorders>
              <w:top w:val="nil"/>
              <w:left w:val="nil"/>
              <w:bottom w:val="single" w:sz="8" w:space="0" w:color="000000"/>
              <w:right w:val="single" w:sz="8" w:space="0" w:color="000000"/>
            </w:tcBorders>
            <w:tcMar>
              <w:top w:w="100" w:type="dxa"/>
              <w:left w:w="100" w:type="dxa"/>
              <w:bottom w:w="100" w:type="dxa"/>
              <w:right w:w="100" w:type="dxa"/>
            </w:tcMar>
          </w:tcPr>
          <w:p w:rsidR="00574BE9" w:rsidRDefault="00574BE9" w:rsidP="0054384B">
            <w:pPr>
              <w:spacing w:line="240" w:lineRule="auto"/>
              <w:ind w:left="80"/>
              <w:jc w:val="center"/>
            </w:pPr>
            <w:r>
              <w:t>93-100</w:t>
            </w:r>
          </w:p>
        </w:tc>
        <w:tc>
          <w:tcPr>
            <w:tcW w:w="3154"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rsidR="00574BE9" w:rsidRDefault="00574BE9" w:rsidP="0054384B">
            <w:pPr>
              <w:spacing w:line="240" w:lineRule="auto"/>
              <w:ind w:left="100"/>
              <w:jc w:val="center"/>
            </w:pPr>
            <w:r>
              <w:t>Superior</w:t>
            </w:r>
          </w:p>
        </w:tc>
      </w:tr>
      <w:tr w:rsidR="00574BE9" w:rsidTr="0054384B">
        <w:trPr>
          <w:trHeight w:val="288"/>
        </w:trPr>
        <w:tc>
          <w:tcPr>
            <w:tcW w:w="141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4BE9" w:rsidRDefault="00574BE9" w:rsidP="0054384B">
            <w:pPr>
              <w:spacing w:line="240" w:lineRule="auto"/>
              <w:ind w:left="100"/>
              <w:jc w:val="center"/>
            </w:pPr>
            <w:r>
              <w:t>A-</w:t>
            </w:r>
          </w:p>
        </w:tc>
        <w:tc>
          <w:tcPr>
            <w:tcW w:w="1784" w:type="dxa"/>
            <w:tcBorders>
              <w:top w:val="nil"/>
              <w:left w:val="nil"/>
              <w:bottom w:val="single" w:sz="8" w:space="0" w:color="000000"/>
              <w:right w:val="single" w:sz="8" w:space="0" w:color="000000"/>
            </w:tcBorders>
            <w:tcMar>
              <w:top w:w="100" w:type="dxa"/>
              <w:left w:w="100" w:type="dxa"/>
              <w:bottom w:w="100" w:type="dxa"/>
              <w:right w:w="100" w:type="dxa"/>
            </w:tcMar>
          </w:tcPr>
          <w:p w:rsidR="00574BE9" w:rsidRDefault="00574BE9" w:rsidP="0054384B">
            <w:pPr>
              <w:spacing w:line="240" w:lineRule="auto"/>
              <w:ind w:left="100"/>
              <w:jc w:val="center"/>
            </w:pPr>
            <w:r>
              <w:t>3.70</w:t>
            </w:r>
          </w:p>
        </w:tc>
        <w:tc>
          <w:tcPr>
            <w:tcW w:w="2584" w:type="dxa"/>
            <w:tcBorders>
              <w:top w:val="nil"/>
              <w:left w:val="nil"/>
              <w:bottom w:val="single" w:sz="8" w:space="0" w:color="000000"/>
              <w:right w:val="single" w:sz="8" w:space="0" w:color="000000"/>
            </w:tcBorders>
            <w:tcMar>
              <w:top w:w="100" w:type="dxa"/>
              <w:left w:w="100" w:type="dxa"/>
              <w:bottom w:w="100" w:type="dxa"/>
              <w:right w:w="100" w:type="dxa"/>
            </w:tcMar>
          </w:tcPr>
          <w:p w:rsidR="00574BE9" w:rsidRDefault="00574BE9" w:rsidP="0054384B">
            <w:pPr>
              <w:spacing w:line="240" w:lineRule="auto"/>
              <w:ind w:left="80"/>
              <w:jc w:val="center"/>
            </w:pPr>
            <w:r>
              <w:t>90-92</w:t>
            </w:r>
          </w:p>
        </w:tc>
        <w:tc>
          <w:tcPr>
            <w:tcW w:w="3154"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574BE9" w:rsidRDefault="00574BE9" w:rsidP="0054384B">
            <w:pPr>
              <w:spacing w:line="240" w:lineRule="auto"/>
              <w:ind w:left="20"/>
            </w:pPr>
          </w:p>
        </w:tc>
      </w:tr>
      <w:tr w:rsidR="00574BE9" w:rsidTr="0054384B">
        <w:trPr>
          <w:trHeight w:val="297"/>
        </w:trPr>
        <w:tc>
          <w:tcPr>
            <w:tcW w:w="14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100"/>
              <w:jc w:val="center"/>
            </w:pPr>
            <w:r>
              <w:t>B+</w:t>
            </w:r>
          </w:p>
        </w:tc>
        <w:tc>
          <w:tcPr>
            <w:tcW w:w="17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100"/>
              <w:jc w:val="center"/>
            </w:pPr>
            <w:r>
              <w:t>3.30</w:t>
            </w:r>
          </w:p>
        </w:tc>
        <w:tc>
          <w:tcPr>
            <w:tcW w:w="25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80"/>
              <w:jc w:val="center"/>
            </w:pPr>
            <w:r>
              <w:t>87-89</w:t>
            </w:r>
          </w:p>
        </w:tc>
        <w:tc>
          <w:tcPr>
            <w:tcW w:w="315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74BE9" w:rsidRDefault="00574BE9" w:rsidP="0054384B">
            <w:pPr>
              <w:spacing w:line="240" w:lineRule="auto"/>
              <w:ind w:left="100"/>
              <w:jc w:val="center"/>
            </w:pPr>
            <w:r>
              <w:t>Good</w:t>
            </w:r>
          </w:p>
        </w:tc>
      </w:tr>
      <w:tr w:rsidR="00574BE9" w:rsidTr="0054384B">
        <w:trPr>
          <w:trHeight w:val="252"/>
        </w:trPr>
        <w:tc>
          <w:tcPr>
            <w:tcW w:w="14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100"/>
              <w:jc w:val="center"/>
            </w:pPr>
            <w:r>
              <w:t>B</w:t>
            </w:r>
          </w:p>
        </w:tc>
        <w:tc>
          <w:tcPr>
            <w:tcW w:w="17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100"/>
              <w:jc w:val="center"/>
            </w:pPr>
            <w:r>
              <w:t>3.00</w:t>
            </w:r>
          </w:p>
        </w:tc>
        <w:tc>
          <w:tcPr>
            <w:tcW w:w="25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80"/>
              <w:jc w:val="center"/>
            </w:pPr>
            <w:r>
              <w:t>83-86</w:t>
            </w:r>
          </w:p>
        </w:tc>
        <w:tc>
          <w:tcPr>
            <w:tcW w:w="3154"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574BE9" w:rsidRDefault="00574BE9" w:rsidP="0054384B">
            <w:pPr>
              <w:spacing w:line="240" w:lineRule="auto"/>
              <w:ind w:left="20"/>
            </w:pPr>
          </w:p>
        </w:tc>
      </w:tr>
      <w:tr w:rsidR="00574BE9" w:rsidTr="0054384B">
        <w:trPr>
          <w:trHeight w:val="243"/>
        </w:trPr>
        <w:tc>
          <w:tcPr>
            <w:tcW w:w="14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100"/>
              <w:jc w:val="center"/>
            </w:pPr>
            <w:r>
              <w:t>B-</w:t>
            </w:r>
          </w:p>
        </w:tc>
        <w:tc>
          <w:tcPr>
            <w:tcW w:w="17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100"/>
              <w:jc w:val="center"/>
            </w:pPr>
            <w:r>
              <w:t>2.70</w:t>
            </w:r>
          </w:p>
        </w:tc>
        <w:tc>
          <w:tcPr>
            <w:tcW w:w="25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80"/>
              <w:jc w:val="center"/>
            </w:pPr>
            <w:r>
              <w:t>80-82</w:t>
            </w:r>
          </w:p>
        </w:tc>
        <w:tc>
          <w:tcPr>
            <w:tcW w:w="3154"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574BE9" w:rsidRDefault="00574BE9" w:rsidP="0054384B">
            <w:pPr>
              <w:spacing w:line="240" w:lineRule="auto"/>
              <w:ind w:left="20"/>
            </w:pPr>
          </w:p>
        </w:tc>
      </w:tr>
      <w:tr w:rsidR="00574BE9" w:rsidTr="0054384B">
        <w:trPr>
          <w:trHeight w:val="153"/>
        </w:trPr>
        <w:tc>
          <w:tcPr>
            <w:tcW w:w="14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100"/>
              <w:jc w:val="center"/>
            </w:pPr>
            <w:r>
              <w:t>C+</w:t>
            </w:r>
          </w:p>
        </w:tc>
        <w:tc>
          <w:tcPr>
            <w:tcW w:w="17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100"/>
              <w:jc w:val="center"/>
            </w:pPr>
            <w:r>
              <w:t>2.30</w:t>
            </w:r>
          </w:p>
        </w:tc>
        <w:tc>
          <w:tcPr>
            <w:tcW w:w="25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80"/>
              <w:jc w:val="center"/>
            </w:pPr>
            <w:r>
              <w:t>77-79</w:t>
            </w:r>
          </w:p>
        </w:tc>
        <w:tc>
          <w:tcPr>
            <w:tcW w:w="315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74BE9" w:rsidRDefault="00574BE9" w:rsidP="0054384B">
            <w:pPr>
              <w:spacing w:line="240" w:lineRule="auto"/>
              <w:ind w:left="100"/>
              <w:jc w:val="center"/>
            </w:pPr>
            <w:r>
              <w:t>Satisfactory</w:t>
            </w:r>
          </w:p>
        </w:tc>
      </w:tr>
      <w:tr w:rsidR="00574BE9" w:rsidTr="0054384B">
        <w:trPr>
          <w:trHeight w:val="153"/>
        </w:trPr>
        <w:tc>
          <w:tcPr>
            <w:tcW w:w="14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100"/>
              <w:jc w:val="center"/>
            </w:pPr>
            <w:r>
              <w:t>C</w:t>
            </w:r>
          </w:p>
        </w:tc>
        <w:tc>
          <w:tcPr>
            <w:tcW w:w="17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100"/>
              <w:jc w:val="center"/>
            </w:pPr>
            <w:r>
              <w:t>2.00</w:t>
            </w:r>
          </w:p>
        </w:tc>
        <w:tc>
          <w:tcPr>
            <w:tcW w:w="25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80"/>
              <w:jc w:val="center"/>
            </w:pPr>
            <w:r>
              <w:t>73-76</w:t>
            </w:r>
          </w:p>
        </w:tc>
        <w:tc>
          <w:tcPr>
            <w:tcW w:w="3154"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574BE9" w:rsidRDefault="00574BE9" w:rsidP="0054384B">
            <w:pPr>
              <w:spacing w:line="240" w:lineRule="auto"/>
              <w:ind w:left="20"/>
            </w:pPr>
          </w:p>
        </w:tc>
      </w:tr>
      <w:tr w:rsidR="00574BE9" w:rsidTr="0054384B">
        <w:trPr>
          <w:trHeight w:val="243"/>
        </w:trPr>
        <w:tc>
          <w:tcPr>
            <w:tcW w:w="14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100"/>
              <w:jc w:val="center"/>
            </w:pPr>
            <w:r>
              <w:t>C-</w:t>
            </w:r>
          </w:p>
        </w:tc>
        <w:tc>
          <w:tcPr>
            <w:tcW w:w="17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100"/>
              <w:jc w:val="center"/>
            </w:pPr>
            <w:r>
              <w:t>1.70</w:t>
            </w:r>
          </w:p>
        </w:tc>
        <w:tc>
          <w:tcPr>
            <w:tcW w:w="25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80"/>
              <w:jc w:val="center"/>
            </w:pPr>
            <w:r>
              <w:t>70-72</w:t>
            </w:r>
          </w:p>
        </w:tc>
        <w:tc>
          <w:tcPr>
            <w:tcW w:w="3154"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574BE9" w:rsidRDefault="00574BE9" w:rsidP="0054384B">
            <w:pPr>
              <w:spacing w:line="240" w:lineRule="auto"/>
              <w:ind w:left="20"/>
            </w:pPr>
          </w:p>
        </w:tc>
      </w:tr>
      <w:tr w:rsidR="00574BE9" w:rsidTr="0054384B">
        <w:trPr>
          <w:trHeight w:val="333"/>
        </w:trPr>
        <w:tc>
          <w:tcPr>
            <w:tcW w:w="14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100"/>
              <w:jc w:val="center"/>
            </w:pPr>
            <w:r>
              <w:t>D+</w:t>
            </w:r>
          </w:p>
        </w:tc>
        <w:tc>
          <w:tcPr>
            <w:tcW w:w="17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100"/>
              <w:jc w:val="center"/>
            </w:pPr>
            <w:r>
              <w:t>1.30</w:t>
            </w:r>
          </w:p>
        </w:tc>
        <w:tc>
          <w:tcPr>
            <w:tcW w:w="25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80"/>
              <w:jc w:val="center"/>
            </w:pPr>
            <w:r>
              <w:t>67-69</w:t>
            </w:r>
          </w:p>
        </w:tc>
        <w:tc>
          <w:tcPr>
            <w:tcW w:w="315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74BE9" w:rsidRDefault="00574BE9" w:rsidP="0054384B">
            <w:pPr>
              <w:spacing w:line="240" w:lineRule="auto"/>
              <w:ind w:left="100"/>
              <w:jc w:val="center"/>
            </w:pPr>
            <w:r>
              <w:t>Passing</w:t>
            </w:r>
          </w:p>
        </w:tc>
      </w:tr>
      <w:tr w:rsidR="00574BE9" w:rsidTr="0054384B">
        <w:trPr>
          <w:trHeight w:val="153"/>
        </w:trPr>
        <w:tc>
          <w:tcPr>
            <w:tcW w:w="14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100"/>
              <w:jc w:val="center"/>
            </w:pPr>
            <w:r>
              <w:t>D</w:t>
            </w:r>
          </w:p>
        </w:tc>
        <w:tc>
          <w:tcPr>
            <w:tcW w:w="17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100"/>
              <w:jc w:val="center"/>
            </w:pPr>
            <w:r>
              <w:t>1.00</w:t>
            </w:r>
          </w:p>
        </w:tc>
        <w:tc>
          <w:tcPr>
            <w:tcW w:w="25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80"/>
              <w:jc w:val="center"/>
            </w:pPr>
            <w:r>
              <w:t>60-66</w:t>
            </w:r>
          </w:p>
        </w:tc>
        <w:tc>
          <w:tcPr>
            <w:tcW w:w="3154"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574BE9" w:rsidRDefault="00574BE9" w:rsidP="0054384B">
            <w:pPr>
              <w:spacing w:line="240" w:lineRule="auto"/>
              <w:ind w:left="20"/>
            </w:pPr>
          </w:p>
        </w:tc>
      </w:tr>
      <w:tr w:rsidR="00574BE9" w:rsidTr="0054384B">
        <w:trPr>
          <w:trHeight w:val="25"/>
        </w:trPr>
        <w:tc>
          <w:tcPr>
            <w:tcW w:w="14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100"/>
              <w:jc w:val="center"/>
            </w:pPr>
            <w:r>
              <w:t>F</w:t>
            </w:r>
          </w:p>
        </w:tc>
        <w:tc>
          <w:tcPr>
            <w:tcW w:w="17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100"/>
              <w:jc w:val="center"/>
            </w:pPr>
            <w:r>
              <w:t>0.00</w:t>
            </w:r>
          </w:p>
        </w:tc>
        <w:tc>
          <w:tcPr>
            <w:tcW w:w="25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74BE9" w:rsidRDefault="00574BE9" w:rsidP="0054384B">
            <w:pPr>
              <w:spacing w:line="240" w:lineRule="auto"/>
              <w:ind w:left="80"/>
              <w:jc w:val="center"/>
            </w:pPr>
            <w:r>
              <w:t>59 or below</w:t>
            </w:r>
          </w:p>
        </w:tc>
        <w:tc>
          <w:tcPr>
            <w:tcW w:w="31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74BE9" w:rsidRDefault="00574BE9" w:rsidP="0054384B">
            <w:pPr>
              <w:spacing w:line="240" w:lineRule="auto"/>
              <w:ind w:left="100"/>
              <w:jc w:val="center"/>
            </w:pPr>
            <w:r>
              <w:t>Failing</w:t>
            </w:r>
          </w:p>
        </w:tc>
      </w:tr>
    </w:tbl>
    <w:p w:rsidR="00574BE9" w:rsidRPr="00CD7B6F" w:rsidRDefault="00574BE9" w:rsidP="00574BE9">
      <w:pPr>
        <w:spacing w:line="240" w:lineRule="auto"/>
        <w:rPr>
          <w:b/>
          <w:sz w:val="14"/>
        </w:rPr>
      </w:pPr>
    </w:p>
    <w:p w:rsidR="00574BE9" w:rsidRDefault="00574BE9" w:rsidP="00574BE9">
      <w:pPr>
        <w:spacing w:line="240" w:lineRule="auto"/>
        <w:rPr>
          <w:b/>
        </w:rPr>
      </w:pPr>
    </w:p>
    <w:p w:rsidR="00574BE9" w:rsidRDefault="00574BE9" w:rsidP="00574BE9">
      <w:pPr>
        <w:spacing w:line="240" w:lineRule="auto"/>
        <w:ind w:firstLine="720"/>
        <w:rPr>
          <w:b/>
        </w:rPr>
      </w:pPr>
      <w:r>
        <w:rPr>
          <w:b/>
        </w:rPr>
        <w:t>Student Conduct &amp; Other Issues:</w:t>
      </w:r>
    </w:p>
    <w:p w:rsidR="00574BE9" w:rsidRPr="00996A1E" w:rsidRDefault="00574BE9" w:rsidP="00574BE9">
      <w:pPr>
        <w:spacing w:line="240" w:lineRule="auto"/>
        <w:rPr>
          <w:b/>
          <w:sz w:val="12"/>
        </w:rPr>
      </w:pPr>
    </w:p>
    <w:p w:rsidR="00574BE9" w:rsidRPr="00FC0AD8" w:rsidRDefault="00574BE9" w:rsidP="00574BE9">
      <w:pPr>
        <w:spacing w:before="80" w:after="80"/>
        <w:ind w:left="720"/>
        <w:jc w:val="both"/>
      </w:pPr>
      <w:r w:rsidRPr="00FC0AD8">
        <w:t>Students are expected to be on schedule in submitting their assignments through Moodle Account. If you foresee any difficulty with the due date, you must talk to me beforehand to allow other arrangements (if feasible). If you cannot reach me beforehand, you must have a dated doctor’s excuse or a letter from your parent(s) stating some very valid reason; otherwise, your work will be subject to penalty.</w:t>
      </w:r>
    </w:p>
    <w:p w:rsidR="00574BE9" w:rsidRPr="00FC0AD8" w:rsidRDefault="00574BE9" w:rsidP="00574BE9">
      <w:pPr>
        <w:spacing w:before="80" w:after="80"/>
        <w:ind w:left="720"/>
        <w:jc w:val="both"/>
      </w:pPr>
      <w:r w:rsidRPr="00FC0AD8">
        <w:t>Students are expected to be academically honest and cite reference(s) of the source material in their write-ups. They should avoid copying from others in doing the assignments / exercises and cheating during examination, test or quiz. These are the least plausible acts and those indulging in such exercises will automatically get a grade F without any recourse to pardon. The matter may also be reported to the University for Further Action.</w:t>
      </w:r>
    </w:p>
    <w:p w:rsidR="00574BE9" w:rsidRDefault="00574BE9" w:rsidP="00574BE9">
      <w:pPr>
        <w:spacing w:line="240" w:lineRule="auto"/>
      </w:pPr>
    </w:p>
    <w:p w:rsidR="003923D3" w:rsidRDefault="003923D3" w:rsidP="00574BE9">
      <w:pPr>
        <w:shd w:val="clear" w:color="auto" w:fill="FFFFFF"/>
        <w:spacing w:line="240" w:lineRule="auto"/>
        <w:ind w:firstLine="720"/>
        <w:jc w:val="both"/>
        <w:rPr>
          <w:b/>
        </w:rPr>
      </w:pPr>
    </w:p>
    <w:p w:rsidR="003923D3" w:rsidRDefault="003923D3" w:rsidP="00574BE9">
      <w:pPr>
        <w:shd w:val="clear" w:color="auto" w:fill="FFFFFF"/>
        <w:spacing w:line="240" w:lineRule="auto"/>
        <w:ind w:firstLine="720"/>
        <w:jc w:val="both"/>
        <w:rPr>
          <w:b/>
        </w:rPr>
      </w:pPr>
    </w:p>
    <w:p w:rsidR="00574BE9" w:rsidRDefault="00574BE9" w:rsidP="00574BE9">
      <w:pPr>
        <w:shd w:val="clear" w:color="auto" w:fill="FFFFFF"/>
        <w:spacing w:line="240" w:lineRule="auto"/>
        <w:ind w:firstLine="720"/>
        <w:jc w:val="both"/>
        <w:rPr>
          <w:b/>
        </w:rPr>
      </w:pPr>
      <w:r>
        <w:rPr>
          <w:b/>
        </w:rPr>
        <w:lastRenderedPageBreak/>
        <w:t>Changes to the Syllabus:</w:t>
      </w:r>
    </w:p>
    <w:p w:rsidR="00574BE9" w:rsidRDefault="00574BE9" w:rsidP="00574BE9">
      <w:pPr>
        <w:spacing w:line="240" w:lineRule="auto"/>
      </w:pPr>
    </w:p>
    <w:p w:rsidR="00574BE9" w:rsidRDefault="00574BE9" w:rsidP="00006527">
      <w:pPr>
        <w:spacing w:line="240" w:lineRule="auto"/>
        <w:ind w:left="720"/>
        <w:rPr>
          <w:b/>
        </w:rPr>
      </w:pPr>
      <w:r>
        <w:t xml:space="preserve">This syllabus was designed to convey course information and requirements as accurately as possible. It is important to note however that it </w:t>
      </w:r>
      <w:r w:rsidRPr="00741B96">
        <w:t>may</w:t>
      </w:r>
      <w:r>
        <w:t xml:space="preserve"> be subject to change during the course depending on the needs of the class and other situational factors. Such changes would be for your benefit and you will be notified of them as soon as</w:t>
      </w:r>
      <w:r w:rsidR="00006527">
        <w:t xml:space="preserve"> possible through notifications</w:t>
      </w:r>
    </w:p>
    <w:p w:rsidR="00574BE9" w:rsidRDefault="00574BE9" w:rsidP="00574BE9">
      <w:pPr>
        <w:spacing w:line="240" w:lineRule="auto"/>
        <w:rPr>
          <w:b/>
        </w:rPr>
      </w:pPr>
    </w:p>
    <w:p w:rsidR="00574BE9" w:rsidRDefault="00574BE9" w:rsidP="00574BE9">
      <w:pPr>
        <w:spacing w:line="240" w:lineRule="auto"/>
        <w:ind w:firstLine="720"/>
        <w:rPr>
          <w:b/>
        </w:rPr>
      </w:pPr>
      <w:r>
        <w:rPr>
          <w:b/>
        </w:rPr>
        <w:t>Student Support Services</w:t>
      </w:r>
    </w:p>
    <w:p w:rsidR="00574BE9" w:rsidRDefault="00574BE9" w:rsidP="00574BE9">
      <w:pPr>
        <w:spacing w:line="240" w:lineRule="auto"/>
      </w:pPr>
    </w:p>
    <w:p w:rsidR="00574BE9" w:rsidRDefault="00BA251E" w:rsidP="00574BE9">
      <w:pPr>
        <w:keepLines/>
        <w:spacing w:line="240" w:lineRule="auto"/>
        <w:ind w:firstLine="720"/>
      </w:pPr>
      <w:hyperlink r:id="rId16">
        <w:r w:rsidR="00574BE9">
          <w:rPr>
            <w:color w:val="1155CC"/>
            <w:u w:val="single"/>
          </w:rPr>
          <w:t>Student Counseling Services</w:t>
        </w:r>
      </w:hyperlink>
    </w:p>
    <w:p w:rsidR="00574BE9" w:rsidRDefault="00BA251E" w:rsidP="00574BE9">
      <w:pPr>
        <w:keepLines/>
        <w:spacing w:line="240" w:lineRule="auto"/>
        <w:ind w:firstLine="720"/>
      </w:pPr>
      <w:hyperlink r:id="rId17">
        <w:r w:rsidR="00574BE9">
          <w:rPr>
            <w:color w:val="1155CC"/>
            <w:u w:val="single"/>
          </w:rPr>
          <w:t>Writing Center</w:t>
        </w:r>
      </w:hyperlink>
    </w:p>
    <w:p w:rsidR="00574BE9" w:rsidRDefault="00BA251E" w:rsidP="00574BE9">
      <w:pPr>
        <w:keepNext/>
        <w:keepLines/>
        <w:widowControl w:val="0"/>
        <w:spacing w:line="240" w:lineRule="auto"/>
        <w:ind w:left="720"/>
      </w:pPr>
      <w:hyperlink r:id="rId18">
        <w:r w:rsidR="00574BE9">
          <w:rPr>
            <w:color w:val="1155CC"/>
            <w:u w:val="single"/>
          </w:rPr>
          <w:t>Mercy Health Center</w:t>
        </w:r>
      </w:hyperlink>
    </w:p>
    <w:p w:rsidR="00574BE9" w:rsidRDefault="00574BE9" w:rsidP="00574BE9">
      <w:pPr>
        <w:widowControl w:val="0"/>
        <w:spacing w:line="240" w:lineRule="auto"/>
        <w:ind w:left="720"/>
      </w:pPr>
    </w:p>
    <w:p w:rsidR="00574BE9" w:rsidRDefault="00574BE9" w:rsidP="00574BE9">
      <w:pPr>
        <w:widowControl w:val="0"/>
        <w:spacing w:line="240" w:lineRule="auto"/>
        <w:ind w:firstLine="720"/>
        <w:rPr>
          <w:b/>
        </w:rPr>
      </w:pPr>
      <w:r>
        <w:rPr>
          <w:b/>
        </w:rPr>
        <w:t>Other Useful Policy Documents:</w:t>
      </w:r>
    </w:p>
    <w:p w:rsidR="00574BE9" w:rsidRDefault="00574BE9" w:rsidP="00574BE9">
      <w:pPr>
        <w:widowControl w:val="0"/>
        <w:spacing w:line="240" w:lineRule="auto"/>
        <w:rPr>
          <w:b/>
        </w:rPr>
      </w:pPr>
    </w:p>
    <w:p w:rsidR="00574BE9" w:rsidRDefault="00574BE9" w:rsidP="00574BE9">
      <w:pPr>
        <w:widowControl w:val="0"/>
        <w:spacing w:line="240" w:lineRule="auto"/>
      </w:pPr>
      <w:r>
        <w:rPr>
          <w:b/>
        </w:rPr>
        <w:tab/>
      </w:r>
      <w:hyperlink r:id="rId19">
        <w:r>
          <w:rPr>
            <w:color w:val="1155CC"/>
            <w:u w:val="single"/>
          </w:rPr>
          <w:t>Sexual Harassment Policy</w:t>
        </w:r>
      </w:hyperlink>
    </w:p>
    <w:p w:rsidR="00574BE9" w:rsidRDefault="00BA251E" w:rsidP="00574BE9">
      <w:pPr>
        <w:widowControl w:val="0"/>
        <w:spacing w:line="240" w:lineRule="auto"/>
        <w:ind w:firstLine="720"/>
      </w:pPr>
      <w:hyperlink r:id="rId20">
        <w:r w:rsidR="00574BE9">
          <w:rPr>
            <w:color w:val="1155CC"/>
            <w:u w:val="single"/>
          </w:rPr>
          <w:t>Anti-Corruption Policy</w:t>
        </w:r>
      </w:hyperlink>
    </w:p>
    <w:p w:rsidR="00574BE9" w:rsidRDefault="00BA251E" w:rsidP="00574BE9">
      <w:pPr>
        <w:widowControl w:val="0"/>
        <w:spacing w:line="240" w:lineRule="auto"/>
        <w:ind w:firstLine="720"/>
      </w:pPr>
      <w:hyperlink r:id="rId21">
        <w:r w:rsidR="00574BE9">
          <w:rPr>
            <w:color w:val="1155CC"/>
            <w:u w:val="single"/>
          </w:rPr>
          <w:t>Academic integrity</w:t>
        </w:r>
      </w:hyperlink>
    </w:p>
    <w:p w:rsidR="00574BE9" w:rsidRDefault="00BA251E" w:rsidP="00574BE9">
      <w:pPr>
        <w:pStyle w:val="Title"/>
        <w:widowControl w:val="0"/>
        <w:shd w:val="clear" w:color="auto" w:fill="FFFFFF"/>
        <w:spacing w:after="0" w:line="240" w:lineRule="auto"/>
        <w:ind w:left="720"/>
        <w:jc w:val="both"/>
        <w:rPr>
          <w:b/>
        </w:rPr>
      </w:pPr>
      <w:hyperlink r:id="rId22">
        <w:r w:rsidR="00574BE9">
          <w:rPr>
            <w:color w:val="1155CC"/>
            <w:sz w:val="22"/>
            <w:szCs w:val="22"/>
            <w:u w:val="single"/>
          </w:rPr>
          <w:t>Plagiarism Policy</w:t>
        </w:r>
      </w:hyperlink>
    </w:p>
    <w:p w:rsidR="00574BE9" w:rsidRDefault="00574BE9" w:rsidP="00574BE9">
      <w:pPr>
        <w:widowControl w:val="0"/>
        <w:spacing w:line="240" w:lineRule="auto"/>
      </w:pPr>
      <w:r>
        <w:tab/>
      </w:r>
      <w:hyperlink r:id="rId23">
        <w:r>
          <w:rPr>
            <w:color w:val="1155CC"/>
            <w:u w:val="single"/>
          </w:rPr>
          <w:t>Academic Calendar</w:t>
        </w:r>
      </w:hyperlink>
    </w:p>
    <w:p w:rsidR="00574BE9" w:rsidRPr="00FC0AD8" w:rsidRDefault="00574BE9" w:rsidP="00574BE9">
      <w:pPr>
        <w:widowControl w:val="0"/>
        <w:spacing w:line="240" w:lineRule="auto"/>
      </w:pPr>
    </w:p>
    <w:p w:rsidR="00574BE9" w:rsidRDefault="00574BE9" w:rsidP="00574BE9">
      <w:pPr>
        <w:shd w:val="clear" w:color="auto" w:fill="FFFFFF"/>
        <w:spacing w:line="240" w:lineRule="auto"/>
        <w:ind w:left="720"/>
        <w:jc w:val="both"/>
      </w:pPr>
    </w:p>
    <w:p w:rsidR="00574BE9" w:rsidRPr="00FC0AD8" w:rsidRDefault="00574BE9" w:rsidP="00574BE9">
      <w:pPr>
        <w:shd w:val="clear" w:color="auto" w:fill="FFFFFF"/>
        <w:spacing w:line="240" w:lineRule="auto"/>
        <w:ind w:left="720"/>
        <w:jc w:val="both"/>
        <w:rPr>
          <w:b/>
          <w:color w:val="333333"/>
        </w:rPr>
      </w:pPr>
      <w:r w:rsidRPr="00FC0AD8">
        <w:t>I expect that you will strictly follow the core values of FCCU and put your entire efforts to learn as per the course requirements, attend classes, read the textbook(s)/other assigned reading material and do the assignments in the stipulated time period</w:t>
      </w:r>
    </w:p>
    <w:p w:rsidR="00574BE9" w:rsidRDefault="00574BE9" w:rsidP="00574BE9">
      <w:pPr>
        <w:shd w:val="clear" w:color="auto" w:fill="FFFFFF"/>
        <w:spacing w:line="240" w:lineRule="auto"/>
        <w:rPr>
          <w:b/>
          <w:color w:val="333333"/>
        </w:rPr>
      </w:pPr>
    </w:p>
    <w:p w:rsidR="00574BE9" w:rsidRDefault="00574BE9" w:rsidP="00574BE9">
      <w:pPr>
        <w:widowControl w:val="0"/>
        <w:spacing w:line="240" w:lineRule="auto"/>
        <w:rPr>
          <w:color w:val="333333"/>
        </w:rPr>
      </w:pPr>
    </w:p>
    <w:p w:rsidR="00574BE9" w:rsidRDefault="00574BE9" w:rsidP="00574BE9">
      <w:pPr>
        <w:widowControl w:val="0"/>
        <w:spacing w:line="240" w:lineRule="auto"/>
        <w:rPr>
          <w:color w:val="333333"/>
        </w:rPr>
      </w:pPr>
    </w:p>
    <w:p w:rsidR="001D50D6" w:rsidRDefault="001D50D6">
      <w:pPr>
        <w:spacing w:line="240" w:lineRule="auto"/>
        <w:rPr>
          <w:i/>
        </w:rPr>
      </w:pPr>
    </w:p>
    <w:p w:rsidR="001A4CCD" w:rsidRDefault="001A4CCD">
      <w:pPr>
        <w:spacing w:line="240" w:lineRule="auto"/>
        <w:rPr>
          <w:b/>
        </w:rPr>
      </w:pPr>
    </w:p>
    <w:sectPr w:rsidR="001A4CCD">
      <w:headerReference w:type="default" r:id="rId24"/>
      <w:headerReference w:type="first" r:id="rId25"/>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460" w:rsidRDefault="00CA1460">
      <w:pPr>
        <w:spacing w:line="240" w:lineRule="auto"/>
      </w:pPr>
      <w:r>
        <w:separator/>
      </w:r>
    </w:p>
  </w:endnote>
  <w:endnote w:type="continuationSeparator" w:id="0">
    <w:p w:rsidR="00CA1460" w:rsidRDefault="00CA1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otham Narrow SSm B">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460" w:rsidRDefault="00CA1460">
      <w:pPr>
        <w:spacing w:line="240" w:lineRule="auto"/>
      </w:pPr>
      <w:r>
        <w:separator/>
      </w:r>
    </w:p>
  </w:footnote>
  <w:footnote w:type="continuationSeparator" w:id="0">
    <w:p w:rsidR="00CA1460" w:rsidRDefault="00CA14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60" w:rsidRDefault="00CA1460">
    <w:pPr>
      <w:spacing w:line="240" w:lineRule="auto"/>
      <w:rPr>
        <w:rFonts w:ascii="Times New Roman" w:eastAsia="Times New Roman" w:hAnsi="Times New Roman" w:cs="Times New Roman"/>
        <w:sz w:val="2"/>
        <w:szCs w:val="2"/>
      </w:rPr>
    </w:pPr>
  </w:p>
  <w:p w:rsidR="00CA1460" w:rsidRDefault="00CA1460">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60" w:rsidRDefault="00CA1460">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CA1460">
      <w:tc>
        <w:tcPr>
          <w:tcW w:w="11940" w:type="dxa"/>
          <w:shd w:val="clear" w:color="auto" w:fill="7F6000"/>
          <w:tcMar>
            <w:top w:w="144" w:type="dxa"/>
            <w:left w:w="144" w:type="dxa"/>
            <w:bottom w:w="144" w:type="dxa"/>
            <w:right w:w="144" w:type="dxa"/>
          </w:tcMar>
        </w:tcPr>
        <w:p w:rsidR="00CA1460" w:rsidRDefault="00CA1460" w:rsidP="004E0FC7">
          <w:pPr>
            <w:tabs>
              <w:tab w:val="left" w:pos="855"/>
            </w:tabs>
            <w:ind w:left="720" w:hanging="270"/>
            <w:rPr>
              <w:sz w:val="2"/>
              <w:szCs w:val="2"/>
            </w:rPr>
          </w:pPr>
          <w:r w:rsidRPr="004E0FC7">
            <w:rPr>
              <w:noProof/>
              <w:sz w:val="2"/>
              <w:szCs w:val="2"/>
              <w:lang w:val="en-US"/>
            </w:rPr>
            <mc:AlternateContent>
              <mc:Choice Requires="wps">
                <w:drawing>
                  <wp:anchor distT="45720" distB="45720" distL="114300" distR="114300" simplePos="0" relativeHeight="251659264" behindDoc="0" locked="0" layoutInCell="1" allowOverlap="1">
                    <wp:simplePos x="0" y="0"/>
                    <wp:positionH relativeFrom="column">
                      <wp:posOffset>36195</wp:posOffset>
                    </wp:positionH>
                    <wp:positionV relativeFrom="paragraph">
                      <wp:posOffset>8255</wp:posOffset>
                    </wp:positionV>
                    <wp:extent cx="3352800" cy="390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90525"/>
                            </a:xfrm>
                            <a:prstGeom prst="rect">
                              <a:avLst/>
                            </a:prstGeom>
                            <a:solidFill>
                              <a:schemeClr val="accent1">
                                <a:lumMod val="50000"/>
                              </a:schemeClr>
                            </a:solidFill>
                            <a:ln w="9525">
                              <a:solidFill>
                                <a:srgbClr val="000000"/>
                              </a:solidFill>
                              <a:miter lim="800000"/>
                              <a:headEnd/>
                              <a:tailEnd/>
                            </a:ln>
                          </wps:spPr>
                          <wps:txbx>
                            <w:txbxContent>
                              <w:p w:rsidR="00CA1460" w:rsidRPr="00C370E1" w:rsidRDefault="00CA1460" w:rsidP="004E0FC7">
                                <w:pPr>
                                  <w:pStyle w:val="Header"/>
                                  <w:jc w:val="center"/>
                                  <w:rPr>
                                    <w:rFonts w:ascii="Trebuchet MS" w:hAnsi="Trebuchet MS"/>
                                    <w:b/>
                                    <w:bCs/>
                                    <w:sz w:val="40"/>
                                  </w:rPr>
                                </w:pPr>
                                <w:r w:rsidRPr="00C370E1">
                                  <w:rPr>
                                    <w:rFonts w:ascii="Trebuchet MS" w:hAnsi="Trebuchet MS"/>
                                    <w:b/>
                                    <w:bCs/>
                                    <w:sz w:val="40"/>
                                  </w:rPr>
                                  <w:t>Department of Geography</w:t>
                                </w:r>
                                <w:r w:rsidRPr="00C370E1">
                                  <w:rPr>
                                    <w:rFonts w:ascii="Trebuchet MS" w:hAnsi="Trebuchet MS"/>
                                    <w:b/>
                                    <w:bCs/>
                                    <w:sz w:val="4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5pt;margin-top:.65pt;width:264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" fillcolor="#243f60 [1604]">
                    <v:textbox>
                      <w:txbxContent>
                        <w:p w:rsidR="00CA1460" w:rsidRPr="00C370E1" w:rsidRDefault="00CA1460" w:rsidP="004E0FC7">
                          <w:pPr>
                            <w:pStyle w:val="Header"/>
                            <w:jc w:val="center"/>
                            <w:rPr>
                              <w:rFonts w:ascii="Trebuchet MS" w:hAnsi="Trebuchet MS"/>
                              <w:b/>
                              <w:bCs/>
                              <w:sz w:val="40"/>
                            </w:rPr>
                          </w:pPr>
                          <w:r w:rsidRPr="00C370E1">
                            <w:rPr>
                              <w:rFonts w:ascii="Trebuchet MS" w:hAnsi="Trebuchet MS"/>
                              <w:b/>
                              <w:bCs/>
                              <w:sz w:val="40"/>
                            </w:rPr>
                            <w:t>Department of Geography</w:t>
                          </w:r>
                          <w:r w:rsidRPr="00C370E1">
                            <w:rPr>
                              <w:rFonts w:ascii="Trebuchet MS" w:hAnsi="Trebuchet MS"/>
                              <w:b/>
                              <w:bCs/>
                              <w:sz w:val="40"/>
                            </w:rPr>
                            <w:tab/>
                          </w:r>
                        </w:p>
                      </w:txbxContent>
                    </v:textbox>
                    <w10:wrap type="square"/>
                  </v:shape>
                </w:pict>
              </mc:Fallback>
            </mc:AlternateContent>
          </w:r>
          <w:r>
            <w:rPr>
              <w:noProof/>
              <w:sz w:val="2"/>
              <w:szCs w:val="2"/>
              <w:lang w:val="en-US"/>
            </w:rPr>
            <w:t>D</w:t>
          </w:r>
          <w:r>
            <w:rPr>
              <w:noProof/>
              <w:sz w:val="2"/>
              <w:szCs w:val="2"/>
              <w:lang w:val="en-US"/>
            </w:rPr>
            <w:tab/>
          </w:r>
        </w:p>
      </w:tc>
    </w:tr>
  </w:tbl>
  <w:p w:rsidR="00CA1460" w:rsidRDefault="00CA146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34B"/>
    <w:multiLevelType w:val="hybridMultilevel"/>
    <w:tmpl w:val="7A906C68"/>
    <w:lvl w:ilvl="0" w:tplc="5E2E6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32103"/>
    <w:multiLevelType w:val="hybridMultilevel"/>
    <w:tmpl w:val="74F2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14B83"/>
    <w:multiLevelType w:val="multilevel"/>
    <w:tmpl w:val="70C6DD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364437"/>
    <w:multiLevelType w:val="hybridMultilevel"/>
    <w:tmpl w:val="528A0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3C6E07"/>
    <w:multiLevelType w:val="hybridMultilevel"/>
    <w:tmpl w:val="C74E7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A43012"/>
    <w:multiLevelType w:val="hybridMultilevel"/>
    <w:tmpl w:val="161CB846"/>
    <w:lvl w:ilvl="0" w:tplc="5E2E6B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1724E0"/>
    <w:multiLevelType w:val="hybridMultilevel"/>
    <w:tmpl w:val="9D5A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CB58B2"/>
    <w:multiLevelType w:val="hybridMultilevel"/>
    <w:tmpl w:val="C9CC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13D06"/>
    <w:multiLevelType w:val="multilevel"/>
    <w:tmpl w:val="ACC23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2C3B9C"/>
    <w:multiLevelType w:val="hybridMultilevel"/>
    <w:tmpl w:val="1A5ED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
  </w:num>
  <w:num w:numId="5">
    <w:abstractNumId w:val="9"/>
  </w:num>
  <w:num w:numId="6">
    <w:abstractNumId w:val="0"/>
  </w:num>
  <w:num w:numId="7">
    <w:abstractNumId w:val="5"/>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CD"/>
    <w:rsid w:val="00006527"/>
    <w:rsid w:val="00011DC3"/>
    <w:rsid w:val="0001291C"/>
    <w:rsid w:val="0002139B"/>
    <w:rsid w:val="00022FD8"/>
    <w:rsid w:val="00037308"/>
    <w:rsid w:val="000375C1"/>
    <w:rsid w:val="0006649A"/>
    <w:rsid w:val="0007204A"/>
    <w:rsid w:val="0007633D"/>
    <w:rsid w:val="000A165A"/>
    <w:rsid w:val="000C1D0B"/>
    <w:rsid w:val="000D0484"/>
    <w:rsid w:val="000D1BC6"/>
    <w:rsid w:val="001177EE"/>
    <w:rsid w:val="001477D8"/>
    <w:rsid w:val="00151FEA"/>
    <w:rsid w:val="001675D7"/>
    <w:rsid w:val="00175C67"/>
    <w:rsid w:val="00181A0B"/>
    <w:rsid w:val="001969C2"/>
    <w:rsid w:val="001A02D9"/>
    <w:rsid w:val="001A4CCD"/>
    <w:rsid w:val="001A5843"/>
    <w:rsid w:val="001B1C28"/>
    <w:rsid w:val="001D2446"/>
    <w:rsid w:val="001D50D6"/>
    <w:rsid w:val="001F6491"/>
    <w:rsid w:val="0022080E"/>
    <w:rsid w:val="00240512"/>
    <w:rsid w:val="002454F4"/>
    <w:rsid w:val="002650DD"/>
    <w:rsid w:val="002B3D73"/>
    <w:rsid w:val="002F0385"/>
    <w:rsid w:val="003043D1"/>
    <w:rsid w:val="00312BD2"/>
    <w:rsid w:val="00337A38"/>
    <w:rsid w:val="00355C6E"/>
    <w:rsid w:val="003603E1"/>
    <w:rsid w:val="0036607E"/>
    <w:rsid w:val="0039201B"/>
    <w:rsid w:val="003923D3"/>
    <w:rsid w:val="003A1E68"/>
    <w:rsid w:val="003A4996"/>
    <w:rsid w:val="003B5DF7"/>
    <w:rsid w:val="003D215F"/>
    <w:rsid w:val="003D3459"/>
    <w:rsid w:val="003E6251"/>
    <w:rsid w:val="00401D4A"/>
    <w:rsid w:val="0040562F"/>
    <w:rsid w:val="00406DEA"/>
    <w:rsid w:val="0043263F"/>
    <w:rsid w:val="00436CB4"/>
    <w:rsid w:val="00437F43"/>
    <w:rsid w:val="00475E6F"/>
    <w:rsid w:val="0049371A"/>
    <w:rsid w:val="004A3D19"/>
    <w:rsid w:val="004B51DB"/>
    <w:rsid w:val="004C7589"/>
    <w:rsid w:val="004E0FC7"/>
    <w:rsid w:val="004E12C5"/>
    <w:rsid w:val="004E681E"/>
    <w:rsid w:val="004E7379"/>
    <w:rsid w:val="0050173C"/>
    <w:rsid w:val="00503047"/>
    <w:rsid w:val="00507F62"/>
    <w:rsid w:val="00512342"/>
    <w:rsid w:val="00522BE0"/>
    <w:rsid w:val="00532E39"/>
    <w:rsid w:val="00535EE5"/>
    <w:rsid w:val="00551B0C"/>
    <w:rsid w:val="00563860"/>
    <w:rsid w:val="00574BE9"/>
    <w:rsid w:val="00580919"/>
    <w:rsid w:val="00590A9F"/>
    <w:rsid w:val="00596073"/>
    <w:rsid w:val="005B6F0E"/>
    <w:rsid w:val="005C6142"/>
    <w:rsid w:val="005C7D5F"/>
    <w:rsid w:val="005D4530"/>
    <w:rsid w:val="006011C6"/>
    <w:rsid w:val="00612C25"/>
    <w:rsid w:val="00624D2A"/>
    <w:rsid w:val="00643C78"/>
    <w:rsid w:val="00645D8E"/>
    <w:rsid w:val="00653206"/>
    <w:rsid w:val="00654D08"/>
    <w:rsid w:val="00661CC3"/>
    <w:rsid w:val="00675F63"/>
    <w:rsid w:val="00694B8D"/>
    <w:rsid w:val="0069593D"/>
    <w:rsid w:val="006A18BF"/>
    <w:rsid w:val="006A1F58"/>
    <w:rsid w:val="006C3188"/>
    <w:rsid w:val="006C754C"/>
    <w:rsid w:val="00707424"/>
    <w:rsid w:val="00707BE7"/>
    <w:rsid w:val="0071697E"/>
    <w:rsid w:val="00735CA1"/>
    <w:rsid w:val="00762CD5"/>
    <w:rsid w:val="00767A1A"/>
    <w:rsid w:val="00777F2E"/>
    <w:rsid w:val="007B7D2D"/>
    <w:rsid w:val="007C5B0C"/>
    <w:rsid w:val="00810B4B"/>
    <w:rsid w:val="00815F41"/>
    <w:rsid w:val="00822BEC"/>
    <w:rsid w:val="0083426F"/>
    <w:rsid w:val="008938B8"/>
    <w:rsid w:val="00895331"/>
    <w:rsid w:val="008A3044"/>
    <w:rsid w:val="008B22C5"/>
    <w:rsid w:val="008C0098"/>
    <w:rsid w:val="008D0C13"/>
    <w:rsid w:val="008F14EA"/>
    <w:rsid w:val="00934CAE"/>
    <w:rsid w:val="009556D2"/>
    <w:rsid w:val="00972FB9"/>
    <w:rsid w:val="009845A0"/>
    <w:rsid w:val="009864A1"/>
    <w:rsid w:val="00990E35"/>
    <w:rsid w:val="00993572"/>
    <w:rsid w:val="00996C7E"/>
    <w:rsid w:val="009C238A"/>
    <w:rsid w:val="009C2C56"/>
    <w:rsid w:val="009C5EFB"/>
    <w:rsid w:val="009E22D9"/>
    <w:rsid w:val="00A02A3C"/>
    <w:rsid w:val="00A06113"/>
    <w:rsid w:val="00A1345C"/>
    <w:rsid w:val="00A21982"/>
    <w:rsid w:val="00A225E6"/>
    <w:rsid w:val="00A2473A"/>
    <w:rsid w:val="00A349F3"/>
    <w:rsid w:val="00A364DE"/>
    <w:rsid w:val="00A41B4B"/>
    <w:rsid w:val="00A60798"/>
    <w:rsid w:val="00A71732"/>
    <w:rsid w:val="00A744A2"/>
    <w:rsid w:val="00A933EE"/>
    <w:rsid w:val="00A9519B"/>
    <w:rsid w:val="00AC09B1"/>
    <w:rsid w:val="00AC3BDE"/>
    <w:rsid w:val="00AD41E5"/>
    <w:rsid w:val="00AE0234"/>
    <w:rsid w:val="00AE12C6"/>
    <w:rsid w:val="00AF00E1"/>
    <w:rsid w:val="00AF7FE0"/>
    <w:rsid w:val="00B17AA2"/>
    <w:rsid w:val="00B32B76"/>
    <w:rsid w:val="00B468B9"/>
    <w:rsid w:val="00B63000"/>
    <w:rsid w:val="00B81711"/>
    <w:rsid w:val="00B82F57"/>
    <w:rsid w:val="00B836A2"/>
    <w:rsid w:val="00B85D38"/>
    <w:rsid w:val="00B90C4F"/>
    <w:rsid w:val="00B96F12"/>
    <w:rsid w:val="00BA251E"/>
    <w:rsid w:val="00BB2C83"/>
    <w:rsid w:val="00BD1D23"/>
    <w:rsid w:val="00BD75EF"/>
    <w:rsid w:val="00BE0642"/>
    <w:rsid w:val="00BE2CB1"/>
    <w:rsid w:val="00BE731D"/>
    <w:rsid w:val="00BF2303"/>
    <w:rsid w:val="00BF349B"/>
    <w:rsid w:val="00C1450B"/>
    <w:rsid w:val="00C32770"/>
    <w:rsid w:val="00C32B88"/>
    <w:rsid w:val="00C370E1"/>
    <w:rsid w:val="00C4158E"/>
    <w:rsid w:val="00C6445C"/>
    <w:rsid w:val="00C907BD"/>
    <w:rsid w:val="00C92898"/>
    <w:rsid w:val="00C9694F"/>
    <w:rsid w:val="00CA1460"/>
    <w:rsid w:val="00CC18FC"/>
    <w:rsid w:val="00CC599A"/>
    <w:rsid w:val="00CD4240"/>
    <w:rsid w:val="00CF325B"/>
    <w:rsid w:val="00D107F9"/>
    <w:rsid w:val="00D14A98"/>
    <w:rsid w:val="00D40448"/>
    <w:rsid w:val="00D73E3B"/>
    <w:rsid w:val="00DA5B7C"/>
    <w:rsid w:val="00DC0E84"/>
    <w:rsid w:val="00DC383B"/>
    <w:rsid w:val="00DD3076"/>
    <w:rsid w:val="00DF4AC2"/>
    <w:rsid w:val="00E41486"/>
    <w:rsid w:val="00E5719B"/>
    <w:rsid w:val="00E66BC1"/>
    <w:rsid w:val="00E77B92"/>
    <w:rsid w:val="00E80ED2"/>
    <w:rsid w:val="00E84C9F"/>
    <w:rsid w:val="00E9120C"/>
    <w:rsid w:val="00EA0996"/>
    <w:rsid w:val="00EA214F"/>
    <w:rsid w:val="00EB1E53"/>
    <w:rsid w:val="00EC786E"/>
    <w:rsid w:val="00EE07C4"/>
    <w:rsid w:val="00EE1FD9"/>
    <w:rsid w:val="00EE4E4F"/>
    <w:rsid w:val="00EF2681"/>
    <w:rsid w:val="00F07A87"/>
    <w:rsid w:val="00F1291D"/>
    <w:rsid w:val="00F161D9"/>
    <w:rsid w:val="00F355CF"/>
    <w:rsid w:val="00F358EB"/>
    <w:rsid w:val="00F37A0C"/>
    <w:rsid w:val="00F4165D"/>
    <w:rsid w:val="00F45F0E"/>
    <w:rsid w:val="00F627B9"/>
    <w:rsid w:val="00F66E92"/>
    <w:rsid w:val="00F671CF"/>
    <w:rsid w:val="00F72B8F"/>
    <w:rsid w:val="00F8275C"/>
    <w:rsid w:val="00F87AA7"/>
    <w:rsid w:val="00FD2939"/>
    <w:rsid w:val="00FD5E76"/>
    <w:rsid w:val="00FE3983"/>
    <w:rsid w:val="00FF3F40"/>
    <w:rsid w:val="00FF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0A889C"/>
  <w15:docId w15:val="{338BECEA-3489-430E-83DE-35AF1CA7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nhideWhenUsed/>
    <w:rsid w:val="004E0FC7"/>
    <w:pPr>
      <w:tabs>
        <w:tab w:val="center" w:pos="4680"/>
        <w:tab w:val="right" w:pos="9360"/>
      </w:tabs>
      <w:spacing w:line="240" w:lineRule="auto"/>
    </w:pPr>
  </w:style>
  <w:style w:type="character" w:customStyle="1" w:styleId="HeaderChar">
    <w:name w:val="Header Char"/>
    <w:basedOn w:val="DefaultParagraphFont"/>
    <w:link w:val="Header"/>
    <w:uiPriority w:val="99"/>
    <w:rsid w:val="004E0FC7"/>
  </w:style>
  <w:style w:type="paragraph" w:styleId="Footer">
    <w:name w:val="footer"/>
    <w:basedOn w:val="Normal"/>
    <w:link w:val="FooterChar"/>
    <w:uiPriority w:val="99"/>
    <w:unhideWhenUsed/>
    <w:rsid w:val="004E0FC7"/>
    <w:pPr>
      <w:tabs>
        <w:tab w:val="center" w:pos="4680"/>
        <w:tab w:val="right" w:pos="9360"/>
      </w:tabs>
      <w:spacing w:line="240" w:lineRule="auto"/>
    </w:pPr>
  </w:style>
  <w:style w:type="character" w:customStyle="1" w:styleId="FooterChar">
    <w:name w:val="Footer Char"/>
    <w:basedOn w:val="DefaultParagraphFont"/>
    <w:link w:val="Footer"/>
    <w:uiPriority w:val="99"/>
    <w:rsid w:val="004E0FC7"/>
  </w:style>
  <w:style w:type="character" w:styleId="Emphasis">
    <w:name w:val="Emphasis"/>
    <w:basedOn w:val="DefaultParagraphFont"/>
    <w:uiPriority w:val="20"/>
    <w:qFormat/>
    <w:rsid w:val="00240512"/>
    <w:rPr>
      <w:i/>
      <w:iCs/>
    </w:rPr>
  </w:style>
  <w:style w:type="character" w:styleId="Hyperlink">
    <w:name w:val="Hyperlink"/>
    <w:rsid w:val="00D73E3B"/>
    <w:rPr>
      <w:color w:val="354551"/>
      <w:u w:val="single"/>
    </w:rPr>
  </w:style>
  <w:style w:type="paragraph" w:styleId="ListParagraph">
    <w:name w:val="List Paragraph"/>
    <w:basedOn w:val="Normal"/>
    <w:uiPriority w:val="34"/>
    <w:qFormat/>
    <w:rsid w:val="00EA0996"/>
    <w:pPr>
      <w:ind w:left="720"/>
      <w:contextualSpacing/>
    </w:pPr>
  </w:style>
  <w:style w:type="character" w:customStyle="1" w:styleId="highlight1">
    <w:name w:val="highlight1"/>
    <w:basedOn w:val="DefaultParagraphFont"/>
    <w:rsid w:val="007B7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787215">
      <w:bodyDiv w:val="1"/>
      <w:marLeft w:val="0"/>
      <w:marRight w:val="0"/>
      <w:marTop w:val="0"/>
      <w:marBottom w:val="0"/>
      <w:divBdr>
        <w:top w:val="none" w:sz="0" w:space="0" w:color="auto"/>
        <w:left w:val="none" w:sz="0" w:space="0" w:color="auto"/>
        <w:bottom w:val="none" w:sz="0" w:space="0" w:color="auto"/>
        <w:right w:val="none" w:sz="0" w:space="0" w:color="auto"/>
      </w:divBdr>
    </w:div>
    <w:div w:id="1696416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83374895480?pwd=Z1FHOHVDNkpVTXRDcjdtSXdpbERCZz09" TargetMode="External"/><Relationship Id="rId13"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4&amp;itempos=1&amp;rootsearch=KEYWORD" TargetMode="External"/><Relationship Id="rId18" Type="http://schemas.openxmlformats.org/officeDocument/2006/relationships/hyperlink" Target="https://www.fccollege.edu.pk/mercy-health-cente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ccollege.edu.pk/policy-on-academic-integrity/" TargetMode="External"/><Relationship Id="rId7" Type="http://schemas.openxmlformats.org/officeDocument/2006/relationships/hyperlink" Target="mailto:kashifshafique@fccollege.edu.pk" TargetMode="External"/><Relationship Id="rId12"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4&amp;itempos=1&amp;rootsearch=KEYWORD" TargetMode="External"/><Relationship Id="rId17" Type="http://schemas.openxmlformats.org/officeDocument/2006/relationships/hyperlink" Target="https://www.fccollege.edu.pk/faculty-of-humanities/writing-center/"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fccollege.edu.pk/ccc/campus-counseling-center/" TargetMode="External"/><Relationship Id="rId20" Type="http://schemas.openxmlformats.org/officeDocument/2006/relationships/hyperlink" Target="https://www.fccollege.edu.pk/wp-content/uploads/2018/05/Anti-corruptio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IdFfZ8WRSRKSceBYC4jfAyKEYdb1M6Z4GSSLueP8HD0/edi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4&amp;itempos=1&amp;rootsearch=KEYWORD" TargetMode="External"/><Relationship Id="rId23" Type="http://schemas.openxmlformats.org/officeDocument/2006/relationships/hyperlink" Target="https://www.fccollege.edu.pk/academic-calendar/" TargetMode="External"/><Relationship Id="rId10" Type="http://schemas.openxmlformats.org/officeDocument/2006/relationships/hyperlink" Target="https://docs.google.com/document/d/1Z4W_utaHpwMJP6B2jJlb9ofxFHmcagrWWOT5cUM9lj4/edit?usp=sharing" TargetMode="External"/><Relationship Id="rId19" Type="http://schemas.openxmlformats.org/officeDocument/2006/relationships/hyperlink" Target="https://www.fccollege.edu.pk/wp-content/uploads/2018/05/Doc1.pdf" TargetMode="External"/><Relationship Id="rId4" Type="http://schemas.openxmlformats.org/officeDocument/2006/relationships/webSettings" Target="webSettings.xml"/><Relationship Id="rId9" Type="http://schemas.openxmlformats.org/officeDocument/2006/relationships/hyperlink" Target="https://docs.google.com/document/d/1jY2UWb3QuOogkiSMdPvZd33eKe2kRpfzsTm2LSrnLko/edit" TargetMode="External"/><Relationship Id="rId14"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4&amp;itempos=1&amp;rootsearch=KEYWORD" TargetMode="External"/><Relationship Id="rId22" Type="http://schemas.openxmlformats.org/officeDocument/2006/relationships/hyperlink" Target="https://www.fccollege.edu.pk/wp-content/uploads/2018/05/FCCU-Plagiarism-Policy.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11</cp:revision>
  <dcterms:created xsi:type="dcterms:W3CDTF">2022-09-02T09:54:00Z</dcterms:created>
  <dcterms:modified xsi:type="dcterms:W3CDTF">2023-01-30T06:04:00Z</dcterms:modified>
</cp:coreProperties>
</file>